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DA9" w:rsidRDefault="007F5DDE">
      <w:r w:rsidRPr="007F5DDE">
        <w:t xml:space="preserve">Zprávu o průběhu a výsledcích ročníků OČJ vč. odpovědí na hodnocení soutěže krajskými koordinátory naleznete v druhém čísle časopisu Český jazyk a literatura, které vychází vždy na přelomu listopadu a prosince. Nakladatelství Fraus, </w:t>
      </w:r>
      <w:hyperlink r:id="rId4" w:history="1">
        <w:r w:rsidRPr="007F5DDE">
          <w:rPr>
            <w:rStyle w:val="Hypertextovodkaz"/>
          </w:rPr>
          <w:t>http://ceskyjazykaliteratura.cz</w:t>
        </w:r>
      </w:hyperlink>
      <w:bookmarkStart w:id="0" w:name="_GoBack"/>
      <w:bookmarkEnd w:id="0"/>
    </w:p>
    <w:sectPr w:rsidR="00770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DDE"/>
    <w:rsid w:val="00770DA9"/>
    <w:rsid w:val="007F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862C8A-B862-4B30-86AF-329CC9DB0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F5D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eskyjazykaliteratura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Tutr Vojtěch</dc:creator>
  <cp:keywords/>
  <dc:description/>
  <cp:lastModifiedBy>Tutr Vojtěch</cp:lastModifiedBy>
  <cp:revision>1</cp:revision>
  <dcterms:created xsi:type="dcterms:W3CDTF">2019-03-20T10:54:00Z</dcterms:created>
  <dcterms:modified xsi:type="dcterms:W3CDTF">2019-03-20T10:55:00Z</dcterms:modified>
</cp:coreProperties>
</file>