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C66C" w14:textId="65AB18C2" w:rsidR="005A7F40" w:rsidRDefault="00FB7D6C" w:rsidP="005A7F40">
      <w:pPr>
        <w:spacing w:line="209" w:lineRule="atLeast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Doplňující informace k práci s rozhovory s pamětníky pro II. kategorii</w:t>
      </w:r>
    </w:p>
    <w:p w14:paraId="48AA92B9" w14:textId="23F50C4F" w:rsidR="005A7F40" w:rsidRPr="005A7F40" w:rsidRDefault="005A7F40" w:rsidP="005A7F40">
      <w:pPr>
        <w:spacing w:line="209" w:lineRule="atLeast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Ú</w:t>
      </w:r>
      <w:r w:rsidRPr="005A7F40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skalí práce s pamětnickým vyprávěním (</w:t>
      </w:r>
      <w:r w:rsidR="007B332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při přípravě na </w:t>
      </w:r>
      <w:proofErr w:type="gramStart"/>
      <w:r w:rsidR="007B332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okresní</w:t>
      </w:r>
      <w:r w:rsidR="00FB7D6C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</w:t>
      </w:r>
      <w:r w:rsidRPr="005A7F40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- celostátní</w:t>
      </w:r>
      <w:proofErr w:type="gramEnd"/>
      <w:r w:rsidRPr="005A7F40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 kolo).</w:t>
      </w:r>
    </w:p>
    <w:p w14:paraId="52CB9088" w14:textId="77777777" w:rsidR="005A7F40" w:rsidRPr="005A7F40" w:rsidRDefault="005A7F40" w:rsidP="005A7F40">
      <w:pPr>
        <w:spacing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Výpověď pamětníka – svědka dobových událostí je historický pramen s povahou subjektivní pravdy, kterou je nutno respektovat. Tento zdroj informace však musí být nutně podroben následnému kritickému pohledu. Doporučuje se klást si následující kritické otázky, například:</w:t>
      </w:r>
    </w:p>
    <w:p w14:paraId="66749CA0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Mohl svědek skutečně zažít události, o kterých vypráví?</w:t>
      </w:r>
    </w:p>
    <w:p w14:paraId="22A9A38F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Nezaměňuje skutečnosti s pozdější interpretací událostí?</w:t>
      </w:r>
    </w:p>
    <w:p w14:paraId="60F45AF9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Korespondují poskytnuté informace s jinými svědeckými výpověďmi nebo historickými prameny?</w:t>
      </w:r>
    </w:p>
    <w:p w14:paraId="1952DAE0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Jsou svědkovy informace převážně jen osobní historky?</w:t>
      </w:r>
    </w:p>
    <w:p w14:paraId="1AA383BE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Je ze svědkova vyprávění zřejmá určitá zaujatost, předsudky?</w:t>
      </w:r>
    </w:p>
    <w:p w14:paraId="0E01C4A0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Pociťuje svědek při odpovědích na některé otázky úzkost nebo nepříjemný stav?</w:t>
      </w:r>
    </w:p>
    <w:p w14:paraId="74E0F53B" w14:textId="77777777" w:rsidR="005A7F40" w:rsidRPr="005A7F40" w:rsidRDefault="005A7F40" w:rsidP="005A7F40">
      <w:pPr>
        <w:numPr>
          <w:ilvl w:val="0"/>
          <w:numId w:val="1"/>
        </w:numPr>
        <w:spacing w:line="240" w:lineRule="auto"/>
        <w:jc w:val="both"/>
        <w:rPr>
          <w:rFonts w:ascii="Calibri" w:eastAsia="Times New Roman" w:hAnsi="Calibri" w:cs="Calibri"/>
          <w:color w:val="232731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color w:val="232731"/>
          <w:sz w:val="24"/>
          <w:szCs w:val="24"/>
          <w:lang w:eastAsia="cs-CZ"/>
        </w:rPr>
        <w:t>Pokouší se svědek ospravedlňovat své činy a svou osobnost?</w:t>
      </w:r>
    </w:p>
    <w:p w14:paraId="752CC0BB" w14:textId="77777777" w:rsidR="005A7F40" w:rsidRPr="005A7F40" w:rsidRDefault="005A7F40" w:rsidP="005A7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7F40">
        <w:rPr>
          <w:rFonts w:ascii="Arial" w:eastAsia="Times New Roman" w:hAnsi="Arial" w:cs="Arial"/>
          <w:b/>
          <w:bCs/>
          <w:color w:val="232731"/>
          <w:sz w:val="15"/>
          <w:szCs w:val="15"/>
          <w:lang w:eastAsia="cs-CZ"/>
        </w:rPr>
        <w:t>zdroj: </w:t>
      </w:r>
      <w:hyperlink r:id="rId5" w:tgtFrame="_blank" w:history="1">
        <w:r w:rsidRPr="005A7F40">
          <w:rPr>
            <w:rFonts w:ascii="Calibri" w:eastAsia="Times New Roman" w:hAnsi="Calibri" w:cs="Calibri"/>
            <w:b/>
            <w:bCs/>
            <w:color w:val="1155CC"/>
            <w:sz w:val="15"/>
            <w:szCs w:val="15"/>
            <w:u w:val="single"/>
            <w:lang w:eastAsia="cs-CZ"/>
          </w:rPr>
          <w:t>https://clanky.rvp.cz/clanek/k/autenticita/18499/ORALNI-HISTORIE.html</w:t>
        </w:r>
      </w:hyperlink>
    </w:p>
    <w:p w14:paraId="50EAC024" w14:textId="77777777" w:rsidR="005A7F40" w:rsidRPr="005A7F40" w:rsidRDefault="005A7F40" w:rsidP="005A7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F90BDF9" w14:textId="0D65EAA4" w:rsidR="005A7F40" w:rsidRDefault="005A7F40" w:rsidP="005A7F4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Odkazy na vybraná videa, která by mohla soutěžícím pomoci při natáčení a zpracování pamětnického vyprávění, když si vyberou</w:t>
      </w:r>
      <w:r w:rsidR="007B332A" w:rsidRP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rozhovor s pamě</w:t>
      </w:r>
      <w:r w:rsidR="000A2350" w:rsidRP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tníkem</w:t>
      </w:r>
      <w:r w:rsidRP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 pro svou práci</w:t>
      </w:r>
      <w:r w:rsidR="000A2350" w:rsidRP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do ústředního kola</w:t>
      </w:r>
      <w:r w:rsidR="000A2350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:</w:t>
      </w:r>
    </w:p>
    <w:p w14:paraId="19E75844" w14:textId="77777777" w:rsidR="00291526" w:rsidRPr="000A2350" w:rsidRDefault="00291526" w:rsidP="005A7F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4A128F5" w14:textId="77777777" w:rsidR="005A7F40" w:rsidRPr="005A7F40" w:rsidRDefault="005A7F40" w:rsidP="005A7F40">
      <w:pPr>
        <w:spacing w:line="235" w:lineRule="atLeast"/>
        <w:rPr>
          <w:rFonts w:ascii="Calibri" w:eastAsia="Times New Roman" w:hAnsi="Calibri" w:cs="Calibri"/>
          <w:lang w:eastAsia="cs-CZ"/>
        </w:rPr>
      </w:pPr>
      <w:r w:rsidRPr="005A7F40">
        <w:rPr>
          <w:rFonts w:ascii="Calibri" w:eastAsia="Times New Roman" w:hAnsi="Calibri" w:cs="Calibri"/>
          <w:lang w:eastAsia="cs-CZ"/>
        </w:rPr>
        <w:t>Vedení rozhovoru s pamětníkem</w:t>
      </w:r>
    </w:p>
    <w:p w14:paraId="25AD0643" w14:textId="77777777" w:rsidR="005A7F40" w:rsidRPr="005A7F40" w:rsidRDefault="005A7F40" w:rsidP="005A7F40">
      <w:pPr>
        <w:spacing w:line="235" w:lineRule="atLeast"/>
        <w:rPr>
          <w:rFonts w:ascii="Calibri" w:eastAsia="Times New Roman" w:hAnsi="Calibri" w:cs="Calibri"/>
          <w:lang w:eastAsia="cs-CZ"/>
        </w:rPr>
      </w:pPr>
      <w:r w:rsidRPr="005A7F40">
        <w:rPr>
          <w:rFonts w:ascii="Calibri" w:eastAsia="Times New Roman" w:hAnsi="Calibri" w:cs="Calibri"/>
          <w:lang w:eastAsia="cs-CZ"/>
        </w:rPr>
        <w:t>Jak natočit pamětníka (technická část)</w:t>
      </w:r>
    </w:p>
    <w:p w14:paraId="79D60836" w14:textId="77777777" w:rsidR="005A7F40" w:rsidRPr="005A7F40" w:rsidRDefault="005A7F40" w:rsidP="005A7F40">
      <w:pPr>
        <w:spacing w:line="235" w:lineRule="atLeast"/>
        <w:rPr>
          <w:rFonts w:ascii="Calibri" w:eastAsia="Times New Roman" w:hAnsi="Calibri" w:cs="Calibri"/>
          <w:lang w:eastAsia="cs-CZ"/>
        </w:rPr>
      </w:pPr>
      <w:r w:rsidRPr="005A7F40">
        <w:rPr>
          <w:rFonts w:ascii="Calibri" w:eastAsia="Times New Roman" w:hAnsi="Calibri" w:cs="Calibri"/>
          <w:lang w:eastAsia="cs-CZ"/>
        </w:rPr>
        <w:t>Jak vyprávět příběh</w:t>
      </w:r>
    </w:p>
    <w:p w14:paraId="39957BC5" w14:textId="37AA1592" w:rsidR="000A2350" w:rsidRDefault="000A2350" w:rsidP="000A2350">
      <w:pPr>
        <w:spacing w:line="235" w:lineRule="atLeast"/>
        <w:rPr>
          <w:rFonts w:ascii="Calibri" w:eastAsia="Times New Roman" w:hAnsi="Calibri" w:cs="Calibri"/>
          <w:color w:val="0563C1"/>
          <w:u w:val="single"/>
          <w:lang w:eastAsia="cs-CZ"/>
        </w:rPr>
      </w:pPr>
      <w:r w:rsidRPr="005A7F40">
        <w:rPr>
          <w:rFonts w:ascii="Calibri" w:eastAsia="Times New Roman" w:hAnsi="Calibri" w:cs="Calibri"/>
          <w:lang w:eastAsia="cs-CZ"/>
        </w:rPr>
        <w:t>odkaz: </w:t>
      </w:r>
      <w:hyperlink r:id="rId6" w:tgtFrame="_blank" w:history="1">
        <w:r w:rsidRPr="005A7F40">
          <w:rPr>
            <w:rFonts w:ascii="Calibri" w:eastAsia="Times New Roman" w:hAnsi="Calibri" w:cs="Calibri"/>
            <w:color w:val="0563C1"/>
            <w:u w:val="single"/>
            <w:lang w:eastAsia="cs-CZ"/>
          </w:rPr>
          <w:t>https://vypravej.pametnaroda.cz/8-9-trida/instruktazni-videa/</w:t>
        </w:r>
      </w:hyperlink>
    </w:p>
    <w:p w14:paraId="130A4853" w14:textId="0C855A2B" w:rsidR="008808C9" w:rsidRDefault="008808C9" w:rsidP="000A2350">
      <w:pPr>
        <w:spacing w:line="235" w:lineRule="atLeast"/>
        <w:rPr>
          <w:rFonts w:ascii="Calibri" w:eastAsia="Times New Roman" w:hAnsi="Calibri" w:cs="Calibri"/>
          <w:color w:val="0563C1"/>
          <w:u w:val="single"/>
          <w:lang w:eastAsia="cs-CZ"/>
        </w:rPr>
      </w:pPr>
    </w:p>
    <w:p w14:paraId="72E0D811" w14:textId="026DB908" w:rsidR="008808C9" w:rsidRPr="008808C9" w:rsidRDefault="008808C9" w:rsidP="000A2350">
      <w:pPr>
        <w:spacing w:line="235" w:lineRule="atLeast"/>
        <w:rPr>
          <w:rFonts w:ascii="Calibri" w:eastAsia="Times New Roman" w:hAnsi="Calibri" w:cs="Calibri"/>
          <w:b/>
          <w:bCs/>
          <w:lang w:eastAsia="cs-CZ"/>
        </w:rPr>
      </w:pPr>
      <w:r w:rsidRPr="008808C9">
        <w:rPr>
          <w:rFonts w:ascii="Calibri" w:eastAsia="Times New Roman" w:hAnsi="Calibri" w:cs="Calibri"/>
          <w:b/>
          <w:bCs/>
          <w:lang w:eastAsia="cs-CZ"/>
        </w:rPr>
        <w:t xml:space="preserve">Doporučená literatura týkající se tzv. oral </w:t>
      </w:r>
      <w:proofErr w:type="spellStart"/>
      <w:r w:rsidRPr="008808C9">
        <w:rPr>
          <w:rFonts w:ascii="Calibri" w:eastAsia="Times New Roman" w:hAnsi="Calibri" w:cs="Calibri"/>
          <w:b/>
          <w:bCs/>
          <w:lang w:eastAsia="cs-CZ"/>
        </w:rPr>
        <w:t>history</w:t>
      </w:r>
      <w:proofErr w:type="spellEnd"/>
      <w:r w:rsidRPr="008808C9">
        <w:rPr>
          <w:rFonts w:ascii="Calibri" w:eastAsia="Times New Roman" w:hAnsi="Calibri" w:cs="Calibri"/>
          <w:b/>
          <w:bCs/>
          <w:lang w:eastAsia="cs-CZ"/>
        </w:rPr>
        <w:t>:</w:t>
      </w:r>
    </w:p>
    <w:p w14:paraId="46601F94" w14:textId="6E05B70B" w:rsidR="008808C9" w:rsidRPr="008808C9" w:rsidRDefault="008808C9" w:rsidP="000A2350">
      <w:pPr>
        <w:spacing w:line="235" w:lineRule="atLeast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Miroslav Vaněk – Pavel Mücke, </w:t>
      </w:r>
      <w:r w:rsidRPr="008808C9">
        <w:rPr>
          <w:rFonts w:ascii="Calibri" w:eastAsia="Times New Roman" w:hAnsi="Calibri" w:cs="Calibri"/>
          <w:i/>
          <w:iCs/>
          <w:lang w:eastAsia="cs-CZ"/>
        </w:rPr>
        <w:t>Třetí strana trojúhelníku</w:t>
      </w:r>
      <w:r>
        <w:rPr>
          <w:rFonts w:ascii="Calibri" w:eastAsia="Times New Roman" w:hAnsi="Calibri" w:cs="Calibri"/>
          <w:lang w:eastAsia="cs-CZ"/>
        </w:rPr>
        <w:t>, Praha 2022 (III. vydání; jsou i dvě předchozí)</w:t>
      </w:r>
    </w:p>
    <w:p w14:paraId="1DB7AA80" w14:textId="77777777" w:rsidR="00303C67" w:rsidRDefault="00303C67"/>
    <w:sectPr w:rsidR="00303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96959"/>
    <w:multiLevelType w:val="multilevel"/>
    <w:tmpl w:val="7E60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F40"/>
    <w:rsid w:val="000A2350"/>
    <w:rsid w:val="00291526"/>
    <w:rsid w:val="00303C67"/>
    <w:rsid w:val="003C1D96"/>
    <w:rsid w:val="005A7F40"/>
    <w:rsid w:val="007B332A"/>
    <w:rsid w:val="008808C9"/>
    <w:rsid w:val="00FB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9FAD"/>
  <w15:chartTrackingRefBased/>
  <w15:docId w15:val="{377C3E4D-31F4-4FBE-BC20-681BF086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pravej.pametnaroda.cz/8-9-trida/instruktazni-videa/" TargetMode="External"/><Relationship Id="rId5" Type="http://schemas.openxmlformats.org/officeDocument/2006/relationships/hyperlink" Target="https://clanky.rvp.cz/clanek/k/autenticita/18499/ORALNI-HISTOR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Vachek</dc:creator>
  <cp:keywords/>
  <dc:description/>
  <cp:lastModifiedBy>Ševcová Jana</cp:lastModifiedBy>
  <cp:revision>2</cp:revision>
  <dcterms:created xsi:type="dcterms:W3CDTF">2022-09-26T10:06:00Z</dcterms:created>
  <dcterms:modified xsi:type="dcterms:W3CDTF">2022-09-26T10:06:00Z</dcterms:modified>
</cp:coreProperties>
</file>