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66086" w:rsidR="00B63F4E" w:rsidRDefault="00B63F4E" w14:paraId="70855B55" w14:textId="55DC831A">
      <w:pPr>
        <w:rPr>
          <w:rFonts w:ascii="Georgia" w:hAnsi="Georgia" w:cs="Arial"/>
          <w:b/>
          <w:bCs/>
          <w:color w:val="3466FC"/>
          <w:sz w:val="22"/>
          <w:szCs w:val="22"/>
        </w:rPr>
      </w:pPr>
      <w:r w:rsidRPr="00366086">
        <w:rPr>
          <w:rFonts w:ascii="Georgia" w:hAnsi="Georgia" w:cs="Arial"/>
          <w:b/>
          <w:bCs/>
          <w:color w:val="3466FC"/>
          <w:sz w:val="22"/>
          <w:szCs w:val="22"/>
        </w:rPr>
        <w:t>PŘÍPRAVA</w:t>
      </w:r>
      <w:r w:rsidRPr="00366086" w:rsidR="006A1F61">
        <w:rPr>
          <w:rFonts w:ascii="Georgia" w:hAnsi="Georgia" w:cs="Arial"/>
          <w:b/>
          <w:bCs/>
          <w:color w:val="3466FC"/>
          <w:sz w:val="22"/>
          <w:szCs w:val="22"/>
        </w:rPr>
        <w:t xml:space="preserve"> A REFLEXE</w:t>
      </w:r>
      <w:r w:rsidRPr="00366086">
        <w:rPr>
          <w:rFonts w:ascii="Georgia" w:hAnsi="Georgia" w:cs="Arial"/>
          <w:b/>
          <w:bCs/>
          <w:color w:val="3466FC"/>
          <w:sz w:val="22"/>
          <w:szCs w:val="22"/>
        </w:rPr>
        <w:t xml:space="preserve"> VYUČOVACÍ HODINY</w:t>
      </w:r>
      <w:r w:rsidRPr="00366086" w:rsidR="006A1F61">
        <w:rPr>
          <w:rFonts w:ascii="Georgia" w:hAnsi="Georgia" w:cs="Arial"/>
          <w:b/>
          <w:bCs/>
          <w:color w:val="3466FC"/>
          <w:sz w:val="22"/>
          <w:szCs w:val="22"/>
        </w:rPr>
        <w:t xml:space="preserve"> VEDENÉ V TANDEMU</w:t>
      </w:r>
    </w:p>
    <w:tbl>
      <w:tblPr>
        <w:tblStyle w:val="Mkatabulky"/>
        <w:tblW w:w="0" w:type="auto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ook w:val="04A0" w:firstRow="1" w:lastRow="0" w:firstColumn="1" w:lastColumn="0" w:noHBand="0" w:noVBand="1"/>
      </w:tblPr>
      <w:tblGrid>
        <w:gridCol w:w="3823"/>
        <w:gridCol w:w="10171"/>
      </w:tblGrid>
      <w:tr w:rsidRPr="006A1F61" w:rsidR="00B63F4E" w:rsidTr="2875759B" w14:paraId="6AFA1F08" w14:textId="77777777">
        <w:tc>
          <w:tcPr>
            <w:tcW w:w="3823" w:type="dxa"/>
            <w:shd w:val="clear" w:color="auto" w:fill="auto"/>
            <w:tcMar/>
          </w:tcPr>
          <w:p w:rsidRPr="00366086" w:rsidR="00B63F4E" w:rsidRDefault="00B63F4E" w14:paraId="15B81063" w14:textId="3C11C2AC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Auto</w:t>
            </w:r>
            <w:r w:rsidRPr="00366086" w:rsidR="006A1F61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ři</w:t>
            </w: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přípravy</w:t>
            </w: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21234" w14:paraId="5159540C" w14:textId="5C64CFA8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Mgr. Hynková Tereza, Žáčková Jana</w:t>
            </w:r>
          </w:p>
        </w:tc>
      </w:tr>
      <w:tr w:rsidRPr="006A1F61" w:rsidR="00B63F4E" w:rsidTr="2875759B" w14:paraId="1EA91842" w14:textId="77777777">
        <w:tc>
          <w:tcPr>
            <w:tcW w:w="3823" w:type="dxa"/>
            <w:shd w:val="clear" w:color="auto" w:fill="auto"/>
            <w:tcMar/>
          </w:tcPr>
          <w:p w:rsidRPr="00366086" w:rsidR="00B63F4E" w:rsidRDefault="00B63F4E" w14:paraId="18856B79" w14:textId="5085DEC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Datum</w:t>
            </w: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21234" w14:paraId="5178B448" w14:textId="0C69AF32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2</w:t>
            </w:r>
            <w:r w:rsidRPr="7C54DE35" w:rsidR="00077275">
              <w:rPr>
                <w:rFonts w:ascii="Arial" w:hAnsi="Arial" w:eastAsia="Arial" w:cs="Arial"/>
                <w:sz w:val="22"/>
                <w:szCs w:val="22"/>
              </w:rPr>
              <w:t>6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. 6. 2025 </w:t>
            </w:r>
          </w:p>
        </w:tc>
      </w:tr>
      <w:tr w:rsidRPr="006A1F61" w:rsidR="00B63F4E" w:rsidTr="2875759B" w14:paraId="54969794" w14:textId="77777777">
        <w:tc>
          <w:tcPr>
            <w:tcW w:w="3823" w:type="dxa"/>
            <w:shd w:val="clear" w:color="auto" w:fill="auto"/>
            <w:tcMar/>
          </w:tcPr>
          <w:p w:rsidRPr="00366086" w:rsidR="00B63F4E" w:rsidRDefault="00B63F4E" w14:paraId="5814573E" w14:textId="62A0BD80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Škola </w:t>
            </w: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21234" w14:paraId="1F63D95D" w14:textId="1D799A6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ZŠ Přerov, Boženy Němcové 16</w:t>
            </w:r>
          </w:p>
        </w:tc>
      </w:tr>
      <w:tr w:rsidRPr="006A1F61" w:rsidR="00B63F4E" w:rsidTr="2875759B" w14:paraId="30E5E1AB" w14:textId="77777777">
        <w:tc>
          <w:tcPr>
            <w:tcW w:w="3823" w:type="dxa"/>
            <w:shd w:val="clear" w:color="auto" w:fill="auto"/>
            <w:tcMar/>
          </w:tcPr>
          <w:p w:rsidRPr="00366086" w:rsidR="00D93B13" w:rsidP="00B63F4E" w:rsidRDefault="00B63F4E" w14:paraId="582676ED" w14:textId="77777777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Třída</w:t>
            </w:r>
            <w:r w:rsidRPr="0036608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096F8FEE" w:rsidRDefault="00B63F4E" w14:paraId="3041FDF4" w14:textId="48367099">
            <w:pPr>
              <w:rPr>
                <w:rFonts w:ascii="Arial" w:hAnsi="Arial" w:cs="Arial"/>
                <w:i w:val="1"/>
                <w:iCs w:val="1"/>
                <w:color w:val="00206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21234" w14:paraId="5668CB1A" w14:textId="1D3C78B9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4.</w:t>
            </w:r>
            <w:r w:rsidRPr="7C54DE35" w:rsidR="447D9D6F">
              <w:rPr>
                <w:rFonts w:ascii="Arial" w:hAnsi="Arial" w:eastAsia="Arial" w:cs="Arial"/>
                <w:sz w:val="22"/>
                <w:szCs w:val="22"/>
              </w:rPr>
              <w:t xml:space="preserve"> ročník</w:t>
            </w:r>
          </w:p>
          <w:p w:rsidRPr="00B21234" w:rsidR="00B63F4E" w:rsidP="7C54DE35" w:rsidRDefault="00B21234" w14:paraId="2D3492B9" w14:textId="60C8EEBD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19 žáků, se SVP 6</w:t>
            </w:r>
          </w:p>
          <w:p w:rsidRPr="00B21234" w:rsidR="00B63F4E" w:rsidP="7C54DE35" w:rsidRDefault="00B21234" w14:paraId="2EBAD5F0" w14:textId="7F4C2545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AP přítomen </w:t>
            </w:r>
          </w:p>
          <w:p w:rsidRPr="00B21234" w:rsidR="00B21234" w:rsidP="7C54DE35" w:rsidRDefault="00B21234" w14:paraId="6EB856C6" w14:textId="72464ADF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B63F4E" w:rsidTr="2875759B" w14:paraId="6378CB48" w14:textId="77777777">
        <w:tc>
          <w:tcPr>
            <w:tcW w:w="3823" w:type="dxa"/>
            <w:shd w:val="clear" w:color="auto" w:fill="auto"/>
            <w:tcMar/>
          </w:tcPr>
          <w:p w:rsidRPr="00366086" w:rsidR="00D93B13" w:rsidP="00B63F4E" w:rsidRDefault="00B63F4E" w14:paraId="42BE4DB9" w14:textId="77777777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Vyučovací předmět </w:t>
            </w:r>
          </w:p>
          <w:p w:rsidRPr="00366086" w:rsidR="00B63F4E" w:rsidP="7C54DE35" w:rsidRDefault="00B63F4E" w14:paraId="7E0F1AC9" w14:textId="56AD4BAC">
            <w:pPr>
              <w:rPr>
                <w:rFonts w:ascii="Arial" w:hAnsi="Arial" w:cs="Arial"/>
                <w:i w:val="1"/>
                <w:iCs w:val="1"/>
                <w:color w:val="00206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63F4E" w14:paraId="24837DAB" w14:textId="367EC532">
            <w:pPr>
              <w:spacing w:line="360" w:lineRule="auto"/>
              <w:jc w:val="both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Přírodověda, 45 minut (1 vyučovací hodina)</w:t>
            </w:r>
          </w:p>
        </w:tc>
      </w:tr>
      <w:tr w:rsidRPr="006A1F61" w:rsidR="00B63F4E" w:rsidTr="2875759B" w14:paraId="3F68DA55" w14:textId="77777777">
        <w:tc>
          <w:tcPr>
            <w:tcW w:w="3823" w:type="dxa"/>
            <w:shd w:val="clear" w:color="auto" w:fill="auto"/>
            <w:tcMar/>
          </w:tcPr>
          <w:p w:rsidRPr="00366086" w:rsidR="00D93B13" w:rsidP="00B63F4E" w:rsidRDefault="00B63F4E" w14:paraId="4AEA1C3D" w14:textId="77777777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Téma</w:t>
            </w:r>
            <w:r w:rsidRPr="0036608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7C54DE35" w:rsidRDefault="00B63F4E" w14:paraId="2C1B71E8" w14:textId="26EBA95A">
            <w:pPr>
              <w:rPr>
                <w:rFonts w:ascii="Arial" w:hAnsi="Arial" w:cs="Arial"/>
                <w:i w:val="1"/>
                <w:iCs w:val="1"/>
                <w:color w:val="00206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63F4E" w:rsidP="7C54DE35" w:rsidRDefault="00B21234" w14:paraId="33EDA893" w14:textId="0228FF5A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Houby</w:t>
            </w:r>
          </w:p>
        </w:tc>
      </w:tr>
      <w:tr w:rsidRPr="006A1F61" w:rsidR="00B63F4E" w:rsidTr="2875759B" w14:paraId="1F39E176" w14:textId="77777777">
        <w:tc>
          <w:tcPr>
            <w:tcW w:w="3823" w:type="dxa"/>
            <w:shd w:val="clear" w:color="auto" w:fill="auto"/>
            <w:tcMar/>
          </w:tcPr>
          <w:p w:rsidRPr="00366086" w:rsidR="00D93B13" w:rsidP="00D313E5" w:rsidRDefault="00B63F4E" w14:paraId="37F690CB" w14:textId="77777777">
            <w:pPr>
              <w:pStyle w:val="Default"/>
              <w:rPr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 xml:space="preserve">Vzdělávací cíle hodiny </w:t>
            </w:r>
          </w:p>
          <w:p w:rsidRPr="00366086" w:rsidR="00B63F4E" w:rsidP="7C54DE35" w:rsidRDefault="00B63F4E" w14:paraId="348CBAEF" w14:textId="60F259E3">
            <w:pPr>
              <w:pStyle w:val="Default"/>
              <w:rPr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21234" w:rsidP="7C54DE35" w:rsidRDefault="00B21234" w14:paraId="48040A50" w14:textId="20A84946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Žák</w:t>
            </w:r>
            <w:r w:rsidRPr="7C54DE35" w:rsidR="4350792A"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  <w:p w:rsidRPr="00B21234" w:rsidR="00B21234" w:rsidP="7C54DE35" w:rsidRDefault="00B21234" w14:paraId="0FC99393" w14:textId="7D34778A">
            <w:pPr>
              <w:pStyle w:val="Odstavecseseznamem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zařadí houby do živé či neživé přírody</w:t>
            </w:r>
            <w:r w:rsidRPr="7C54DE35" w:rsidR="376D57B7">
              <w:rPr>
                <w:rFonts w:ascii="Arial" w:hAnsi="Arial" w:eastAsia="Arial" w:cs="Arial"/>
                <w:sz w:val="22"/>
                <w:szCs w:val="22"/>
              </w:rPr>
              <w:t>;</w:t>
            </w:r>
          </w:p>
          <w:p w:rsidRPr="00B21234" w:rsidR="00B21234" w:rsidP="7C54DE35" w:rsidRDefault="00B21234" w14:paraId="418AD713" w14:textId="473A2A69">
            <w:pPr>
              <w:pStyle w:val="Odstavecseseznamem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popíše plodnici houby</w:t>
            </w:r>
            <w:r w:rsidRPr="7C54DE35" w:rsidR="1F76DD98">
              <w:rPr>
                <w:rFonts w:ascii="Arial" w:hAnsi="Arial" w:eastAsia="Arial" w:cs="Arial"/>
                <w:sz w:val="22"/>
                <w:szCs w:val="22"/>
              </w:rPr>
              <w:t>;</w:t>
            </w:r>
          </w:p>
          <w:p w:rsidRPr="00B21234" w:rsidR="00B21234" w:rsidP="7C54DE35" w:rsidRDefault="00B21234" w14:paraId="5A21C565" w14:textId="2B131CC3">
            <w:pPr>
              <w:pStyle w:val="Odstavecseseznamem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rozpozná a určí základní druhy hub</w:t>
            </w:r>
            <w:r w:rsidRPr="7C54DE35" w:rsidR="4A1BAC4E">
              <w:rPr>
                <w:rFonts w:ascii="Arial" w:hAnsi="Arial" w:eastAsia="Arial" w:cs="Arial"/>
                <w:sz w:val="22"/>
                <w:szCs w:val="22"/>
              </w:rPr>
              <w:t>;</w:t>
            </w:r>
          </w:p>
          <w:p w:rsidRPr="00B21234" w:rsidR="00B21234" w:rsidP="7C54DE35" w:rsidRDefault="00B21234" w14:paraId="568DB721" w14:textId="3DBFC9D1">
            <w:pPr>
              <w:pStyle w:val="Odstavecseseznamem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pracuje ve skupině a poznává zástupce hub.</w:t>
            </w:r>
          </w:p>
          <w:p w:rsidRPr="006A1F61" w:rsidR="00B63F4E" w:rsidP="7C54DE35" w:rsidRDefault="00B63F4E" w14:paraId="15EC2450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B63F4E" w:rsidTr="2875759B" w14:paraId="51232C58" w14:textId="77777777">
        <w:tc>
          <w:tcPr>
            <w:tcW w:w="3823" w:type="dxa"/>
            <w:tcBorders>
              <w:bottom w:val="single" w:color="002060" w:sz="4" w:space="0"/>
            </w:tcBorders>
            <w:shd w:val="clear" w:color="auto" w:fill="auto"/>
            <w:tcMar/>
          </w:tcPr>
          <w:p w:rsidRPr="00366086" w:rsidR="00D93B13" w:rsidP="00D313E5" w:rsidRDefault="00B63F4E" w14:paraId="6748008B" w14:textId="77777777">
            <w:pPr>
              <w:pStyle w:val="Default"/>
              <w:rPr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>Vazba na vzdělávací obsah ŠVP</w:t>
            </w:r>
            <w:r w:rsidRPr="00366086">
              <w:rPr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7C54DE35" w:rsidRDefault="00B63F4E" w14:paraId="215605CC" w14:textId="18C8C793">
            <w:pPr>
              <w:pStyle w:val="Default"/>
              <w:rPr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tcBorders>
              <w:bottom w:val="single" w:color="002060" w:sz="4" w:space="0"/>
            </w:tcBorders>
            <w:shd w:val="clear" w:color="auto" w:fill="auto"/>
            <w:tcMar/>
          </w:tcPr>
          <w:p w:rsidR="00B21234" w:rsidP="7C54DE35" w:rsidRDefault="00B21234" w14:paraId="1592669F" w14:textId="5D513914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V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 rámci ŠVP: vzdělávací oblast Člověk a příroda – Přírodověda, tematický celek: Rozmanitost přírody </w:t>
            </w:r>
          </w:p>
          <w:p w:rsidRPr="00A54EA6" w:rsidR="00B21234" w:rsidP="7C54DE35" w:rsidRDefault="00B21234" w14:paraId="2C8E30A2" w14:textId="0C9E7696">
            <w:pPr>
              <w:spacing w:line="360" w:lineRule="auto"/>
              <w:jc w:val="both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U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čivo: </w:t>
            </w:r>
            <w:r w:rsidRPr="7C54DE35" w:rsidR="00B21234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>houby – výživa, vlastnosti hub, dělení hub, významní zástupci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</w:p>
          <w:p w:rsidRPr="006A1F61" w:rsidR="00B63F4E" w:rsidP="7C54DE35" w:rsidRDefault="00B63F4E" w14:paraId="7C2922A6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B63F4E" w:rsidTr="2875759B" w14:paraId="2FEE8D99" w14:textId="77777777">
        <w:tc>
          <w:tcPr>
            <w:tcW w:w="3823" w:type="dxa"/>
            <w:shd w:val="clear" w:color="auto" w:fill="auto"/>
            <w:tcMar/>
          </w:tcPr>
          <w:p w:rsidRPr="00366086" w:rsidR="00D93B13" w:rsidP="00D313E5" w:rsidRDefault="00B63F4E" w14:paraId="5D6595B5" w14:textId="77777777">
            <w:pPr>
              <w:pStyle w:val="Default"/>
              <w:rPr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 xml:space="preserve">Klíčové kompetence </w:t>
            </w:r>
          </w:p>
          <w:p w:rsidRPr="00366086" w:rsidR="00B63F4E" w:rsidP="7C54DE35" w:rsidRDefault="00B63F4E" w14:paraId="4D69177E" w14:textId="17630541">
            <w:pPr>
              <w:pStyle w:val="Default"/>
              <w:rPr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21234" w:rsidP="2875759B" w:rsidRDefault="00B21234" w14:paraId="2C75392F" w14:textId="3F27213A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2875759B" w:rsidR="3DCB083A">
              <w:rPr>
                <w:rFonts w:ascii="Arial" w:hAnsi="Arial" w:eastAsia="Arial" w:cs="Arial"/>
                <w:sz w:val="22"/>
                <w:szCs w:val="22"/>
              </w:rPr>
              <w:t xml:space="preserve">Kompetence k učení: </w:t>
            </w:r>
            <w:r w:rsidRPr="2875759B" w:rsidR="00B21234">
              <w:rPr>
                <w:rFonts w:ascii="Arial" w:hAnsi="Arial" w:eastAsia="Arial" w:cs="Arial"/>
                <w:sz w:val="22"/>
                <w:szCs w:val="22"/>
              </w:rPr>
              <w:t xml:space="preserve">Žák </w:t>
            </w:r>
            <w:r w:rsidRPr="2875759B" w:rsidR="7F0F3E54">
              <w:rPr>
                <w:rFonts w:ascii="Arial" w:hAnsi="Arial" w:eastAsia="Arial" w:cs="Arial"/>
                <w:sz w:val="22"/>
                <w:szCs w:val="22"/>
              </w:rPr>
              <w:t xml:space="preserve">třídí, přirovnává, určuje a poznává druhy hub. </w:t>
            </w:r>
          </w:p>
          <w:p w:rsidRPr="00B21234" w:rsidR="00B21234" w:rsidP="7C54DE35" w:rsidRDefault="00B21234" w14:paraId="4A289F24" w14:textId="2CBAD471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2875759B" w:rsidR="3098A6A1">
              <w:rPr>
                <w:rFonts w:ascii="Arial" w:hAnsi="Arial" w:eastAsia="Arial" w:cs="Arial"/>
                <w:sz w:val="22"/>
                <w:szCs w:val="22"/>
              </w:rPr>
              <w:t>Kompetence</w:t>
            </w:r>
            <w:r w:rsidRPr="2875759B" w:rsidR="00B21234">
              <w:rPr>
                <w:rFonts w:ascii="Arial" w:hAnsi="Arial" w:eastAsia="Arial" w:cs="Arial"/>
                <w:sz w:val="22"/>
                <w:szCs w:val="22"/>
              </w:rPr>
              <w:t xml:space="preserve"> komunikační</w:t>
            </w:r>
            <w:r w:rsidRPr="2875759B" w:rsidR="3785B628">
              <w:rPr>
                <w:rFonts w:ascii="Arial" w:hAnsi="Arial" w:eastAsia="Arial" w:cs="Arial"/>
                <w:sz w:val="22"/>
                <w:szCs w:val="22"/>
              </w:rPr>
              <w:t>: Žák popisuje, argumentuje a domlouvá se v rámci skupiny.</w:t>
            </w:r>
          </w:p>
          <w:p w:rsidRPr="006A1F61" w:rsidR="00B63F4E" w:rsidP="7C54DE35" w:rsidRDefault="00B63F4E" w14:paraId="53B70959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B63F4E" w:rsidTr="2875759B" w14:paraId="67D207A2" w14:textId="77777777">
        <w:tc>
          <w:tcPr>
            <w:tcW w:w="3823" w:type="dxa"/>
            <w:shd w:val="clear" w:color="auto" w:fill="auto"/>
            <w:tcMar/>
          </w:tcPr>
          <w:p w:rsidRPr="00366086" w:rsidR="00D93B13" w:rsidP="00D313E5" w:rsidRDefault="00B63F4E" w14:paraId="3E26831F" w14:textId="77777777">
            <w:pPr>
              <w:pStyle w:val="Default"/>
              <w:rPr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>Mezipředmětové vztahy</w:t>
            </w:r>
            <w:r w:rsidRPr="00366086">
              <w:rPr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7C54DE35" w:rsidRDefault="00B63F4E" w14:paraId="6DBB007E" w14:textId="430DD0D5">
            <w:pPr>
              <w:pStyle w:val="Default"/>
              <w:rPr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6A1F61" w:rsidR="00B63F4E" w:rsidP="2875759B" w:rsidRDefault="00B63F4E" w14:paraId="3A0EE0C7" w14:textId="2AFC2707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2875759B" w:rsidR="1D143FA5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V</w:t>
            </w:r>
            <w:r w:rsidRPr="2875759B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ýtvarn</w:t>
            </w:r>
            <w:r w:rsidRPr="2875759B" w:rsidR="3CD08AB2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á</w:t>
            </w:r>
            <w:r w:rsidRPr="2875759B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výchov</w:t>
            </w:r>
            <w:r w:rsidRPr="2875759B" w:rsidR="39070BAE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a</w:t>
            </w:r>
            <w:r w:rsidRPr="2875759B" w:rsidR="00B21234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 xml:space="preserve"> </w:t>
            </w:r>
            <w:r w:rsidRPr="2875759B" w:rsidR="00B21234">
              <w:rPr>
                <w:rFonts w:ascii="Arial" w:hAnsi="Arial" w:eastAsia="Arial" w:cs="Arial"/>
                <w:sz w:val="22"/>
                <w:szCs w:val="22"/>
              </w:rPr>
              <w:t xml:space="preserve">– </w:t>
            </w:r>
            <w:r w:rsidRPr="2875759B" w:rsidR="65B53AC1">
              <w:rPr>
                <w:rFonts w:ascii="Arial" w:hAnsi="Arial" w:eastAsia="Arial" w:cs="Arial"/>
                <w:sz w:val="22"/>
                <w:szCs w:val="22"/>
              </w:rPr>
              <w:t xml:space="preserve">Vytvoří ilustraci/malbu vybrané houby. </w:t>
            </w:r>
          </w:p>
        </w:tc>
      </w:tr>
      <w:tr w:rsidRPr="006A1F61" w:rsidR="00B63F4E" w:rsidTr="2875759B" w14:paraId="48E53C2C" w14:textId="77777777">
        <w:tc>
          <w:tcPr>
            <w:tcW w:w="3823" w:type="dxa"/>
            <w:shd w:val="clear" w:color="auto" w:fill="auto"/>
            <w:tcMar/>
          </w:tcPr>
          <w:p w:rsidRPr="00366086" w:rsidR="00D93B13" w:rsidP="00D313E5" w:rsidRDefault="00B63F4E" w14:paraId="7CD0791F" w14:textId="77777777">
            <w:pPr>
              <w:pStyle w:val="Default"/>
              <w:rPr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>Průřezová témata</w:t>
            </w:r>
            <w:r w:rsidRPr="00366086">
              <w:rPr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7C54DE35" w:rsidRDefault="00B63F4E" w14:paraId="7F7BCDC8" w14:textId="32249FE5">
            <w:pPr>
              <w:pStyle w:val="Default"/>
              <w:rPr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21234" w:rsidP="7C54DE35" w:rsidRDefault="00B21234" w14:paraId="02999C9F" w14:textId="1078206D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42FEC991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Ekologie</w:t>
            </w:r>
            <w:r w:rsidRPr="7C54DE35" w:rsidR="42FEC991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 xml:space="preserve"> 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(PT – environmentální výchova) 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– ekosystém lesa.</w:t>
            </w:r>
          </w:p>
          <w:p w:rsidRPr="006A1F61" w:rsidR="00B63F4E" w:rsidP="7C54DE35" w:rsidRDefault="00B63F4E" w14:paraId="4B925C21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B63F4E" w:rsidTr="2875759B" w14:paraId="094B1E81" w14:textId="77777777">
        <w:tc>
          <w:tcPr>
            <w:tcW w:w="3823" w:type="dxa"/>
            <w:shd w:val="clear" w:color="auto" w:fill="auto"/>
            <w:tcMar/>
          </w:tcPr>
          <w:p w:rsidRPr="00366086" w:rsidR="00D93B13" w:rsidP="00D313E5" w:rsidRDefault="00B63F4E" w14:paraId="7E3477E7" w14:textId="77777777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Výchozí situace a návaznost na předchozí látku</w:t>
            </w:r>
            <w:r w:rsidRPr="0036608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Pr="00366086" w:rsidR="00B63F4E" w:rsidP="7C54DE35" w:rsidRDefault="00B63F4E" w14:paraId="1D424A30" w14:textId="0532FE0F">
            <w:pPr>
              <w:rPr>
                <w:rFonts w:ascii="Arial" w:hAnsi="Arial" w:cs="Arial"/>
                <w:i w:val="1"/>
                <w:iCs w:val="1"/>
                <w:color w:val="002060"/>
                <w:sz w:val="22"/>
                <w:szCs w:val="22"/>
              </w:rPr>
            </w:pPr>
          </w:p>
        </w:tc>
        <w:tc>
          <w:tcPr>
            <w:tcW w:w="10171" w:type="dxa"/>
            <w:shd w:val="clear" w:color="auto" w:fill="auto"/>
            <w:tcMar/>
          </w:tcPr>
          <w:p w:rsidRPr="00B21234" w:rsidR="00B21234" w:rsidP="7C54DE35" w:rsidRDefault="00B21234" w14:paraId="7AA22DCB" w14:textId="5716122E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O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pěrné pojmy – houby, jedlé/nejedlé/jedovaté, noha, klobouk, pochva, prsten</w:t>
            </w:r>
            <w:r w:rsidRPr="7C54DE35" w:rsidR="3271707C">
              <w:rPr>
                <w:rFonts w:ascii="Arial" w:hAnsi="Arial" w:eastAsia="Arial" w:cs="Arial"/>
                <w:sz w:val="22"/>
                <w:szCs w:val="22"/>
              </w:rPr>
              <w:t>ů</w:t>
            </w:r>
          </w:p>
          <w:p w:rsidRPr="00B21234" w:rsidR="00B21234" w:rsidP="7C54DE35" w:rsidRDefault="00B21234" w14:paraId="6EF1FD8C" w14:textId="296C5E39">
            <w:pPr>
              <w:spacing w:line="360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O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pakování formou rozhovoru v úvodu hodiny, poté výklad nového učiva</w:t>
            </w:r>
            <w:r w:rsidRPr="7C54DE35" w:rsidR="5226C1F5">
              <w:rPr>
                <w:rFonts w:ascii="Arial" w:hAnsi="Arial" w:eastAsia="Arial" w:cs="Arial"/>
                <w:sz w:val="22"/>
                <w:szCs w:val="22"/>
              </w:rPr>
              <w:t>.</w:t>
            </w: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</w:p>
          <w:p w:rsidRPr="00B21234" w:rsidR="00B63F4E" w:rsidP="7C54DE35" w:rsidRDefault="00B63F4E" w14:paraId="1324E3FD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D313E5" w:rsidTr="2875759B" w14:paraId="55AA2168" w14:textId="77777777">
        <w:tc>
          <w:tcPr>
            <w:tcW w:w="3823" w:type="dxa"/>
            <w:shd w:val="clear" w:color="auto" w:fill="auto"/>
            <w:tcMar/>
          </w:tcPr>
          <w:p w:rsidRPr="00366086" w:rsidR="006A1F61" w:rsidP="00D313E5" w:rsidRDefault="00D313E5" w14:paraId="2ABA3ECF" w14:textId="77777777">
            <w:pPr>
              <w:pStyle w:val="Default"/>
              <w:rPr>
                <w:b/>
                <w:bCs/>
                <w:color w:val="002060"/>
                <w:sz w:val="22"/>
                <w:szCs w:val="22"/>
              </w:rPr>
            </w:pPr>
            <w:r w:rsidRPr="00366086">
              <w:rPr>
                <w:b/>
                <w:bCs/>
                <w:color w:val="002060"/>
                <w:sz w:val="22"/>
                <w:szCs w:val="22"/>
              </w:rPr>
              <w:t xml:space="preserve">Pomůcky </w:t>
            </w:r>
          </w:p>
          <w:p w:rsidRPr="00366086" w:rsidR="00D313E5" w:rsidP="00D313E5" w:rsidRDefault="00D313E5" w14:paraId="19CC927C" w14:textId="3C1F4923">
            <w:pPr>
              <w:pStyle w:val="Default"/>
              <w:rPr>
                <w:i/>
                <w:iCs/>
                <w:color w:val="002060"/>
                <w:sz w:val="22"/>
                <w:szCs w:val="22"/>
              </w:rPr>
            </w:pPr>
            <w:r w:rsidRPr="00366086">
              <w:rPr>
                <w:i/>
                <w:iCs/>
                <w:color w:val="002060"/>
                <w:sz w:val="22"/>
                <w:szCs w:val="22"/>
              </w:rPr>
              <w:t xml:space="preserve">žákovské i demonstrační pomůcky, didaktická technika (co je třeba si pro tuto hodinu připravit), co je třeba mít připraveno na tabuli, pracovní </w:t>
            </w:r>
            <w:r w:rsidRPr="00366086" w:rsidR="000F50E9">
              <w:rPr>
                <w:i/>
                <w:iCs/>
                <w:color w:val="002060"/>
                <w:sz w:val="22"/>
                <w:szCs w:val="22"/>
              </w:rPr>
              <w:t>listy</w:t>
            </w:r>
            <w:r w:rsidRPr="00366086">
              <w:rPr>
                <w:i/>
                <w:iCs/>
                <w:color w:val="002060"/>
                <w:sz w:val="22"/>
                <w:szCs w:val="22"/>
              </w:rPr>
              <w:t xml:space="preserve"> apod.</w:t>
            </w:r>
          </w:p>
        </w:tc>
        <w:tc>
          <w:tcPr>
            <w:tcW w:w="10171" w:type="dxa"/>
            <w:shd w:val="clear" w:color="auto" w:fill="auto"/>
            <w:tcMar/>
          </w:tcPr>
          <w:p w:rsidRPr="00B21234" w:rsidR="00B21234" w:rsidP="7C54DE35" w:rsidRDefault="00B21234" w14:paraId="4EF66C36" w14:textId="46FC0549">
            <w:pPr>
              <w:pStyle w:val="Odstavecseseznamem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tabule, </w:t>
            </w:r>
          </w:p>
          <w:p w:rsidRPr="00B21234" w:rsidR="00B21234" w:rsidP="7C54DE35" w:rsidRDefault="00B21234" w14:paraId="433F15F1" w14:textId="41FB72ED">
            <w:pPr>
              <w:pStyle w:val="Odstavecseseznamem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interaktivní tabule, </w:t>
            </w:r>
          </w:p>
          <w:p w:rsidRPr="00B21234" w:rsidR="00B21234" w:rsidP="7C54DE35" w:rsidRDefault="00B21234" w14:paraId="2BDFA971" w14:textId="53C46692">
            <w:pPr>
              <w:pStyle w:val="Odstavecseseznamem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sešity na zápis, </w:t>
            </w:r>
          </w:p>
          <w:p w:rsidRPr="00B21234" w:rsidR="00B21234" w:rsidP="7C54DE35" w:rsidRDefault="00B21234" w14:paraId="391ABFFF" w14:textId="25C7885C">
            <w:pPr>
              <w:pStyle w:val="Odstavecseseznamem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 xml:space="preserve">psací potřeby, </w:t>
            </w:r>
          </w:p>
          <w:p w:rsidRPr="00B21234" w:rsidR="00B21234" w:rsidP="7C54DE35" w:rsidRDefault="00B21234" w14:paraId="09F1D890" w14:textId="32D8A8F6">
            <w:pPr>
              <w:pStyle w:val="Odstavecseseznamem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7C54DE35" w:rsidR="00B21234">
              <w:rPr>
                <w:rFonts w:ascii="Arial" w:hAnsi="Arial" w:eastAsia="Arial" w:cs="Arial"/>
                <w:sz w:val="22"/>
                <w:szCs w:val="22"/>
              </w:rPr>
              <w:t>předem připravené kartičky hub + názvy + jedlé/nejedlé</w:t>
            </w:r>
          </w:p>
          <w:p w:rsidRPr="00B21234" w:rsidR="00D313E5" w:rsidP="7C54DE35" w:rsidRDefault="00D313E5" w14:paraId="581C6DB8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7C54DE35" w:rsidRDefault="7C54DE35" w14:paraId="1D95361D" w14:textId="5A14A5BC"/>
    <w:p w:rsidRPr="006A1F61" w:rsidR="00B63F4E" w:rsidRDefault="00B63F4E" w14:paraId="2161BFDF" w14:textId="77777777">
      <w:pPr>
        <w:rPr>
          <w:rFonts w:ascii="Arial" w:hAnsi="Arial" w:cs="Arial"/>
          <w:sz w:val="22"/>
          <w:szCs w:val="22"/>
        </w:rPr>
      </w:pPr>
    </w:p>
    <w:p w:rsidRPr="006A1F61" w:rsidR="00D313E5" w:rsidRDefault="00D313E5" w14:paraId="0F038696" w14:textId="63FFE5C2">
      <w:pPr>
        <w:rPr>
          <w:rFonts w:ascii="Arial" w:hAnsi="Arial" w:cs="Arial"/>
          <w:sz w:val="22"/>
          <w:szCs w:val="22"/>
        </w:rPr>
      </w:pPr>
      <w:r w:rsidRPr="006A1F61">
        <w:rPr>
          <w:rFonts w:ascii="Arial" w:hAnsi="Arial" w:cs="Arial"/>
          <w:sz w:val="22"/>
          <w:szCs w:val="22"/>
        </w:rPr>
        <w:br w:type="page"/>
      </w:r>
    </w:p>
    <w:p w:rsidRPr="006A1F61" w:rsidR="00B63F4E" w:rsidRDefault="00B63F4E" w14:paraId="6B1E2EC6" w14:textId="77777777">
      <w:pPr>
        <w:rPr>
          <w:rFonts w:ascii="Arial" w:hAnsi="Arial" w:cs="Arial"/>
          <w:sz w:val="22"/>
          <w:szCs w:val="22"/>
        </w:rPr>
      </w:pPr>
    </w:p>
    <w:tbl>
      <w:tblPr>
        <w:tblStyle w:val="Mkatabulky"/>
        <w:tblW w:w="13994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ook w:val="04A0" w:firstRow="1" w:lastRow="0" w:firstColumn="1" w:lastColumn="0" w:noHBand="0" w:noVBand="1"/>
      </w:tblPr>
      <w:tblGrid>
        <w:gridCol w:w="1360"/>
        <w:gridCol w:w="1329"/>
        <w:gridCol w:w="3260"/>
        <w:gridCol w:w="2835"/>
        <w:gridCol w:w="2835"/>
        <w:gridCol w:w="2375"/>
      </w:tblGrid>
      <w:tr w:rsidRPr="006A1F61" w:rsidR="00D93B13" w:rsidTr="2875759B" w14:paraId="787B0EDD" w14:textId="77777777">
        <w:tc>
          <w:tcPr>
            <w:tcW w:w="1360" w:type="dxa"/>
            <w:tcMar/>
          </w:tcPr>
          <w:p w:rsidRPr="00366086" w:rsidR="00D93B13" w:rsidP="00D93B13" w:rsidRDefault="00D93B13" w14:paraId="37C12BBA" w14:textId="77777777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2875759B" w:rsidR="00D93B13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>Postup</w:t>
            </w:r>
            <w:r w:rsidRPr="2875759B" w:rsidR="00D93B13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 xml:space="preserve"> ve vyučovací hodině </w:t>
            </w:r>
          </w:p>
          <w:p w:rsidRPr="00366086" w:rsidR="00D93B13" w:rsidP="00D313E5" w:rsidRDefault="00D93B13" w14:paraId="2C71B466" w14:textId="77777777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2634" w:type="dxa"/>
            <w:gridSpan w:val="5"/>
            <w:tcMar/>
          </w:tcPr>
          <w:p w:rsidRPr="00397F30" w:rsidR="00B21234" w:rsidP="7C54DE35" w:rsidRDefault="00B21234" w14:paraId="029EA498" w14:textId="77777777">
            <w:p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Místo, způsob realizace: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kmenová třída</w:t>
            </w:r>
          </w:p>
          <w:p w:rsidRPr="00397F30" w:rsidR="00B21234" w:rsidP="7C54DE35" w:rsidRDefault="00B21234" w14:paraId="1B1D1584" w14:textId="77777777">
            <w:p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2875759B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Formy výuky: </w:t>
            </w:r>
            <w:r w:rsidRPr="2875759B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hromadná, skupinová</w:t>
            </w:r>
          </w:p>
          <w:p w:rsidRPr="00397F30" w:rsidR="00397F30" w:rsidP="7C54DE35" w:rsidRDefault="00397F30" w14:paraId="776E9A74" w14:textId="77777777">
            <w:p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</w:p>
          <w:p w:rsidRPr="00397F30" w:rsidR="00B21234" w:rsidP="7C54DE35" w:rsidRDefault="00B21234" w14:paraId="65369EA0" w14:textId="77777777">
            <w:pPr>
              <w:spacing w:line="36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DIDAKTICKÁ ANALÝZA UČIVA:</w:t>
            </w:r>
          </w:p>
          <w:p w:rsidRPr="00397F30" w:rsidR="00B21234" w:rsidP="7C54DE35" w:rsidRDefault="00B21234" w14:paraId="7B703B4F" w14:textId="77777777">
            <w:pPr>
              <w:spacing w:line="36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u w:val="single"/>
              </w:rPr>
            </w:pP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Pojmová analýza učiva</w:t>
            </w: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 xml:space="preserve">: </w:t>
            </w:r>
          </w:p>
          <w:p w:rsidRPr="00397F30" w:rsidR="00B21234" w:rsidP="7C54DE35" w:rsidRDefault="00B21234" w14:paraId="1BA04814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opěrné pojmy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– houby, jedlé/nejedlé/jedovaté, noha, klobouk, pochva, prsten</w:t>
            </w:r>
          </w:p>
          <w:p w:rsidRPr="00397F30" w:rsidR="00B21234" w:rsidP="7C54DE35" w:rsidRDefault="00B21234" w14:paraId="6EF9DCD6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nové pojmy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– plodnice, třeň, lupeny, rourky</w:t>
            </w:r>
          </w:p>
          <w:p w:rsidRPr="00397F30" w:rsidR="00B21234" w:rsidP="7C54DE35" w:rsidRDefault="00B21234" w14:paraId="0299F914" w14:textId="77777777">
            <w:pPr>
              <w:spacing w:line="36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Operační analýza:</w:t>
            </w: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 xml:space="preserve"> </w:t>
            </w:r>
          </w:p>
          <w:p w:rsidRPr="00397F30" w:rsidR="00B21234" w:rsidP="7C54DE35" w:rsidRDefault="00B21234" w14:paraId="67F52724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Rozhovor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– v rámci opakování žáci sdílí, co vše si o houbách pamatují z minulého ročníku.</w:t>
            </w:r>
          </w:p>
          <w:p w:rsidRPr="00397F30" w:rsidR="00B21234" w:rsidP="7C54DE35" w:rsidRDefault="00B21234" w14:paraId="42EB76BB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Výklad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– následně probíhá krátký výklad o houbách, promítáme si na tabuli stranu z učebnice z 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MediaCreator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(Nová škola).</w:t>
            </w:r>
          </w:p>
          <w:p w:rsidRPr="00397F30" w:rsidR="00B21234" w:rsidP="7C54DE35" w:rsidRDefault="00B21234" w14:paraId="5E36CEEE" w14:textId="665BF9A1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Video –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následně žákům pouštíme video o houbách </w:t>
            </w:r>
            <w:r w:rsidRPr="7C54DE35" w:rsidR="470B05C2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(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také z Nové školy</w:t>
            </w:r>
            <w:r w:rsidRPr="7C54DE35" w:rsidR="428F0AFC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)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. Video zastavujeme a povídáme žákům informace navíc.</w:t>
            </w:r>
          </w:p>
          <w:p w:rsidRPr="00397F30" w:rsidR="00B21234" w:rsidP="7C54DE35" w:rsidRDefault="00B21234" w14:paraId="77AD68FC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Skupinová práce –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po shlédnutí videa si shrneme, co v něm bylo. Následně žáky rozdělíme do tří skupin. Každá skupina dostane balíček, ve kterém se nachází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zalaminované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fotografie hub (3 jedlé a 3 jedovaté). Žáci mají za úkol se ve skupině dohodnout a přiřadit k obrázku správný název houby a nápis, zda je jedlá či jedovatá. Společně si poté aktivitu vyhodnocujeme a sdílíme, dle čeho houby poznali.</w:t>
            </w:r>
          </w:p>
          <w:p w:rsidRPr="00397F30" w:rsidR="00B21234" w:rsidP="7C54DE35" w:rsidRDefault="00B21234" w14:paraId="52A1744C" w14:textId="43B4A6EF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Zápis –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v poslední části </w:t>
            </w:r>
            <w:r w:rsidRPr="7C54DE35" w:rsidR="4689A435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hodiny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píšeme krátký zápis.</w:t>
            </w:r>
          </w:p>
          <w:p w:rsidRPr="00397F30" w:rsidR="00397F30" w:rsidP="7C54DE35" w:rsidRDefault="00397F30" w14:paraId="130939C4" w14:textId="1C5C4139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color w:val="000000" w:themeColor="text1"/>
                <w:sz w:val="24"/>
                <w:szCs w:val="24"/>
              </w:rPr>
            </w:pPr>
            <w:r w:rsidRPr="7C54DE35" w:rsidR="2FD3CB75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Zpětná vazba, hodnocení </w:t>
            </w:r>
            <w:r w:rsidRPr="7C54DE35" w:rsidR="2FD3CB75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–</w:t>
            </w:r>
            <w:r w:rsidRPr="7C54DE35" w:rsidR="2FD3CB75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Na konci js</w:t>
            </w:r>
            <w:r w:rsidRPr="7C54DE35" w:rsidR="388C74A5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me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se žáků </w:t>
            </w:r>
            <w:r w:rsidRPr="7C54DE35" w:rsidR="4CFD8287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a žákyní 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ptal</w:t>
            </w:r>
            <w:r w:rsidRPr="7C54DE35" w:rsidR="7656FF46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y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, jak se jim hodina líbila. Zpětná vazba byla pozitivní. Žákům se nejvíce líbilo video a skupinová aktivita. (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KRÁTKÁ </w:t>
            </w:r>
            <w:r w:rsidRPr="7C54DE35" w:rsidR="00397F30"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REFLEXE)</w:t>
            </w:r>
          </w:p>
          <w:p w:rsidR="7C54DE35" w:rsidP="2875759B" w:rsidRDefault="7C54DE35" w14:paraId="3112A69C" w14:textId="7EF43882">
            <w:pPr>
              <w:pStyle w:val="Normln"/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  <w:p w:rsidR="2875759B" w:rsidP="2875759B" w:rsidRDefault="2875759B" w14:paraId="2B4FD5D0" w14:textId="3D4B76A0">
            <w:pPr>
              <w:pStyle w:val="Normln"/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  <w:p w:rsidRPr="00397F30" w:rsidR="00B21234" w:rsidP="7C54DE35" w:rsidRDefault="00B21234" w14:paraId="16F75F0E" w14:textId="77777777">
            <w:pPr>
              <w:spacing w:line="360" w:lineRule="auto"/>
              <w:jc w:val="both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Analýza mezipředmětových vztahů, průřezových témat, praktický dopad výuky:</w:t>
            </w:r>
          </w:p>
          <w:p w:rsidRPr="00397F30" w:rsidR="00B21234" w:rsidP="7C54DE35" w:rsidRDefault="00B21234" w14:paraId="2B064E97" w14:textId="79297599">
            <w:p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Chc</w:t>
            </w:r>
            <w:r w:rsidRPr="7C54DE35" w:rsidR="152FA78C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eme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 žáky </w:t>
            </w:r>
            <w:r w:rsidRPr="7C54DE35" w:rsidR="36544F36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a žákyně 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naučit nejen teorii, ale především to, aby si dokázali vybavit, jak rozeznat jedlou a jedovatou houbu, jak poznat základní druhy hub.</w:t>
            </w:r>
          </w:p>
          <w:p w:rsidRPr="00397F30" w:rsidR="00B21234" w:rsidP="7C54DE35" w:rsidRDefault="00B21234" w14:paraId="2C01BAAB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Poznávačka</w:t>
            </w: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.</w:t>
            </w:r>
          </w:p>
          <w:p w:rsidRPr="00397F30" w:rsidR="00B21234" w:rsidP="7C54DE35" w:rsidRDefault="00B21234" w14:paraId="5962F45B" w14:textId="77777777">
            <w:p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 xml:space="preserve">Co z hodiny žák využije v praktickém životě? </w:t>
            </w:r>
          </w:p>
          <w:p w:rsidRPr="00397F30" w:rsidR="00B21234" w:rsidP="7C54DE35" w:rsidRDefault="00B21234" w14:paraId="444536C7" w14:textId="77777777">
            <w:pPr>
              <w:pStyle w:val="Odstavecseseznamem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</w:pPr>
            <w:r w:rsidRPr="7C54DE35" w:rsidR="00B21234">
              <w:rPr>
                <w:rFonts w:ascii="Arial" w:hAnsi="Arial" w:eastAsia="Arial" w:cs="Arial"/>
                <w:i w:val="0"/>
                <w:iCs w:val="0"/>
                <w:sz w:val="22"/>
                <w:szCs w:val="22"/>
              </w:rPr>
              <w:t>Zjistí, jaký je význam a využití jedlých hub.</w:t>
            </w:r>
          </w:p>
          <w:p w:rsidRPr="00397F30" w:rsidR="00D93B13" w:rsidP="00B21234" w:rsidRDefault="00D93B13" w14:paraId="2C23E7A9" w14:textId="2E1AD554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Pr="006A1F61" w:rsidR="00900060" w:rsidTr="2875759B" w14:paraId="64DBDAA0" w14:textId="77777777">
        <w:tc>
          <w:tcPr>
            <w:tcW w:w="1360" w:type="dxa"/>
            <w:tcMar/>
          </w:tcPr>
          <w:p w:rsidRPr="00366086" w:rsidR="00900060" w:rsidP="00D93B13" w:rsidRDefault="00D93B13" w14:paraId="50A9B256" w14:textId="55372054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color w:val="002060"/>
                <w:sz w:val="22"/>
                <w:szCs w:val="22"/>
              </w:rPr>
              <w:t>Fáze hodiny</w:t>
            </w:r>
          </w:p>
        </w:tc>
        <w:tc>
          <w:tcPr>
            <w:tcW w:w="1329" w:type="dxa"/>
            <w:tcMar/>
          </w:tcPr>
          <w:p w:rsidRPr="00366086" w:rsidR="00900060" w:rsidP="00D313E5" w:rsidRDefault="00D93B13" w14:paraId="00B7A310" w14:textId="456966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color w:val="002060"/>
                <w:sz w:val="22"/>
                <w:szCs w:val="22"/>
              </w:rPr>
              <w:t>Čas</w:t>
            </w:r>
          </w:p>
        </w:tc>
        <w:tc>
          <w:tcPr>
            <w:tcW w:w="3260" w:type="dxa"/>
            <w:tcMar/>
          </w:tcPr>
          <w:p w:rsidRPr="00366086" w:rsidR="00900060" w:rsidP="00D313E5" w:rsidRDefault="00900060" w14:paraId="192B7AF1" w14:textId="112CDA19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color w:val="002060"/>
                <w:sz w:val="22"/>
                <w:szCs w:val="22"/>
              </w:rPr>
              <w:t>Žáci</w:t>
            </w:r>
          </w:p>
        </w:tc>
        <w:tc>
          <w:tcPr>
            <w:tcW w:w="2835" w:type="dxa"/>
            <w:tcMar/>
          </w:tcPr>
          <w:p w:rsidRPr="00366086" w:rsidR="00900060" w:rsidP="7C54DE35" w:rsidRDefault="00900060" w14:paraId="34182008" w14:textId="38772517">
            <w:pPr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</w:pPr>
            <w:r w:rsidRPr="7C54DE35" w:rsidR="00900060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>Učitel</w:t>
            </w:r>
            <w:r w:rsidRPr="7C54DE35" w:rsidR="79D77EDD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>ka</w:t>
            </w:r>
            <w:r w:rsidRPr="7C54DE35" w:rsidR="00900060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 xml:space="preserve"> 1</w:t>
            </w:r>
          </w:p>
        </w:tc>
        <w:tc>
          <w:tcPr>
            <w:tcW w:w="2835" w:type="dxa"/>
            <w:tcMar/>
          </w:tcPr>
          <w:p w:rsidRPr="00366086" w:rsidR="00900060" w:rsidP="7C54DE35" w:rsidRDefault="00900060" w14:paraId="1C919A64" w14:textId="3B3FD00D">
            <w:pPr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</w:pPr>
            <w:r w:rsidRPr="7C54DE35" w:rsidR="00900060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>Učitel</w:t>
            </w:r>
            <w:r w:rsidRPr="7C54DE35" w:rsidR="1BB3435F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>ka</w:t>
            </w:r>
            <w:r w:rsidRPr="7C54DE35" w:rsidR="00900060">
              <w:rPr>
                <w:rFonts w:ascii="Arial" w:hAnsi="Arial" w:cs="Arial"/>
                <w:b w:val="1"/>
                <w:bCs w:val="1"/>
                <w:color w:val="002060"/>
                <w:sz w:val="22"/>
                <w:szCs w:val="22"/>
              </w:rPr>
              <w:t xml:space="preserve"> 2</w:t>
            </w:r>
          </w:p>
        </w:tc>
        <w:tc>
          <w:tcPr>
            <w:tcW w:w="2375" w:type="dxa"/>
            <w:tcMar/>
          </w:tcPr>
          <w:p w:rsidRPr="00366086" w:rsidR="00900060" w:rsidP="00D313E5" w:rsidRDefault="00900060" w14:paraId="18DCACBF" w14:textId="434438DB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366086">
              <w:rPr>
                <w:rFonts w:ascii="Arial" w:hAnsi="Arial" w:cs="Arial"/>
                <w:b/>
                <w:color w:val="002060"/>
                <w:sz w:val="22"/>
                <w:szCs w:val="22"/>
              </w:rPr>
              <w:t>Asistent pedagoga</w:t>
            </w:r>
          </w:p>
        </w:tc>
      </w:tr>
      <w:tr w:rsidRPr="006A1F61" w:rsidR="00D93B13" w:rsidTr="2875759B" w14:paraId="5EF77134" w14:textId="77777777">
        <w:trPr>
          <w:trHeight w:val="1871"/>
        </w:trPr>
        <w:tc>
          <w:tcPr>
            <w:tcW w:w="1360" w:type="dxa"/>
            <w:tcMar/>
          </w:tcPr>
          <w:p w:rsidRPr="00397F30" w:rsidR="00D93B13" w:rsidP="7C54DE35" w:rsidRDefault="00397F30" w14:paraId="4494A9C9" w14:textId="77777777">
            <w:pPr>
              <w:spacing w:line="259" w:lineRule="auto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>ÚVOD</w:t>
            </w:r>
          </w:p>
          <w:p w:rsidRPr="00397F30" w:rsidR="00397F30" w:rsidP="7C54DE35" w:rsidRDefault="00397F30" w14:paraId="1A21C444" w14:textId="4B461E42">
            <w:pPr>
              <w:spacing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(evokace)</w:t>
            </w:r>
          </w:p>
        </w:tc>
        <w:tc>
          <w:tcPr>
            <w:tcW w:w="1329" w:type="dxa"/>
            <w:tcMar/>
          </w:tcPr>
          <w:p w:rsidRPr="00397F30" w:rsidR="00D93B13" w:rsidP="7C54DE35" w:rsidRDefault="00397F30" w14:paraId="1C7313B0" w14:textId="6508D5BF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5 min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  <w:tcMar/>
          </w:tcPr>
          <w:p w:rsidRPr="00397F30" w:rsidR="00D93B13" w:rsidP="7C54DE35" w:rsidRDefault="00397F30" w14:paraId="05C6F625" w14:textId="6741B9D2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Poslouchají, reagují na dotazy. Opakují, co si k houbám pamatují z loňského roku.</w:t>
            </w:r>
          </w:p>
        </w:tc>
        <w:tc>
          <w:tcPr>
            <w:tcW w:w="2835" w:type="dxa"/>
            <w:tcMar/>
          </w:tcPr>
          <w:p w:rsidRPr="00397F30" w:rsidR="00D93B13" w:rsidP="7C54DE35" w:rsidRDefault="00397F30" w14:paraId="3CDDAD8D" w14:textId="454E100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V úvodu hodiny opakujeme, co si žáci pamatují z minulého roku. Zapojuje se do vedení rozhovoru, spolupracuje s učitelem 2.</w:t>
            </w:r>
          </w:p>
        </w:tc>
        <w:tc>
          <w:tcPr>
            <w:tcW w:w="2835" w:type="dxa"/>
            <w:tcMar/>
          </w:tcPr>
          <w:p w:rsidRPr="00397F30" w:rsidR="00D93B13" w:rsidP="7C54DE35" w:rsidRDefault="00397F30" w14:paraId="1F57D856" w14:textId="5B41CE93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V úvodu hodiny opakujeme, co si žáci pamatují z minulého roku. Zapojuje se, spolupracuje s učitelem 1.</w:t>
            </w:r>
          </w:p>
        </w:tc>
        <w:tc>
          <w:tcPr>
            <w:tcW w:w="2375" w:type="dxa"/>
            <w:tcMar/>
          </w:tcPr>
          <w:p w:rsidRPr="00D40F6C" w:rsidR="00D93B13" w:rsidP="7C54DE35" w:rsidRDefault="00397F30" w14:paraId="0813141E" w14:textId="38AA3601">
            <w:pPr>
              <w:rPr>
                <w:rFonts w:ascii="Arial" w:hAnsi="Arial" w:eastAsia="Arial" w:cs="Arial"/>
                <w:color w:val="002060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 xml:space="preserve">Dohlíží na </w:t>
            </w:r>
            <w:r w:rsidRPr="7C54DE35" w:rsidR="6040A091">
              <w:rPr>
                <w:rFonts w:ascii="Arial" w:hAnsi="Arial" w:eastAsia="Arial" w:cs="Arial"/>
                <w:sz w:val="22"/>
                <w:szCs w:val="22"/>
              </w:rPr>
              <w:t xml:space="preserve">všechny 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žáky.</w:t>
            </w:r>
            <w:r w:rsidRPr="7C54DE35" w:rsidR="00135DF0">
              <w:rPr>
                <w:rFonts w:ascii="Arial" w:hAnsi="Arial" w:eastAsia="Arial" w:cs="Arial"/>
                <w:sz w:val="22"/>
                <w:szCs w:val="22"/>
              </w:rPr>
              <w:t xml:space="preserve"> Podporuje především žáky s PO, nejvíce žáka s LMP.</w:t>
            </w:r>
          </w:p>
        </w:tc>
      </w:tr>
      <w:tr w:rsidRPr="006A1F61" w:rsidR="00D93B13" w:rsidTr="2875759B" w14:paraId="72A18F6E" w14:textId="77777777">
        <w:trPr>
          <w:trHeight w:val="1871"/>
        </w:trPr>
        <w:tc>
          <w:tcPr>
            <w:tcW w:w="1360" w:type="dxa"/>
            <w:tcMar/>
          </w:tcPr>
          <w:p w:rsidRPr="00397F30" w:rsidR="00D93B13" w:rsidP="7C54DE35" w:rsidRDefault="00397F30" w14:paraId="149BE47C" w14:textId="77777777">
            <w:pPr>
              <w:spacing w:line="259" w:lineRule="auto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>HLAVNÍ ČÁST</w:t>
            </w:r>
          </w:p>
          <w:p w:rsidRPr="00397F30" w:rsidR="00397F30" w:rsidP="7C54DE35" w:rsidRDefault="00397F30" w14:paraId="568DC775" w14:textId="72C1F1B3">
            <w:pPr>
              <w:spacing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(uvědomění)</w:t>
            </w:r>
          </w:p>
        </w:tc>
        <w:tc>
          <w:tcPr>
            <w:tcW w:w="1329" w:type="dxa"/>
            <w:tcMar/>
          </w:tcPr>
          <w:p w:rsidRPr="00397F30" w:rsidR="00D93B13" w:rsidP="7C54DE35" w:rsidRDefault="00397F30" w14:paraId="1829B0A4" w14:textId="48544C88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30 min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  <w:tcMar/>
          </w:tcPr>
          <w:p w:rsidRPr="00434E7B" w:rsidR="00D93B13" w:rsidP="7C54DE35" w:rsidRDefault="00434E7B" w14:paraId="4BD78C5B" w14:textId="7D218745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Poslouchají krátký výklad. Poté jsou rozděleni do skupin, kde rozdělují a přiřazují názvy hub k obrázkům a určují, zda je daná houba jedovatá nebo jedlá.</w:t>
            </w:r>
          </w:p>
          <w:p w:rsidRPr="00434E7B" w:rsidR="00D93B13" w:rsidP="7C54DE35" w:rsidRDefault="00434E7B" w14:paraId="126A54F4" w14:textId="115381EF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2835" w:type="dxa"/>
            <w:tcMar/>
          </w:tcPr>
          <w:p w:rsidRPr="00434E7B" w:rsidR="00434E7B" w:rsidP="7C54DE35" w:rsidRDefault="00434E7B" w14:paraId="1449D229" w14:textId="62065BEA">
            <w:pPr>
              <w:pStyle w:val="Normln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Poté probíhá krátký výklad. Ukazujeme žákům na obrázku (ten promítáme na tabuli), jak vypadá tělo houby. Přidáváme také nové pojmy – plodnice, rourky a lupeny. Následně žákům pouštíme video, které pozastavujeme a přidáváme informace 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navíc. Po shlédnutí videa jsou žáci rozděleni do </w:t>
            </w:r>
            <w:r w:rsidRPr="7C54DE35" w:rsidR="1837D00D">
              <w:rPr>
                <w:rFonts w:ascii="Arial" w:hAnsi="Arial" w:eastAsia="Arial" w:cs="Arial"/>
                <w:sz w:val="22"/>
                <w:szCs w:val="22"/>
              </w:rPr>
              <w:t>3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 skupin. Každá skupina dostane materiál, který jsme si den předem př</w:t>
            </w:r>
            <w:r w:rsidRPr="7C54DE35" w:rsidR="238B7320">
              <w:rPr>
                <w:rFonts w:ascii="Arial" w:hAnsi="Arial" w:eastAsia="Arial" w:cs="Arial"/>
                <w:sz w:val="22"/>
                <w:szCs w:val="22"/>
              </w:rPr>
              <w:t>i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chystaly a zalaminovaly. 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Učitel 1 vede tuto část ve spolupráci s učitelem 2</w:t>
            </w:r>
            <w:r w:rsidRPr="7C54DE35" w:rsidR="3984EA07">
              <w:rPr>
                <w:rFonts w:ascii="Arial" w:hAnsi="Arial" w:eastAsia="Arial" w:cs="Arial"/>
                <w:sz w:val="22"/>
                <w:szCs w:val="22"/>
              </w:rPr>
              <w:t>,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 oba se střídají a vzájemně doplňují. Také si pomáhají v organizaci skupinové aktivity dle potřeby.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 Dohlíží na skupinu 1.</w:t>
            </w:r>
          </w:p>
        </w:tc>
        <w:tc>
          <w:tcPr>
            <w:tcW w:w="2835" w:type="dxa"/>
            <w:tcMar/>
          </w:tcPr>
          <w:p w:rsidRPr="006A1F61" w:rsidR="00D93B13" w:rsidP="7C54DE35" w:rsidRDefault="00434E7B" w14:paraId="6F10273D" w14:textId="507C5E9A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Pracuje podobně, jako učitel 1. </w:t>
            </w:r>
            <w:r w:rsidRPr="7C54DE35" w:rsidR="250931FF">
              <w:rPr>
                <w:rFonts w:ascii="Arial" w:hAnsi="Arial" w:eastAsia="Arial" w:cs="Arial"/>
                <w:sz w:val="22"/>
                <w:szCs w:val="22"/>
              </w:rPr>
              <w:t>D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ohlíží na skupinu 2.</w:t>
            </w:r>
          </w:p>
        </w:tc>
        <w:tc>
          <w:tcPr>
            <w:tcW w:w="2375" w:type="dxa"/>
            <w:tcMar/>
          </w:tcPr>
          <w:p w:rsidRPr="00D40F6C" w:rsidR="00D93B13" w:rsidP="7C54DE35" w:rsidRDefault="00434E7B" w14:paraId="59BE3FC7" w14:textId="00B40F80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Dohlíží na skupinovou práci. Dohlíží na skupinu 3.</w:t>
            </w:r>
            <w:r w:rsidRPr="7C54DE35" w:rsidR="00135DF0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7C54DE35" w:rsidR="5B9E459E">
              <w:rPr>
                <w:rFonts w:ascii="Arial" w:hAnsi="Arial" w:eastAsia="Arial" w:cs="Arial"/>
                <w:sz w:val="22"/>
                <w:szCs w:val="22"/>
              </w:rPr>
              <w:t>P</w:t>
            </w:r>
            <w:r w:rsidRPr="7C54DE35" w:rsidR="00135DF0">
              <w:rPr>
                <w:rFonts w:ascii="Arial" w:hAnsi="Arial" w:eastAsia="Arial" w:cs="Arial"/>
                <w:sz w:val="22"/>
                <w:szCs w:val="22"/>
              </w:rPr>
              <w:t>omáhá s rozdáním kartiček a pomůcek pro skupinovou práci. Podporuje svou skupinu</w:t>
            </w:r>
            <w:r w:rsidRPr="7C54DE35" w:rsidR="00D1670C">
              <w:rPr>
                <w:rFonts w:ascii="Arial" w:hAnsi="Arial" w:eastAsia="Arial" w:cs="Arial"/>
                <w:sz w:val="22"/>
                <w:szCs w:val="22"/>
              </w:rPr>
              <w:t xml:space="preserve">, ale i nás jako pedagogy. </w:t>
            </w:r>
          </w:p>
        </w:tc>
      </w:tr>
      <w:tr w:rsidRPr="006A1F61" w:rsidR="00D93B13" w:rsidTr="2875759B" w14:paraId="0701C6BE" w14:textId="77777777">
        <w:trPr>
          <w:trHeight w:val="1871"/>
        </w:trPr>
        <w:tc>
          <w:tcPr>
            <w:tcW w:w="1360" w:type="dxa"/>
            <w:tcMar/>
          </w:tcPr>
          <w:p w:rsidRPr="00397F30" w:rsidR="00D93B13" w:rsidP="7C54DE35" w:rsidRDefault="00397F30" w14:paraId="47370AF6" w14:textId="77777777">
            <w:pPr>
              <w:spacing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ZÁVĚR</w:t>
            </w:r>
          </w:p>
          <w:p w:rsidRPr="00397F30" w:rsidR="00397F30" w:rsidP="7C54DE35" w:rsidRDefault="00397F30" w14:paraId="5C67A2B3" w14:textId="711DFAF2">
            <w:pPr>
              <w:spacing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(reflexe)</w:t>
            </w:r>
          </w:p>
        </w:tc>
        <w:tc>
          <w:tcPr>
            <w:tcW w:w="1329" w:type="dxa"/>
            <w:tcMar/>
          </w:tcPr>
          <w:p w:rsidRPr="00397F30" w:rsidR="00D93B13" w:rsidP="7C54DE35" w:rsidRDefault="00397F30" w14:paraId="0ED99050" w14:textId="5C85D27A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5–10 min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  <w:tcMar/>
          </w:tcPr>
          <w:p w:rsidR="00D93B13" w:rsidP="7C54DE35" w:rsidRDefault="00434E7B" w14:paraId="67B4E6FF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V závěru hodiny žáci 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píší</w:t>
            </w: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 krátký zápis – pouze vlastnosti hub a jejich dělení. V následující hodině je v plánu kreslit si stavbu hub.</w:t>
            </w:r>
          </w:p>
          <w:p w:rsidRPr="00434E7B" w:rsidR="00D1670C" w:rsidP="7C54DE35" w:rsidRDefault="00D1670C" w14:paraId="4B81F406" w14:textId="0AECC883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D1670C">
              <w:rPr>
                <w:rFonts w:ascii="Arial" w:hAnsi="Arial" w:eastAsia="Arial" w:cs="Arial"/>
                <w:sz w:val="22"/>
                <w:szCs w:val="22"/>
              </w:rPr>
              <w:t xml:space="preserve">Na konci probíhá krátká reflexe, kde žáci odpovídají na otázky, shrnují hodinu a vyjadřují, co si zapamatovali a co nového se naučili. Používáme k tomu také formativní způsob hodnocení (semafor – barevné smajlíky). </w:t>
            </w:r>
          </w:p>
        </w:tc>
        <w:tc>
          <w:tcPr>
            <w:tcW w:w="2835" w:type="dxa"/>
            <w:tcMar/>
          </w:tcPr>
          <w:p w:rsidRPr="00434E7B" w:rsidR="00D93B13" w:rsidP="7C54DE35" w:rsidRDefault="00434E7B" w14:paraId="537B7567" w14:textId="545BFEDC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Píše zápis na tabuli.</w:t>
            </w:r>
            <w:r w:rsidRPr="7C54DE35" w:rsidR="00D1670C">
              <w:rPr>
                <w:rFonts w:ascii="Arial" w:hAnsi="Arial" w:eastAsia="Arial" w:cs="Arial"/>
                <w:sz w:val="22"/>
                <w:szCs w:val="22"/>
              </w:rPr>
              <w:t xml:space="preserve"> V rámci reflexe se ptá žáků, vede rozhovor. </w:t>
            </w:r>
          </w:p>
        </w:tc>
        <w:tc>
          <w:tcPr>
            <w:tcW w:w="2835" w:type="dxa"/>
            <w:tcMar/>
          </w:tcPr>
          <w:p w:rsidRPr="00434E7B" w:rsidR="00D93B13" w:rsidP="7C54DE35" w:rsidRDefault="00434E7B" w14:paraId="4253C77C" w14:textId="6C5053B6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Hovoří k zápisu, vysvětluje znovu učivo.</w:t>
            </w:r>
            <w:r w:rsidRPr="7C54DE35" w:rsidR="00D1670C">
              <w:rPr>
                <w:rFonts w:ascii="Arial" w:hAnsi="Arial" w:eastAsia="Arial" w:cs="Arial"/>
                <w:sz w:val="22"/>
                <w:szCs w:val="22"/>
              </w:rPr>
              <w:t xml:space="preserve"> Také se účastní rozhovoru. Vyzve žáky ke zhodnocení pomocí semaforu na úplném konci hodiny. </w:t>
            </w:r>
          </w:p>
        </w:tc>
        <w:tc>
          <w:tcPr>
            <w:tcW w:w="2375" w:type="dxa"/>
            <w:tcMar/>
          </w:tcPr>
          <w:p w:rsidRPr="00434E7B" w:rsidR="00D93B13" w:rsidP="7C54DE35" w:rsidRDefault="00434E7B" w14:paraId="2318BC70" w14:textId="62CFCFBB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>Dopomáhá se zápisem žákům s PO.</w:t>
            </w:r>
            <w:r w:rsidRPr="7C54DE35" w:rsidR="00D1670C">
              <w:rPr>
                <w:rFonts w:ascii="Arial" w:hAnsi="Arial" w:eastAsia="Arial" w:cs="Arial"/>
                <w:sz w:val="22"/>
                <w:szCs w:val="22"/>
              </w:rPr>
              <w:t xml:space="preserve"> Pomáhá některým žákům připravit si smajlíky (žák s LMP).</w:t>
            </w:r>
          </w:p>
        </w:tc>
      </w:tr>
      <w:tr w:rsidRPr="006A1F61" w:rsidR="00D93B13" w:rsidTr="2875759B" w14:paraId="7A24354A" w14:textId="77777777">
        <w:trPr>
          <w:trHeight w:val="6885"/>
        </w:trPr>
        <w:tc>
          <w:tcPr>
            <w:tcW w:w="1360" w:type="dxa"/>
            <w:tcMar/>
          </w:tcPr>
          <w:p w:rsidRPr="00366086" w:rsidR="00D93B13" w:rsidP="7C54DE35" w:rsidRDefault="00D93B13" w14:paraId="2F8D3AFC" w14:textId="6B6B74AB">
            <w:pPr>
              <w:rPr>
                <w:rFonts w:ascii="Arial" w:hAnsi="Arial" w:eastAsia="Arial" w:cs="Arial"/>
                <w:i w:val="1"/>
                <w:iCs w:val="1"/>
                <w:color w:val="002060"/>
                <w:sz w:val="22"/>
                <w:szCs w:val="22"/>
              </w:rPr>
            </w:pPr>
            <w:r w:rsidRPr="7C54DE35" w:rsidR="00D93B13">
              <w:rPr>
                <w:rFonts w:ascii="Arial" w:hAnsi="Arial" w:eastAsia="Arial" w:cs="Arial"/>
                <w:b w:val="1"/>
                <w:bCs w:val="1"/>
                <w:color w:val="002060"/>
                <w:sz w:val="22"/>
                <w:szCs w:val="22"/>
              </w:rPr>
              <w:t>Přílohy</w:t>
            </w:r>
            <w:r w:rsidRPr="7C54DE35" w:rsidR="00D93B13">
              <w:rPr>
                <w:rFonts w:ascii="Arial" w:hAnsi="Arial" w:eastAsia="Arial" w:cs="Arial"/>
                <w:i w:val="1"/>
                <w:iCs w:val="1"/>
                <w:color w:val="002060"/>
                <w:sz w:val="22"/>
                <w:szCs w:val="22"/>
              </w:rPr>
              <w:t xml:space="preserve"> </w:t>
            </w:r>
            <w:r w:rsidRPr="7C54DE35" w:rsidR="00734254">
              <w:rPr>
                <w:rFonts w:ascii="Arial" w:hAnsi="Arial" w:eastAsia="Arial" w:cs="Arial"/>
                <w:i w:val="1"/>
                <w:iCs w:val="1"/>
                <w:color w:val="002060"/>
                <w:sz w:val="22"/>
                <w:szCs w:val="22"/>
              </w:rPr>
              <w:t>p</w:t>
            </w:r>
            <w:r w:rsidRPr="7C54DE35" w:rsidR="00D93B13">
              <w:rPr>
                <w:rFonts w:ascii="Arial" w:hAnsi="Arial" w:eastAsia="Arial" w:cs="Arial"/>
                <w:i w:val="1"/>
                <w:iCs w:val="1"/>
                <w:color w:val="002060"/>
                <w:sz w:val="22"/>
                <w:szCs w:val="22"/>
              </w:rPr>
              <w:t>racovní listy, cvičení, obrázky…</w:t>
            </w:r>
          </w:p>
          <w:p w:rsidRPr="006A1F61" w:rsidR="00D93B13" w:rsidP="7C54DE35" w:rsidRDefault="00D93B13" w14:paraId="589EF14A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Pr="006A1F61" w:rsidR="00D93B13" w:rsidP="7C54DE35" w:rsidRDefault="00D93B13" w14:paraId="7B3434A8" w14:textId="093D9F58">
            <w:pPr>
              <w:pStyle w:val="Default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</w:p>
        </w:tc>
        <w:tc>
          <w:tcPr>
            <w:tcW w:w="12634" w:type="dxa"/>
            <w:gridSpan w:val="5"/>
            <w:tcMar/>
          </w:tcPr>
          <w:p w:rsidRPr="00397F30" w:rsidR="00D93B13" w:rsidP="7C54DE35" w:rsidRDefault="00434E7B" w14:paraId="073E42C3" w14:textId="5A08882F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4ABD8A4A" wp14:editId="62015CC8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133350</wp:posOffset>
                  </wp:positionV>
                  <wp:extent cx="2033023" cy="209570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911" r="4183"/>
                          <a:stretch/>
                        </pic:blipFill>
                        <pic:spPr bwMode="auto">
                          <a:xfrm rot="0">
                            <a:off x="0" y="0"/>
                            <a:ext cx="2033023" cy="20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 xml:space="preserve">Video – 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 xml:space="preserve">MediaCreator</w:t>
            </w:r>
            <w:r w:rsidRPr="7C54DE35" w:rsidR="00397F30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</w:p>
          <w:p w:rsidR="00397F30" w:rsidP="7C54DE35" w:rsidRDefault="00434E7B" w14:paraId="4C4864C4" w14:textId="145D4F04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397F30" w:rsidP="7C54DE35" w:rsidRDefault="00434E7B" w14:paraId="0F1AA472" w14:textId="292BAAAF">
            <w:pPr>
              <w:pStyle w:val="Normln"/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Foto z aktivity </w:t>
            </w:r>
            <w:r w:rsidR="36C758CE">
              <w:drawing>
                <wp:inline wp14:editId="5D82D224" wp14:anchorId="12A6C03F">
                  <wp:extent cx="3611880" cy="1747520"/>
                  <wp:effectExtent l="0" t="0" r="7620" b="5080"/>
                  <wp:docPr id="656078066" name="Obrázek 5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2" t="14580" r="132" b="14639"/>
                          <a:stretch/>
                        </pic:blipFill>
                        <pic:spPr bwMode="auto">
                          <a:xfrm>
                            <a:off x="0" y="0"/>
                            <a:ext cx="3611880" cy="174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4E7B" w:rsidP="7C54DE35" w:rsidRDefault="00434E7B" w14:paraId="5C58BC71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7C54DE35" w:rsidRDefault="00434E7B" w14:paraId="61365D72" w14:textId="6A1A625B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00434E7B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</w:p>
          <w:p w:rsidR="00434E7B" w:rsidP="7C54DE35" w:rsidRDefault="00434E7B" w14:paraId="4503EB05" w14:textId="2E2BB4DD">
            <w:pPr>
              <w:rPr>
                <w:rFonts w:ascii="Arial" w:hAnsi="Arial" w:eastAsia="Arial" w:cs="Arial"/>
                <w:sz w:val="22"/>
                <w:szCs w:val="22"/>
              </w:rPr>
            </w:pPr>
            <w:r w:rsidR="7C54DE35">
              <w:drawing>
                <wp:anchor distT="0" distB="0" distL="114300" distR="114300" simplePos="0" relativeHeight="251663360" behindDoc="0" locked="0" layoutInCell="1" allowOverlap="1" wp14:anchorId="14713D93" wp14:editId="2BBF0440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57150</wp:posOffset>
                  </wp:positionV>
                  <wp:extent cx="4093534" cy="2460625"/>
                  <wp:effectExtent l="0" t="0" r="0" b="0"/>
                  <wp:wrapNone/>
                  <wp:docPr id="1605633776" name="Obrázek 9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433" t="29702" r="6583" b="9927"/>
                          <a:stretch>
                            <a:fillRect/>
                          </a:stretch>
                        </pic:blipFill>
                        <pic:spPr bwMode="auto">
                          <a:xfrm rot="0">
                            <a:off x="0" y="0"/>
                            <a:ext cx="4093534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4E7B" w:rsidP="7C54DE35" w:rsidRDefault="00434E7B" w14:paraId="6A12DE32" w14:textId="4B64E75B">
            <w:pPr>
              <w:pStyle w:val="Normln"/>
              <w:rPr>
                <w:rFonts w:ascii="Arial" w:hAnsi="Arial" w:eastAsia="Arial" w:cs="Arial"/>
                <w:sz w:val="22"/>
                <w:szCs w:val="22"/>
              </w:rPr>
            </w:pPr>
            <w:r w:rsidRPr="2875759B" w:rsidR="3172D929">
              <w:rPr>
                <w:rFonts w:ascii="Arial" w:hAnsi="Arial" w:eastAsia="Arial" w:cs="Arial"/>
                <w:sz w:val="22"/>
                <w:szCs w:val="22"/>
              </w:rPr>
              <w:t>Foto zápisu</w:t>
            </w:r>
          </w:p>
          <w:p w:rsidR="00434E7B" w:rsidP="7C54DE35" w:rsidRDefault="00434E7B" w14:paraId="2CFBB6D1" w14:textId="126CC7E2">
            <w:pPr>
              <w:pStyle w:val="Normln"/>
            </w:pPr>
          </w:p>
          <w:p w:rsidR="00434E7B" w:rsidP="7C54DE35" w:rsidRDefault="00434E7B" w14:paraId="1B9E1BBC" w14:textId="00B57E25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7C54DE35" w:rsidRDefault="00434E7B" w14:paraId="4479B14B" w14:textId="5C40C263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36DBE375" w14:textId="40EDA340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63AD52D1" w14:textId="38D6A6D2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34BA4963" w14:textId="50D69071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02602C9F" w14:textId="35A45F5D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1FBC88FE" w14:textId="3EBD820B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731CB7BA" w14:textId="1CA18443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792E0A10" w14:textId="0DBB78B0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057FCC7F" w14:textId="2F029295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07EDB46C" w14:textId="19A8656C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25D0ADEA" w14:textId="5F2A2136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6528274A" w14:textId="641D79E0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213D4ACC" w14:textId="06E7B8AF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650E07C1" w14:textId="51C313F3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2875759B" w:rsidP="2875759B" w:rsidRDefault="2875759B" w14:paraId="60A59753" w14:textId="328F3435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7C54DE35" w:rsidRDefault="00434E7B" w14:textId="08F57696" w14:paraId="0F169934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7C54DE35" w:rsidRDefault="00434E7B" w14:paraId="3AB44637" w14:textId="78152DE9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7C54DE35" w:rsidR="4FBF8ABF">
              <w:rPr>
                <w:rFonts w:ascii="Arial" w:hAnsi="Arial" w:eastAsia="Arial" w:cs="Arial"/>
                <w:sz w:val="22"/>
                <w:szCs w:val="22"/>
              </w:rPr>
              <w:t>Foto žákovské práce (návaznost na tuto hodinu v hodině VV)</w:t>
            </w:r>
          </w:p>
          <w:p w:rsidR="00434E7B" w:rsidP="7C54DE35" w:rsidRDefault="00434E7B" w14:paraId="7537800F" w14:textId="18D329E8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7C54DE35" w:rsidRDefault="00434E7B" w14:paraId="6DB823CA" w14:textId="0773312F">
            <w:pPr>
              <w:rPr>
                <w:rFonts w:ascii="Arial" w:hAnsi="Arial" w:eastAsia="Arial" w:cs="Arial"/>
                <w:sz w:val="22"/>
                <w:szCs w:val="22"/>
              </w:rPr>
            </w:pPr>
          </w:p>
          <w:p w:rsidR="00434E7B" w:rsidP="2875759B" w:rsidRDefault="00434E7B" w14:paraId="1F94502E" w14:textId="7F721571">
            <w:pPr>
              <w:pStyle w:val="Normln"/>
              <w:rPr>
                <w:rFonts w:ascii="Arial" w:hAnsi="Arial" w:eastAsia="Arial" w:cs="Arial"/>
                <w:sz w:val="22"/>
                <w:szCs w:val="22"/>
              </w:rPr>
            </w:pPr>
            <w:r w:rsidR="4FBF8ABF">
              <w:drawing>
                <wp:inline wp14:editId="6A13B1A1" wp14:anchorId="60EB8F5E">
                  <wp:extent cx="2088352" cy="2737916"/>
                  <wp:effectExtent l="0" t="0" r="0" b="0"/>
                  <wp:docPr id="1344292738" name="Obrázek 10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947" t="11591" r="10524" b="9253"/>
                          <a:stretch/>
                        </pic:blipFill>
                        <pic:spPr bwMode="auto">
                          <a:xfrm rot="0">
                            <a:off x="0" y="0"/>
                            <a:ext cx="2088352" cy="273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6A1F61" w:rsidR="00434E7B" w:rsidP="7C54DE35" w:rsidRDefault="00434E7B" w14:paraId="11EE32EC" w14:textId="63D454D2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6A1F61" w:rsidR="00D93B13" w:rsidTr="2875759B" w14:paraId="4BE9012A" w14:textId="77777777">
        <w:tc>
          <w:tcPr>
            <w:tcW w:w="1360" w:type="dxa"/>
            <w:tcMar/>
          </w:tcPr>
          <w:p w:rsidRPr="00366086" w:rsidR="00D93B13" w:rsidP="7C54DE35" w:rsidRDefault="00D93B13" w14:paraId="524AEBE8" w14:textId="77777777">
            <w:pPr>
              <w:rPr>
                <w:rFonts w:ascii="Arial" w:hAnsi="Arial" w:eastAsia="Arial" w:cs="Arial"/>
                <w:b w:val="1"/>
                <w:bCs w:val="1"/>
                <w:color w:val="002060"/>
                <w:sz w:val="22"/>
                <w:szCs w:val="22"/>
              </w:rPr>
            </w:pPr>
            <w:r w:rsidRPr="7C54DE35" w:rsidR="00D93B13">
              <w:rPr>
                <w:rFonts w:ascii="Arial" w:hAnsi="Arial" w:eastAsia="Arial" w:cs="Arial"/>
                <w:b w:val="1"/>
                <w:bCs w:val="1"/>
                <w:color w:val="002060"/>
                <w:sz w:val="22"/>
                <w:szCs w:val="22"/>
              </w:rPr>
              <w:t>Poznámky</w:t>
            </w:r>
          </w:p>
          <w:p w:rsidRPr="006A1F61" w:rsidR="00D93B13" w:rsidP="7C54DE35" w:rsidRDefault="00D93B13" w14:paraId="4F821028" w14:textId="77777777">
            <w:pPr>
              <w:rPr>
                <w:rFonts w:ascii="Arial" w:hAnsi="Arial" w:eastAsia="Arial" w:cs="Arial"/>
                <w:b w:val="1"/>
                <w:bCs w:val="1"/>
                <w:color w:val="000000"/>
                <w:sz w:val="22"/>
                <w:szCs w:val="22"/>
              </w:rPr>
            </w:pPr>
          </w:p>
          <w:p w:rsidRPr="006A1F61" w:rsidR="00D93B13" w:rsidP="7C54DE35" w:rsidRDefault="00D93B13" w14:paraId="1F459DF2" w14:textId="77777777">
            <w:pPr>
              <w:rPr>
                <w:rFonts w:ascii="Arial" w:hAnsi="Arial" w:eastAsia="Arial" w:cs="Arial"/>
                <w:b w:val="1"/>
                <w:bCs w:val="1"/>
                <w:color w:val="000000"/>
                <w:sz w:val="22"/>
                <w:szCs w:val="22"/>
              </w:rPr>
            </w:pPr>
          </w:p>
          <w:p w:rsidRPr="006A1F61" w:rsidR="00D93B13" w:rsidP="7C54DE35" w:rsidRDefault="00D93B13" w14:paraId="18D9915B" w14:textId="4BB2A3E0">
            <w:pPr>
              <w:rPr>
                <w:rFonts w:ascii="Arial" w:hAnsi="Arial" w:eastAsia="Arial" w:cs="Arial"/>
                <w:b w:val="1"/>
                <w:bCs w:val="1"/>
                <w:color w:val="000000"/>
                <w:sz w:val="22"/>
                <w:szCs w:val="22"/>
              </w:rPr>
            </w:pPr>
          </w:p>
        </w:tc>
        <w:tc>
          <w:tcPr>
            <w:tcW w:w="12634" w:type="dxa"/>
            <w:gridSpan w:val="5"/>
            <w:tcMar/>
          </w:tcPr>
          <w:p w:rsidR="00EB1DA4" w:rsidP="7C54DE35" w:rsidRDefault="00EB1DA4" w14:paraId="06E07813" w14:textId="277306D1">
            <w:pPr>
              <w:jc w:val="both"/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</w:pPr>
          </w:p>
          <w:p w:rsidR="70E55F30" w:rsidP="7C54DE35" w:rsidRDefault="70E55F30" w14:paraId="07283662" w14:textId="31677BB5">
            <w:pPr>
              <w:pStyle w:val="Normln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</w:pPr>
            <w:r w:rsidRPr="2875759B" w:rsidR="40BE3AF7"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  <w:t xml:space="preserve">Hodina proběhla velmi dobře a měla příjemnou atmosféru. Žáci </w:t>
            </w:r>
            <w:r w:rsidRPr="2875759B" w:rsidR="205A89EF"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  <w:t xml:space="preserve">a žákyně </w:t>
            </w:r>
            <w:r w:rsidRPr="2875759B" w:rsidR="40BE3AF7"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  <w:t>byli aktivní a snaživí. Diskutovali jsme o využití hub – jak v potravě, tak i na konkrétních příkladech oblíbených pokrmů. Na závěr jsme společně reflektovali, jak se jim hodina líbila. Zpětná vazba byla převážně pozitivní – nejvíce je zaujalo video a skupinová aktivita. Hodnocení proběhlo formou rozhovoru a pomocí semaforu (formativní hodnocení).</w:t>
            </w:r>
          </w:p>
          <w:p w:rsidR="46DF5B10" w:rsidP="7C54DE35" w:rsidRDefault="46DF5B10" w14:paraId="5C6BCCC6" w14:textId="1A21BBBE">
            <w:pPr>
              <w:pStyle w:val="Normln"/>
              <w:spacing w:before="240" w:beforeAutospacing="off" w:after="240" w:afterAutospacing="off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</w:pPr>
            <w:r w:rsidRPr="7C54DE35" w:rsidR="46DF5B10"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  <w:t>Za největší přínos tandemové výuky považujeme zejména efektivní rozdělení rolí mezi obě vyučující, což nám umožňuje cíleněji reagovat na vzdělávací potřeby jednotlivých žáků. Díky střídání a vzájemnému doplňování během výkladu je výuka dynamičtější a pestřejší. Pozitivně vnímáme také spolupráci při přípravě, která nám umožňuje lépe plánovat průběh hodiny a diferencovat činnosti. Stanovené cíle se podle našeho hodnocení podařilo naplnit.</w:t>
            </w:r>
          </w:p>
          <w:p w:rsidRPr="006A1F61" w:rsidR="00D93B13" w:rsidP="2875759B" w:rsidRDefault="00D93B13" w14:paraId="4683DE03" w14:textId="704BFA69">
            <w:pPr>
              <w:spacing w:before="240" w:beforeAutospacing="off" w:after="240" w:afterAutospacing="off" w:line="276" w:lineRule="auto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</w:pPr>
            <w:r w:rsidRPr="2875759B" w:rsidR="46DF5B10">
              <w:rPr>
                <w:rFonts w:ascii="Arial" w:hAnsi="Arial" w:eastAsia="Arial" w:cs="Arial"/>
                <w:noProof w:val="0"/>
                <w:sz w:val="22"/>
                <w:szCs w:val="22"/>
                <w:lang w:val="cs-CZ"/>
              </w:rPr>
              <w:t>Důležitou součástí výuky je rovněž podpora asistentky pedagoga, se kterou dlouhodobě spolupracujeme. V rámci této hodiny jsme společně s ní rozdělily dohled, vedení a koordinaci práce žáků ve skupinách. Každá skupina měla možnost intenzivnější podpory a zpětné vazby, což se pozitivně projevilo na jejich zapojení i výsledcích. Žáci pracovali ve třech skupinkách, kde přiřazovali obrázky hub k jejich názvům. Tato aktivita byla nejen procvičením učiva, ale současně rozvíjela spolupráci, komunikaci a vzájemné učení mezi žáky.</w:t>
            </w:r>
          </w:p>
        </w:tc>
      </w:tr>
    </w:tbl>
    <w:p w:rsidRPr="006A1F61" w:rsidR="00397F30" w:rsidP="7C54DE35" w:rsidRDefault="00397F30" w14:paraId="1788D4F4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Style w:val="Mkatabulky"/>
        <w:tblW w:w="0" w:type="auto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ook w:val="04A0" w:firstRow="1" w:lastRow="0" w:firstColumn="1" w:lastColumn="0" w:noHBand="0" w:noVBand="1"/>
      </w:tblPr>
      <w:tblGrid>
        <w:gridCol w:w="13994"/>
      </w:tblGrid>
      <w:tr w:rsidRPr="006A1F61" w:rsidR="00102899" w:rsidTr="7C54DE35" w14:paraId="463F3695" w14:textId="77777777">
        <w:tc>
          <w:tcPr>
            <w:tcW w:w="13994" w:type="dxa"/>
            <w:tcMar/>
          </w:tcPr>
          <w:p w:rsidRPr="00366086" w:rsidR="00102899" w:rsidP="7C54DE35" w:rsidRDefault="00102899" w14:paraId="64F32832" w14:textId="77777777">
            <w:pPr>
              <w:rPr>
                <w:rFonts w:ascii="Arial" w:hAnsi="Arial" w:eastAsia="Arial" w:cs="Arial"/>
                <w:b w:val="1"/>
                <w:bCs w:val="1"/>
                <w:color w:val="002060"/>
                <w:sz w:val="22"/>
                <w:szCs w:val="22"/>
              </w:rPr>
            </w:pPr>
            <w:r w:rsidRPr="7C54DE35" w:rsidR="70C163FC">
              <w:rPr>
                <w:rFonts w:ascii="Arial" w:hAnsi="Arial" w:eastAsia="Arial" w:cs="Arial"/>
                <w:b w:val="1"/>
                <w:bCs w:val="1"/>
                <w:color w:val="002060"/>
                <w:sz w:val="22"/>
                <w:szCs w:val="22"/>
              </w:rPr>
              <w:t>Výhled do budoucna</w:t>
            </w:r>
          </w:p>
          <w:p w:rsidR="00397F30" w:rsidP="7C54DE35" w:rsidRDefault="00397F30" w14:paraId="77D00CCD" w14:textId="77777777">
            <w:pPr>
              <w:pStyle w:val="Default"/>
              <w:rPr>
                <w:rFonts w:ascii="Arial" w:hAnsi="Arial" w:eastAsia="Arial" w:cs="Arial"/>
                <w:i w:val="1"/>
                <w:iCs w:val="1"/>
                <w:color w:val="002060"/>
                <w:sz w:val="22"/>
                <w:szCs w:val="22"/>
              </w:rPr>
            </w:pPr>
          </w:p>
          <w:p w:rsidRPr="00397F30" w:rsidR="00102899" w:rsidP="7C54DE35" w:rsidRDefault="006968C1" w14:paraId="06354FB3" w14:textId="35ADF6F6">
            <w:pPr>
              <w:pStyle w:val="Default"/>
              <w:rPr>
                <w:rFonts w:ascii="Arial" w:hAnsi="Arial" w:eastAsia="Arial" w:cs="Arial"/>
                <w:color w:val="002060"/>
                <w:sz w:val="22"/>
                <w:szCs w:val="22"/>
              </w:rPr>
            </w:pPr>
            <w:r w:rsidRPr="7C54DE35" w:rsidR="34A9680F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Na již probrané učivo dále navazuje téma rostliny, které je velmi obsáhlé (stavba těla rostlin, zástupci semenných i výtrusných rostlin apod.). </w:t>
            </w:r>
            <w:r w:rsidRPr="7C54DE35" w:rsidR="00397F30">
              <w:rPr>
                <w:rFonts w:ascii="Arial" w:hAnsi="Arial" w:eastAsia="Arial" w:cs="Arial"/>
                <w:color w:val="auto"/>
                <w:sz w:val="22"/>
                <w:szCs w:val="22"/>
              </w:rPr>
              <w:t>Je dobré</w:t>
            </w:r>
            <w:r w:rsidRPr="7C54DE35" w:rsidR="30AD7CFD">
              <w:rPr>
                <w:rFonts w:ascii="Arial" w:hAnsi="Arial" w:eastAsia="Arial" w:cs="Arial"/>
                <w:color w:val="auto"/>
                <w:sz w:val="22"/>
                <w:szCs w:val="22"/>
              </w:rPr>
              <w:t>,</w:t>
            </w:r>
            <w:r w:rsidRPr="7C54DE35" w:rsidR="00397F30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zaměřit se na aktivní opakování vzhledem k problém</w:t>
            </w:r>
            <w:r w:rsidRPr="7C54DE35" w:rsidR="1D0E3E2B">
              <w:rPr>
                <w:rFonts w:ascii="Arial" w:hAnsi="Arial" w:eastAsia="Arial" w:cs="Arial"/>
                <w:color w:val="auto"/>
                <w:sz w:val="22"/>
                <w:szCs w:val="22"/>
              </w:rPr>
              <w:t>u</w:t>
            </w:r>
            <w:r w:rsidRPr="7C54DE35" w:rsidR="00397F30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žáků s dlouhodobou pamětí.</w:t>
            </w:r>
            <w:r w:rsidRPr="7C54DE35" w:rsidR="34A9680F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Věnujeme pozornost všem žákům, ale především se snažíme rozvíjet žáky s PO a žáky, pro které je tento předmět problematický.</w:t>
            </w:r>
            <w:r w:rsidRPr="7C54DE35" w:rsidR="30AD7CFD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Největší problém má žák s LMP, který má malou představivost a pojmy jsou pro něj velmi abstraktní.</w:t>
            </w:r>
            <w:r w:rsidRPr="7C54DE35" w:rsidR="34A9680F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Proto pracujeme s těmito žáky i mimo výuku, a to prostřednictvím doučování. Dalším opatřením, kterým můžeme žáky v tomto směru rozvíjet, jsou různá edukační videa</w:t>
            </w:r>
            <w:r w:rsidRPr="7C54DE35" w:rsidR="7238A12E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 (</w:t>
            </w:r>
            <w:r w:rsidRPr="7C54DE35" w:rsidR="7238A12E">
              <w:rPr>
                <w:rFonts w:ascii="Arial" w:hAnsi="Arial" w:eastAsia="Arial" w:cs="Arial"/>
                <w:color w:val="auto"/>
                <w:sz w:val="22"/>
                <w:szCs w:val="22"/>
              </w:rPr>
              <w:t>MediaCreator</w:t>
            </w:r>
            <w:r w:rsidRPr="7C54DE35" w:rsidR="7238A12E">
              <w:rPr>
                <w:rFonts w:ascii="Arial" w:hAnsi="Arial" w:eastAsia="Arial" w:cs="Arial"/>
                <w:color w:val="auto"/>
                <w:sz w:val="22"/>
                <w:szCs w:val="22"/>
              </w:rPr>
              <w:t>, YouTube</w:t>
            </w:r>
            <w:r w:rsidRPr="7C54DE35" w:rsidR="1B2DDF8B">
              <w:rPr>
                <w:rFonts w:ascii="Arial" w:hAnsi="Arial" w:eastAsia="Arial" w:cs="Arial"/>
                <w:color w:val="auto"/>
                <w:sz w:val="22"/>
                <w:szCs w:val="22"/>
              </w:rPr>
              <w:t>…</w:t>
            </w:r>
            <w:r w:rsidRPr="7C54DE35" w:rsidR="7238A12E">
              <w:rPr>
                <w:rFonts w:ascii="Arial" w:hAnsi="Arial" w:eastAsia="Arial" w:cs="Arial"/>
                <w:color w:val="auto"/>
                <w:sz w:val="22"/>
                <w:szCs w:val="22"/>
              </w:rPr>
              <w:t>)</w:t>
            </w:r>
            <w:r w:rsidRPr="7C54DE35" w:rsidR="34A9680F">
              <w:rPr>
                <w:rFonts w:ascii="Arial" w:hAnsi="Arial" w:eastAsia="Arial" w:cs="Arial"/>
                <w:color w:val="auto"/>
                <w:sz w:val="22"/>
                <w:szCs w:val="22"/>
              </w:rPr>
              <w:t xml:space="preserve">. </w:t>
            </w:r>
          </w:p>
        </w:tc>
      </w:tr>
    </w:tbl>
    <w:p w:rsidRPr="006A1F61" w:rsidR="00B63F4E" w:rsidP="7C54DE35" w:rsidRDefault="00B63F4E" w14:paraId="78D55C52" w14:textId="77777777">
      <w:pPr>
        <w:rPr>
          <w:rFonts w:ascii="Arial" w:hAnsi="Arial" w:eastAsia="Arial" w:cs="Arial"/>
          <w:sz w:val="22"/>
          <w:szCs w:val="22"/>
        </w:rPr>
      </w:pPr>
    </w:p>
    <w:p w:rsidRPr="006A1F61" w:rsidR="00B63F4E" w:rsidP="7C54DE35" w:rsidRDefault="00B63F4E" w14:paraId="3E3C10EA" w14:textId="77777777">
      <w:pPr>
        <w:rPr>
          <w:rFonts w:ascii="Arial" w:hAnsi="Arial" w:eastAsia="Arial" w:cs="Arial"/>
          <w:sz w:val="22"/>
          <w:szCs w:val="22"/>
        </w:rPr>
      </w:pPr>
    </w:p>
    <w:sectPr w:rsidRPr="006A1F61" w:rsidR="00B63F4E" w:rsidSect="003E09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16CF0" w:rsidP="00366086" w:rsidRDefault="00816CF0" w14:paraId="7451F85A" w14:textId="77777777">
      <w:pPr>
        <w:spacing w:after="0" w:line="240" w:lineRule="auto"/>
      </w:pPr>
      <w:r>
        <w:separator/>
      </w:r>
    </w:p>
  </w:endnote>
  <w:endnote w:type="continuationSeparator" w:id="0">
    <w:p w:rsidR="00816CF0" w:rsidP="00366086" w:rsidRDefault="00816CF0" w14:paraId="3EE158F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6086" w:rsidRDefault="00366086" w14:paraId="493F9042" w14:textId="777777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66086" w:rsidRDefault="00366086" w14:paraId="35585E35" w14:textId="23A24F23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BF7CA0" wp14:editId="7FD35A2A">
          <wp:simplePos x="0" y="0"/>
          <wp:positionH relativeFrom="margin">
            <wp:align>left</wp:align>
          </wp:positionH>
          <wp:positionV relativeFrom="page">
            <wp:posOffset>7016750</wp:posOffset>
          </wp:positionV>
          <wp:extent cx="3929322" cy="396875"/>
          <wp:effectExtent l="0" t="0" r="0" b="3175"/>
          <wp:wrapNone/>
          <wp:docPr id="1103929909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9322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6086" w:rsidRDefault="00366086" w14:paraId="4BF1A682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16CF0" w:rsidP="00366086" w:rsidRDefault="00816CF0" w14:paraId="6FE07259" w14:textId="77777777">
      <w:pPr>
        <w:spacing w:after="0" w:line="240" w:lineRule="auto"/>
      </w:pPr>
      <w:r>
        <w:separator/>
      </w:r>
    </w:p>
  </w:footnote>
  <w:footnote w:type="continuationSeparator" w:id="0">
    <w:p w:rsidR="00816CF0" w:rsidP="00366086" w:rsidRDefault="00816CF0" w14:paraId="72C0BD3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6086" w:rsidRDefault="00366086" w14:paraId="781D9309" w14:textId="777777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66086" w:rsidRDefault="00366086" w14:paraId="62507372" w14:textId="5CE8BC35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8937C2" wp14:editId="5B20474E">
          <wp:simplePos x="0" y="0"/>
          <wp:positionH relativeFrom="column">
            <wp:posOffset>-609600</wp:posOffset>
          </wp:positionH>
          <wp:positionV relativeFrom="paragraph">
            <wp:posOffset>-333375</wp:posOffset>
          </wp:positionV>
          <wp:extent cx="2032000" cy="486574"/>
          <wp:effectExtent l="0" t="0" r="6350" b="8890"/>
          <wp:wrapNone/>
          <wp:docPr id="4911418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754" cy="490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6086" w:rsidRDefault="00366086" w14:paraId="480F6855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">
    <w:nsid w:val="2ae877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cca17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DB0624"/>
    <w:multiLevelType w:val="hybridMultilevel"/>
    <w:tmpl w:val="9E06CE7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8E730E"/>
    <w:multiLevelType w:val="hybridMultilevel"/>
    <w:tmpl w:val="553402F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C90B9F"/>
    <w:multiLevelType w:val="hybridMultilevel"/>
    <w:tmpl w:val="5E900F5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801947"/>
    <w:multiLevelType w:val="hybridMultilevel"/>
    <w:tmpl w:val="F662BC8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D43958"/>
    <w:multiLevelType w:val="hybridMultilevel"/>
    <w:tmpl w:val="3148015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2C498F"/>
    <w:multiLevelType w:val="hybridMultilevel"/>
    <w:tmpl w:val="93CEAEE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04F5678"/>
    <w:multiLevelType w:val="hybridMultilevel"/>
    <w:tmpl w:val="01EE781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51451B"/>
    <w:multiLevelType w:val="hybridMultilevel"/>
    <w:tmpl w:val="C5D644A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BE1774C"/>
    <w:multiLevelType w:val="hybridMultilevel"/>
    <w:tmpl w:val="DD2C937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166218"/>
    <w:multiLevelType w:val="hybridMultilevel"/>
    <w:tmpl w:val="E068912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1"/>
  </w:num>
  <w:num w:numId="11">
    <w:abstractNumId w:val="10"/>
  </w:num>
  <w:num w:numId="1" w16cid:durableId="1378820273">
    <w:abstractNumId w:val="5"/>
  </w:num>
  <w:num w:numId="2" w16cid:durableId="1470441923">
    <w:abstractNumId w:val="3"/>
  </w:num>
  <w:num w:numId="3" w16cid:durableId="508719086">
    <w:abstractNumId w:val="8"/>
  </w:num>
  <w:num w:numId="4" w16cid:durableId="43914714">
    <w:abstractNumId w:val="0"/>
  </w:num>
  <w:num w:numId="5" w16cid:durableId="423187415">
    <w:abstractNumId w:val="4"/>
  </w:num>
  <w:num w:numId="6" w16cid:durableId="1298341513">
    <w:abstractNumId w:val="7"/>
  </w:num>
  <w:num w:numId="7" w16cid:durableId="336273946">
    <w:abstractNumId w:val="9"/>
  </w:num>
  <w:num w:numId="8" w16cid:durableId="1023484027">
    <w:abstractNumId w:val="6"/>
  </w:num>
  <w:num w:numId="9" w16cid:durableId="155078184">
    <w:abstractNumId w:val="2"/>
  </w:num>
  <w:num w:numId="10" w16cid:durableId="160753712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9C6"/>
    <w:rsid w:val="000220EF"/>
    <w:rsid w:val="00077275"/>
    <w:rsid w:val="000DAB66"/>
    <w:rsid w:val="000F50E9"/>
    <w:rsid w:val="00102899"/>
    <w:rsid w:val="00135712"/>
    <w:rsid w:val="00135DF0"/>
    <w:rsid w:val="00142FF6"/>
    <w:rsid w:val="001916E2"/>
    <w:rsid w:val="001B5D82"/>
    <w:rsid w:val="001F615F"/>
    <w:rsid w:val="0025020C"/>
    <w:rsid w:val="002F14C3"/>
    <w:rsid w:val="00366086"/>
    <w:rsid w:val="00397F30"/>
    <w:rsid w:val="003E09C6"/>
    <w:rsid w:val="00432E18"/>
    <w:rsid w:val="00434E7B"/>
    <w:rsid w:val="00447A2A"/>
    <w:rsid w:val="004812CA"/>
    <w:rsid w:val="004F4577"/>
    <w:rsid w:val="005457E5"/>
    <w:rsid w:val="006938A2"/>
    <w:rsid w:val="006968C1"/>
    <w:rsid w:val="006A1F61"/>
    <w:rsid w:val="007126CD"/>
    <w:rsid w:val="00734254"/>
    <w:rsid w:val="00793401"/>
    <w:rsid w:val="007A3B30"/>
    <w:rsid w:val="007F42F4"/>
    <w:rsid w:val="00801F07"/>
    <w:rsid w:val="00816CF0"/>
    <w:rsid w:val="0085114A"/>
    <w:rsid w:val="0089128F"/>
    <w:rsid w:val="008C7A8C"/>
    <w:rsid w:val="00900060"/>
    <w:rsid w:val="009290F9"/>
    <w:rsid w:val="00A37B5F"/>
    <w:rsid w:val="00B21234"/>
    <w:rsid w:val="00B22959"/>
    <w:rsid w:val="00B63F4E"/>
    <w:rsid w:val="00B745A4"/>
    <w:rsid w:val="00B82DC7"/>
    <w:rsid w:val="00CC3496"/>
    <w:rsid w:val="00CE3130"/>
    <w:rsid w:val="00D1670C"/>
    <w:rsid w:val="00D313E5"/>
    <w:rsid w:val="00D40F6C"/>
    <w:rsid w:val="00D93B13"/>
    <w:rsid w:val="00E30F9B"/>
    <w:rsid w:val="00EB1DA4"/>
    <w:rsid w:val="01384110"/>
    <w:rsid w:val="0368A6F6"/>
    <w:rsid w:val="0544A3C6"/>
    <w:rsid w:val="07D6D7AA"/>
    <w:rsid w:val="096F8FEE"/>
    <w:rsid w:val="0A392AAE"/>
    <w:rsid w:val="0D741932"/>
    <w:rsid w:val="0F533C48"/>
    <w:rsid w:val="129A70AD"/>
    <w:rsid w:val="12CA0546"/>
    <w:rsid w:val="152FA78C"/>
    <w:rsid w:val="171F2A11"/>
    <w:rsid w:val="1837D00D"/>
    <w:rsid w:val="1893F860"/>
    <w:rsid w:val="19933715"/>
    <w:rsid w:val="19BEB0F6"/>
    <w:rsid w:val="1B2DDF8B"/>
    <w:rsid w:val="1BB3435F"/>
    <w:rsid w:val="1C06B2F8"/>
    <w:rsid w:val="1C0BCB01"/>
    <w:rsid w:val="1C2A1FBF"/>
    <w:rsid w:val="1D0E3E2B"/>
    <w:rsid w:val="1D143FA5"/>
    <w:rsid w:val="1E7E42A5"/>
    <w:rsid w:val="1F0E7CB5"/>
    <w:rsid w:val="1F76DD98"/>
    <w:rsid w:val="1F7A083C"/>
    <w:rsid w:val="205A89EF"/>
    <w:rsid w:val="238B7320"/>
    <w:rsid w:val="250931FF"/>
    <w:rsid w:val="25EA1B59"/>
    <w:rsid w:val="2858BA32"/>
    <w:rsid w:val="2875759B"/>
    <w:rsid w:val="2E6F02A9"/>
    <w:rsid w:val="2FD3CB75"/>
    <w:rsid w:val="3098A6A1"/>
    <w:rsid w:val="30AD7CFD"/>
    <w:rsid w:val="3172D929"/>
    <w:rsid w:val="3271707C"/>
    <w:rsid w:val="33251BB4"/>
    <w:rsid w:val="347F6657"/>
    <w:rsid w:val="34A9680F"/>
    <w:rsid w:val="36544F36"/>
    <w:rsid w:val="36C758CE"/>
    <w:rsid w:val="376D57B7"/>
    <w:rsid w:val="3785B628"/>
    <w:rsid w:val="383B0E7D"/>
    <w:rsid w:val="388C74A5"/>
    <w:rsid w:val="38AAE901"/>
    <w:rsid w:val="39070BAE"/>
    <w:rsid w:val="3984EA07"/>
    <w:rsid w:val="3A314FE2"/>
    <w:rsid w:val="3C2B47FA"/>
    <w:rsid w:val="3CD08AB2"/>
    <w:rsid w:val="3DCB083A"/>
    <w:rsid w:val="409BFBEF"/>
    <w:rsid w:val="40BE3AF7"/>
    <w:rsid w:val="428F0AFC"/>
    <w:rsid w:val="42FEC991"/>
    <w:rsid w:val="4350792A"/>
    <w:rsid w:val="447BFDB1"/>
    <w:rsid w:val="447D9D6F"/>
    <w:rsid w:val="450DFE38"/>
    <w:rsid w:val="4689A435"/>
    <w:rsid w:val="46DF5B10"/>
    <w:rsid w:val="470B05C2"/>
    <w:rsid w:val="4A1BAC4E"/>
    <w:rsid w:val="4BFC00A8"/>
    <w:rsid w:val="4C476CD0"/>
    <w:rsid w:val="4CFD8287"/>
    <w:rsid w:val="4F0C8038"/>
    <w:rsid w:val="4F2664EA"/>
    <w:rsid w:val="4FBF8ABF"/>
    <w:rsid w:val="5226C1F5"/>
    <w:rsid w:val="53393364"/>
    <w:rsid w:val="558CE1F7"/>
    <w:rsid w:val="5989F99E"/>
    <w:rsid w:val="5B9E459E"/>
    <w:rsid w:val="5D324422"/>
    <w:rsid w:val="5D9C7C58"/>
    <w:rsid w:val="5E0C3940"/>
    <w:rsid w:val="6018930A"/>
    <w:rsid w:val="6040A091"/>
    <w:rsid w:val="60BAAE97"/>
    <w:rsid w:val="625D5DC0"/>
    <w:rsid w:val="64684AE4"/>
    <w:rsid w:val="6477C963"/>
    <w:rsid w:val="652F854C"/>
    <w:rsid w:val="65B53AC1"/>
    <w:rsid w:val="66B4897E"/>
    <w:rsid w:val="68E25242"/>
    <w:rsid w:val="6A2AF43A"/>
    <w:rsid w:val="6C6563C8"/>
    <w:rsid w:val="6E4DEE52"/>
    <w:rsid w:val="6E5E0B2F"/>
    <w:rsid w:val="70C163FC"/>
    <w:rsid w:val="70CE211E"/>
    <w:rsid w:val="70E55F30"/>
    <w:rsid w:val="722E5554"/>
    <w:rsid w:val="7238A12E"/>
    <w:rsid w:val="762E604B"/>
    <w:rsid w:val="7656FF46"/>
    <w:rsid w:val="79D77EDD"/>
    <w:rsid w:val="7C54DE35"/>
    <w:rsid w:val="7C9337DB"/>
    <w:rsid w:val="7CBF6753"/>
    <w:rsid w:val="7DC22914"/>
    <w:rsid w:val="7F0F3E54"/>
    <w:rsid w:val="7F15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F1B3"/>
  <w15:chartTrackingRefBased/>
  <w15:docId w15:val="{D4546F3B-4D07-4426-A7A7-E4884381F1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E09C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09C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0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E0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E0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E0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E0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E0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E0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link w:val="Nadpis1"/>
    <w:uiPriority w:val="9"/>
    <w:rsid w:val="003E09C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dpis2Char" w:customStyle="1">
    <w:name w:val="Nadpis 2 Char"/>
    <w:basedOn w:val="Standardnpsmoodstavce"/>
    <w:link w:val="Nadpis2"/>
    <w:uiPriority w:val="9"/>
    <w:semiHidden/>
    <w:rsid w:val="003E09C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dpis3Char" w:customStyle="1">
    <w:name w:val="Nadpis 3 Char"/>
    <w:basedOn w:val="Standardnpsmoodstavce"/>
    <w:link w:val="Nadpis3"/>
    <w:uiPriority w:val="9"/>
    <w:semiHidden/>
    <w:rsid w:val="003E09C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dpis4Char" w:customStyle="1">
    <w:name w:val="Nadpis 4 Char"/>
    <w:basedOn w:val="Standardnpsmoodstavce"/>
    <w:link w:val="Nadpis4"/>
    <w:uiPriority w:val="9"/>
    <w:semiHidden/>
    <w:rsid w:val="003E09C6"/>
    <w:rPr>
      <w:rFonts w:eastAsiaTheme="majorEastAsia" w:cstheme="majorBidi"/>
      <w:i/>
      <w:iCs/>
      <w:color w:val="0F4761" w:themeColor="accent1" w:themeShade="BF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3E09C6"/>
    <w:rPr>
      <w:rFonts w:eastAsiaTheme="majorEastAsia" w:cstheme="majorBidi"/>
      <w:color w:val="0F4761" w:themeColor="accent1" w:themeShade="BF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3E09C6"/>
    <w:rPr>
      <w:rFonts w:eastAsiaTheme="majorEastAsia" w:cstheme="majorBidi"/>
      <w:i/>
      <w:iCs/>
      <w:color w:val="595959" w:themeColor="text1" w:themeTint="A6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3E09C6"/>
    <w:rPr>
      <w:rFonts w:eastAsiaTheme="majorEastAsia" w:cstheme="majorBidi"/>
      <w:color w:val="595959" w:themeColor="text1" w:themeTint="A6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3E09C6"/>
    <w:rPr>
      <w:rFonts w:eastAsiaTheme="majorEastAsia" w:cstheme="majorBidi"/>
      <w:i/>
      <w:iCs/>
      <w:color w:val="272727" w:themeColor="text1" w:themeTint="D8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3E09C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E09C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3E09C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E0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dnadpisChar" w:customStyle="1">
    <w:name w:val="Podnadpis Char"/>
    <w:basedOn w:val="Standardnpsmoodstavce"/>
    <w:link w:val="Podnadpis"/>
    <w:uiPriority w:val="11"/>
    <w:rsid w:val="003E0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E09C6"/>
    <w:pPr>
      <w:spacing w:before="160"/>
      <w:jc w:val="center"/>
    </w:pPr>
    <w:rPr>
      <w:i/>
      <w:iCs/>
      <w:color w:val="404040" w:themeColor="text1" w:themeTint="BF"/>
    </w:rPr>
  </w:style>
  <w:style w:type="character" w:styleId="CittChar" w:customStyle="1">
    <w:name w:val="Citát Char"/>
    <w:basedOn w:val="Standardnpsmoodstavce"/>
    <w:link w:val="Citt"/>
    <w:uiPriority w:val="29"/>
    <w:rsid w:val="003E09C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E09C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E09C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E09C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VrazncittChar" w:customStyle="1">
    <w:name w:val="Výrazný citát Char"/>
    <w:basedOn w:val="Standardnpsmoodstavce"/>
    <w:link w:val="Vrazncitt"/>
    <w:uiPriority w:val="30"/>
    <w:rsid w:val="003E09C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E09C6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3E09C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3E09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0220E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220E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66086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366086"/>
  </w:style>
  <w:style w:type="paragraph" w:styleId="Zpat">
    <w:name w:val="footer"/>
    <w:basedOn w:val="Normln"/>
    <w:link w:val="ZpatChar"/>
    <w:uiPriority w:val="99"/>
    <w:unhideWhenUsed/>
    <w:rsid w:val="00366086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366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customXml" Target="../customXml/item3.xml" Id="rId21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image" Target="media/image3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openxmlformats.org/officeDocument/2006/relationships/customXml" Target="../customXml/item4.xml" Id="rId22" /><Relationship Type="http://schemas.microsoft.com/office/2011/relationships/people" Target="people.xml" Id="R3f2cce0153244af8" /><Relationship Type="http://schemas.microsoft.com/office/2011/relationships/commentsExtended" Target="commentsExtended.xml" Id="Recb5463f241440f6" /><Relationship Type="http://schemas.microsoft.com/office/2016/09/relationships/commentsIds" Target="commentsIds.xml" Id="R3508d5efc7af4fa9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C89D8AD70FBA479CF73FF7AAADEBEA" ma:contentTypeVersion="16" ma:contentTypeDescription="Vytvoří nový dokument" ma:contentTypeScope="" ma:versionID="993f7a6945466176086c3f4af43bb3b8">
  <xsd:schema xmlns:xsd="http://www.w3.org/2001/XMLSchema" xmlns:xs="http://www.w3.org/2001/XMLSchema" xmlns:p="http://schemas.microsoft.com/office/2006/metadata/properties" xmlns:ns2="b87ceb19-75ba-41a4-872e-fe9c15e2fbe0" xmlns:ns3="da0a648a-c92c-4839-bc4a-89874aa6f77e" targetNamespace="http://schemas.microsoft.com/office/2006/metadata/properties" ma:root="true" ma:fieldsID="96a42871af5017f50da6efbcffaab166" ns2:_="" ns3:_="">
    <xsd:import namespace="b87ceb19-75ba-41a4-872e-fe9c15e2fbe0"/>
    <xsd:import namespace="da0a648a-c92c-4839-bc4a-89874aa6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ceb19-75ba-41a4-872e-fe9c15e2f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a648a-c92c-4839-bc4a-89874aa6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ceb19-75ba-41a4-872e-fe9c15e2fb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EECE48-95EF-478A-BD45-419CB06618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394F25-A96A-4A9E-9EEF-02AB813B660F}"/>
</file>

<file path=customXml/itemProps3.xml><?xml version="1.0" encoding="utf-8"?>
<ds:datastoreItem xmlns:ds="http://schemas.openxmlformats.org/officeDocument/2006/customXml" ds:itemID="{CA04CBEA-451F-4410-8E6D-B638FC0A509E}"/>
</file>

<file path=customXml/itemProps4.xml><?xml version="1.0" encoding="utf-8"?>
<ds:datastoreItem xmlns:ds="http://schemas.openxmlformats.org/officeDocument/2006/customXml" ds:itemID="{75C6389C-62FC-4124-9BBC-66FC12A139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Kermesová Gabriela</dc:creator>
  <keywords/>
  <dc:description/>
  <lastModifiedBy>Kermesová Gabriela</lastModifiedBy>
  <revision>55</revision>
  <dcterms:created xsi:type="dcterms:W3CDTF">2025-06-24T12:24:00.0000000Z</dcterms:created>
  <dcterms:modified xsi:type="dcterms:W3CDTF">2025-10-08T09:09:30.7873653Z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0x0101005FC89D8AD70FBA479CF73FF7AAADEBEA</vt:lpwstr>
  </property>
  <property fmtid="{D5CDD505-2E9C-101B-9397-08002B2CF9AE}" pid="3" name="MediaServiceImageTags">
    <vt:lpwstr/>
  </property>
</Properties>
</file>