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24F1D" w14:textId="77777777" w:rsidR="0019094B" w:rsidRPr="0006425B" w:rsidRDefault="00D85F71" w:rsidP="00463DDF">
      <w:pPr>
        <w:spacing w:before="47"/>
        <w:jc w:val="both"/>
        <w:rPr>
          <w:color w:val="002060"/>
          <w:sz w:val="42"/>
        </w:rPr>
      </w:pPr>
      <w:r w:rsidRPr="0006425B">
        <w:rPr>
          <w:color w:val="002060"/>
        </w:rPr>
        <w:t xml:space="preserve">ÎNSCRIERILE LA ŞCOLILE PRIMARE PENTRU ANUL </w:t>
      </w:r>
      <w:r w:rsidRPr="0006425B">
        <w:rPr>
          <w:color w:val="002060"/>
          <w:sz w:val="42"/>
        </w:rPr>
        <w:t>2021/2022</w:t>
      </w:r>
    </w:p>
    <w:p w14:paraId="3B620B10" w14:textId="77777777" w:rsidR="0019094B" w:rsidRDefault="00D85F71" w:rsidP="008A634F">
      <w:pPr>
        <w:pStyle w:val="Zkladntext"/>
        <w:spacing w:before="118"/>
        <w:ind w:right="224"/>
        <w:jc w:val="both"/>
        <w:rPr>
          <w:color w:val="4B4B4B"/>
        </w:rPr>
      </w:pPr>
      <w:r>
        <w:rPr>
          <w:color w:val="4B4B4B"/>
        </w:rPr>
        <w:t>Înscrierea în învăţământul primar obligatoriu va avea loc şi în acest an şcolar în conformitate cu reglementările legale valabile (Legea Educaţiei, Ordinul privind Învăţământul Primar şi Codul de Procedură Administrativă) care, în ceea ce priveşte înscrierea în învăţământul primar obligatoriu, în anul trecut nu s-au modificat semnificativ.</w:t>
      </w:r>
      <w:r w:rsidR="00871FF7">
        <w:rPr>
          <w:color w:val="4B4B4B"/>
        </w:rPr>
        <w:t xml:space="preserve"> </w:t>
      </w:r>
      <w:r>
        <w:rPr>
          <w:color w:val="4B4B4B"/>
        </w:rPr>
        <w:t xml:space="preserve">Cu toate acestea, în contextul măsurilor antiepidemice care însoţesc acest an şcolar, va fi necesară adaptarea organizaţiei astfel încât </w:t>
      </w:r>
      <w:r>
        <w:rPr>
          <w:b/>
          <w:bCs/>
          <w:color w:val="4B4B4B"/>
        </w:rPr>
        <w:t>să fie garantată siguranţa copiilor şi a adulţilor, să fie respectate posibilităţile şi limitările personale ale fiecărui participant în parte</w:t>
      </w:r>
      <w:r>
        <w:rPr>
          <w:color w:val="4B4B4B"/>
        </w:rPr>
        <w:t xml:space="preserve"> şi să fie îndeplinite toate obligaţiile legale. </w:t>
      </w:r>
    </w:p>
    <w:p w14:paraId="3B4F447F" w14:textId="77777777" w:rsidR="0019094B" w:rsidRDefault="0019094B">
      <w:pPr>
        <w:pStyle w:val="Zkladntext"/>
        <w:spacing w:before="1"/>
        <w:rPr>
          <w:b/>
          <w:sz w:val="2"/>
          <w:szCs w:val="2"/>
        </w:rPr>
      </w:pPr>
    </w:p>
    <w:p w14:paraId="6B039440" w14:textId="77777777" w:rsidR="0003442A" w:rsidRDefault="0003442A">
      <w:pPr>
        <w:pStyle w:val="Zkladntext"/>
        <w:spacing w:before="1"/>
        <w:rPr>
          <w:b/>
          <w:sz w:val="2"/>
          <w:szCs w:val="2"/>
        </w:rPr>
      </w:pPr>
    </w:p>
    <w:p w14:paraId="035B4C78" w14:textId="77777777" w:rsidR="0003442A" w:rsidRDefault="0003442A" w:rsidP="008A634F">
      <w:pPr>
        <w:pStyle w:val="Zkladntext"/>
        <w:rPr>
          <w:b/>
          <w:color w:val="428D95"/>
          <w:u w:val="single" w:color="428D95"/>
        </w:rPr>
      </w:pPr>
    </w:p>
    <w:p w14:paraId="60915CC0" w14:textId="5F7A8718" w:rsidR="0019094B" w:rsidRPr="0006425B" w:rsidRDefault="0079561B" w:rsidP="008A634F">
      <w:pPr>
        <w:pStyle w:val="Zkladntext"/>
        <w:rPr>
          <w:b/>
          <w:color w:val="002060"/>
        </w:rPr>
      </w:pPr>
      <w:r w:rsidRPr="0006425B">
        <w:rPr>
          <w:noProof/>
          <w:color w:val="002060"/>
        </w:rPr>
        <mc:AlternateContent>
          <mc:Choice Requires="wpg">
            <w:drawing>
              <wp:anchor distT="0" distB="0" distL="114300" distR="114300" simplePos="0" relativeHeight="251658240" behindDoc="0" locked="0" layoutInCell="1" allowOverlap="1" wp14:anchorId="17C3DD84" wp14:editId="13C09E03">
                <wp:simplePos x="0" y="0"/>
                <wp:positionH relativeFrom="page">
                  <wp:posOffset>7091045</wp:posOffset>
                </wp:positionH>
                <wp:positionV relativeFrom="paragraph">
                  <wp:posOffset>308610</wp:posOffset>
                </wp:positionV>
                <wp:extent cx="6350" cy="1530985"/>
                <wp:effectExtent l="4445"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530985"/>
                          <a:chOff x="11167" y="486"/>
                          <a:chExt cx="10" cy="2411"/>
                        </a:xfrm>
                      </wpg:grpSpPr>
                      <wps:wsp>
                        <wps:cNvPr id="3" name="AutoShape 14"/>
                        <wps:cNvSpPr>
                          <a:spLocks/>
                        </wps:cNvSpPr>
                        <wps:spPr bwMode="auto">
                          <a:xfrm>
                            <a:off x="11166" y="486"/>
                            <a:ext cx="10" cy="917"/>
                          </a:xfrm>
                          <a:custGeom>
                            <a:avLst/>
                            <a:gdLst>
                              <a:gd name="T0" fmla="*/ 9 w 10"/>
                              <a:gd name="T1" fmla="*/ 496 h 917"/>
                              <a:gd name="T2" fmla="*/ 0 w 10"/>
                              <a:gd name="T3" fmla="*/ 496 h 917"/>
                              <a:gd name="T4" fmla="*/ 0 w 10"/>
                              <a:gd name="T5" fmla="*/ 837 h 917"/>
                              <a:gd name="T6" fmla="*/ 0 w 10"/>
                              <a:gd name="T7" fmla="*/ 1105 h 917"/>
                              <a:gd name="T8" fmla="*/ 0 w 10"/>
                              <a:gd name="T9" fmla="*/ 1393 h 917"/>
                              <a:gd name="T10" fmla="*/ 0 w 10"/>
                              <a:gd name="T11" fmla="*/ 1403 h 917"/>
                              <a:gd name="T12" fmla="*/ 9 w 10"/>
                              <a:gd name="T13" fmla="*/ 1403 h 917"/>
                              <a:gd name="T14" fmla="*/ 9 w 10"/>
                              <a:gd name="T15" fmla="*/ 1393 h 917"/>
                              <a:gd name="T16" fmla="*/ 9 w 10"/>
                              <a:gd name="T17" fmla="*/ 1105 h 917"/>
                              <a:gd name="T18" fmla="*/ 9 w 10"/>
                              <a:gd name="T19" fmla="*/ 837 h 917"/>
                              <a:gd name="T20" fmla="*/ 9 w 10"/>
                              <a:gd name="T21" fmla="*/ 496 h 917"/>
                              <a:gd name="T22" fmla="*/ 9 w 10"/>
                              <a:gd name="T23" fmla="*/ 486 h 917"/>
                              <a:gd name="T24" fmla="*/ 0 w 10"/>
                              <a:gd name="T25" fmla="*/ 486 h 917"/>
                              <a:gd name="T26" fmla="*/ 0 w 10"/>
                              <a:gd name="T27" fmla="*/ 496 h 917"/>
                              <a:gd name="T28" fmla="*/ 9 w 10"/>
                              <a:gd name="T29" fmla="*/ 496 h 917"/>
                              <a:gd name="T30" fmla="*/ 9 w 10"/>
                              <a:gd name="T31" fmla="*/ 486 h 917"/>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 h="917">
                                <a:moveTo>
                                  <a:pt x="9" y="10"/>
                                </a:moveTo>
                                <a:lnTo>
                                  <a:pt x="0" y="10"/>
                                </a:lnTo>
                                <a:lnTo>
                                  <a:pt x="0" y="351"/>
                                </a:lnTo>
                                <a:lnTo>
                                  <a:pt x="0" y="619"/>
                                </a:lnTo>
                                <a:lnTo>
                                  <a:pt x="0" y="907"/>
                                </a:lnTo>
                                <a:lnTo>
                                  <a:pt x="0" y="917"/>
                                </a:lnTo>
                                <a:lnTo>
                                  <a:pt x="9" y="917"/>
                                </a:lnTo>
                                <a:lnTo>
                                  <a:pt x="9" y="907"/>
                                </a:lnTo>
                                <a:lnTo>
                                  <a:pt x="9" y="619"/>
                                </a:lnTo>
                                <a:lnTo>
                                  <a:pt x="9" y="351"/>
                                </a:lnTo>
                                <a:lnTo>
                                  <a:pt x="9" y="10"/>
                                </a:lnTo>
                                <a:close/>
                                <a:moveTo>
                                  <a:pt x="9" y="0"/>
                                </a:moveTo>
                                <a:lnTo>
                                  <a:pt x="0" y="0"/>
                                </a:lnTo>
                                <a:lnTo>
                                  <a:pt x="0" y="10"/>
                                </a:lnTo>
                                <a:lnTo>
                                  <a:pt x="9" y="10"/>
                                </a:lnTo>
                                <a:lnTo>
                                  <a:pt x="9" y="0"/>
                                </a:lnTo>
                                <a:close/>
                              </a:path>
                            </a:pathLst>
                          </a:custGeom>
                          <a:solidFill>
                            <a:srgbClr val="FFF1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13"/>
                        <wps:cNvSpPr>
                          <a:spLocks/>
                        </wps:cNvSpPr>
                        <wps:spPr bwMode="auto">
                          <a:xfrm>
                            <a:off x="11166" y="1443"/>
                            <a:ext cx="10" cy="1453"/>
                          </a:xfrm>
                          <a:custGeom>
                            <a:avLst/>
                            <a:gdLst>
                              <a:gd name="T0" fmla="*/ 9 w 10"/>
                              <a:gd name="T1" fmla="*/ 1454 h 1453"/>
                              <a:gd name="T2" fmla="*/ 0 w 10"/>
                              <a:gd name="T3" fmla="*/ 1454 h 1453"/>
                              <a:gd name="T4" fmla="*/ 0 w 10"/>
                              <a:gd name="T5" fmla="*/ 1795 h 1453"/>
                              <a:gd name="T6" fmla="*/ 0 w 10"/>
                              <a:gd name="T7" fmla="*/ 2064 h 1453"/>
                              <a:gd name="T8" fmla="*/ 0 w 10"/>
                              <a:gd name="T9" fmla="*/ 2330 h 1453"/>
                              <a:gd name="T10" fmla="*/ 0 w 10"/>
                              <a:gd name="T11" fmla="*/ 2599 h 1453"/>
                              <a:gd name="T12" fmla="*/ 0 w 10"/>
                              <a:gd name="T13" fmla="*/ 2887 h 1453"/>
                              <a:gd name="T14" fmla="*/ 0 w 10"/>
                              <a:gd name="T15" fmla="*/ 2896 h 1453"/>
                              <a:gd name="T16" fmla="*/ 9 w 10"/>
                              <a:gd name="T17" fmla="*/ 2896 h 1453"/>
                              <a:gd name="T18" fmla="*/ 9 w 10"/>
                              <a:gd name="T19" fmla="*/ 2887 h 1453"/>
                              <a:gd name="T20" fmla="*/ 9 w 10"/>
                              <a:gd name="T21" fmla="*/ 2599 h 1453"/>
                              <a:gd name="T22" fmla="*/ 9 w 10"/>
                              <a:gd name="T23" fmla="*/ 2330 h 1453"/>
                              <a:gd name="T24" fmla="*/ 9 w 10"/>
                              <a:gd name="T25" fmla="*/ 2064 h 1453"/>
                              <a:gd name="T26" fmla="*/ 9 w 10"/>
                              <a:gd name="T27" fmla="*/ 1795 h 1453"/>
                              <a:gd name="T28" fmla="*/ 9 w 10"/>
                              <a:gd name="T29" fmla="*/ 1454 h 1453"/>
                              <a:gd name="T30" fmla="*/ 9 w 10"/>
                              <a:gd name="T31" fmla="*/ 1444 h 1453"/>
                              <a:gd name="T32" fmla="*/ 0 w 10"/>
                              <a:gd name="T33" fmla="*/ 1444 h 1453"/>
                              <a:gd name="T34" fmla="*/ 0 w 10"/>
                              <a:gd name="T35" fmla="*/ 1453 h 1453"/>
                              <a:gd name="T36" fmla="*/ 9 w 10"/>
                              <a:gd name="T37" fmla="*/ 1453 h 1453"/>
                              <a:gd name="T38" fmla="*/ 9 w 10"/>
                              <a:gd name="T39" fmla="*/ 1444 h 145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0" h="1453">
                                <a:moveTo>
                                  <a:pt x="9" y="10"/>
                                </a:moveTo>
                                <a:lnTo>
                                  <a:pt x="0" y="10"/>
                                </a:lnTo>
                                <a:lnTo>
                                  <a:pt x="0" y="351"/>
                                </a:lnTo>
                                <a:lnTo>
                                  <a:pt x="0" y="620"/>
                                </a:lnTo>
                                <a:lnTo>
                                  <a:pt x="0" y="886"/>
                                </a:lnTo>
                                <a:lnTo>
                                  <a:pt x="0" y="1155"/>
                                </a:lnTo>
                                <a:lnTo>
                                  <a:pt x="0" y="1443"/>
                                </a:lnTo>
                                <a:lnTo>
                                  <a:pt x="0" y="1452"/>
                                </a:lnTo>
                                <a:lnTo>
                                  <a:pt x="9" y="1452"/>
                                </a:lnTo>
                                <a:lnTo>
                                  <a:pt x="9" y="1443"/>
                                </a:lnTo>
                                <a:lnTo>
                                  <a:pt x="9" y="1155"/>
                                </a:lnTo>
                                <a:lnTo>
                                  <a:pt x="9" y="886"/>
                                </a:lnTo>
                                <a:lnTo>
                                  <a:pt x="9" y="620"/>
                                </a:lnTo>
                                <a:lnTo>
                                  <a:pt x="9" y="351"/>
                                </a:lnTo>
                                <a:lnTo>
                                  <a:pt x="9" y="10"/>
                                </a:lnTo>
                                <a:close/>
                                <a:moveTo>
                                  <a:pt x="9" y="0"/>
                                </a:moveTo>
                                <a:lnTo>
                                  <a:pt x="0" y="0"/>
                                </a:lnTo>
                                <a:lnTo>
                                  <a:pt x="0" y="9"/>
                                </a:lnTo>
                                <a:lnTo>
                                  <a:pt x="9" y="9"/>
                                </a:lnTo>
                                <a:lnTo>
                                  <a:pt x="9" y="0"/>
                                </a:lnTo>
                                <a:close/>
                              </a:path>
                            </a:pathLst>
                          </a:custGeom>
                          <a:solidFill>
                            <a:srgbClr val="E1EE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97835" id="Group 12" o:spid="_x0000_s1026" style="position:absolute;margin-left:558.35pt;margin-top:24.3pt;width:.5pt;height:120.55pt;z-index:251658240;mso-position-horizontal-relative:page" coordorigin="11167,486" coordsize="10,2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">
                <v:shape id="AutoShape 14" o:spid="_x0000_s1027" style="position:absolute;left:11166;top:486;width:10;height:917;visibility:visible;mso-wrap-style:square;v-text-anchor:top" coordsize="10,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" path="m9,10l,10,,351,,619,,907r,10l9,917r,-10l9,619,9,351,9,10xm9,l,,,10r9,l9,xe" fillcolor="#fff1cc" stroked="f">
                  <v:path arrowok="t" o:connecttype="custom" o:connectlocs="9,496;0,496;0,837;0,1105;0,1393;0,1403;9,1403;9,1393;9,1105;9,837;9,496;9,486;0,486;0,496;9,496;9,486" o:connectangles="0,0,0,0,0,0,0,0,0,0,0,0,0,0,0,0"/>
                </v:shape>
                <v:shape id="AutoShape 13" o:spid="_x0000_s1028" style="position:absolute;left:11166;top:1443;width:10;height:1453;visibility:visible;mso-wrap-style:square;v-text-anchor:top" coordsize="10,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" path="m9,10l,10,,351,,620,,886r,269l,1443r,9l9,1452r,-9l9,1155,9,886,9,620,9,351,9,10xm9,l,,,9r9,l9,xe" fillcolor="#e1eed9" stroked="f">
                  <v:path arrowok="t" o:connecttype="custom" o:connectlocs="9,1454;0,1454;0,1795;0,2064;0,2330;0,2599;0,2887;0,2896;9,2896;9,2887;9,2599;9,2330;9,2064;9,1795;9,1454;9,1444;0,1444;0,1453;9,1453;9,1444" o:connectangles="0,0,0,0,0,0,0,0,0,0,0,0,0,0,0,0,0,0,0,0"/>
                </v:shape>
                <w10:wrap anchorx="page"/>
              </v:group>
            </w:pict>
          </mc:Fallback>
        </mc:AlternateContent>
      </w:r>
      <w:r w:rsidR="00554B68" w:rsidRPr="0006425B">
        <w:rPr>
          <w:b/>
          <w:color w:val="002060"/>
          <w:u w:val="single" w:color="428D95"/>
        </w:rPr>
        <w:t>Perioada în care se vor efectua înscrierile</w:t>
      </w:r>
    </w:p>
    <w:p w14:paraId="43A024B1" w14:textId="77777777" w:rsidR="008A634F" w:rsidRDefault="008A634F">
      <w:pPr>
        <w:pStyle w:val="Zkladntext"/>
        <w:spacing w:before="4"/>
      </w:pPr>
      <w:r>
        <w:t>Înscrierile vor avea loc în perioada prevăzută de Legea Educaţiei</w:t>
      </w:r>
      <w:r>
        <w:rPr>
          <w:vertAlign w:val="superscript"/>
        </w:rPr>
        <w:t>1</w:t>
      </w:r>
      <w:r>
        <w:t>1, adică între 1 şi 30 aprilie 2021.</w:t>
      </w:r>
      <w:r w:rsidR="00871FF7">
        <w:t xml:space="preserve"> </w:t>
      </w:r>
      <w:r>
        <w:t>Termenul concret pentru înscrierea în învăţământul primar obligatoriu este stabilit de directorul şcolii în cadrul acestei perioade şi anume, în conformitate cu Legea Educaţiei.</w:t>
      </w:r>
    </w:p>
    <w:p w14:paraId="71AC6633" w14:textId="77777777" w:rsidR="001003DF" w:rsidRDefault="001003DF">
      <w:pPr>
        <w:pStyle w:val="Zkladntext"/>
        <w:spacing w:before="4"/>
      </w:pPr>
    </w:p>
    <w:p w14:paraId="7DD9B2CD" w14:textId="77777777" w:rsidR="00500771" w:rsidRDefault="00500771">
      <w:pPr>
        <w:pStyle w:val="Zkladntext"/>
        <w:spacing w:before="4"/>
      </w:pPr>
      <w:r>
        <w:rPr>
          <w:highlight w:val="yellow"/>
        </w:rPr>
        <w:t>Înscrierile la şcoala primară ………………………................................................ vor avea loc în perioada ………………………………………………………………….</w:t>
      </w:r>
    </w:p>
    <w:p w14:paraId="23AD617A" w14:textId="77777777" w:rsidR="0019094B" w:rsidRDefault="0019094B">
      <w:pPr>
        <w:pStyle w:val="Zkladntext"/>
        <w:spacing w:before="1"/>
        <w:rPr>
          <w:b/>
          <w:sz w:val="2"/>
          <w:szCs w:val="2"/>
        </w:rPr>
      </w:pPr>
    </w:p>
    <w:p w14:paraId="4D815AAA" w14:textId="77777777" w:rsidR="00DA5FCE" w:rsidRPr="0006425B" w:rsidRDefault="006B20C1" w:rsidP="00DA5FCE">
      <w:pPr>
        <w:pStyle w:val="TableParagraph"/>
        <w:spacing w:before="29"/>
        <w:ind w:left="0" w:firstLine="0"/>
        <w:rPr>
          <w:color w:val="002060"/>
        </w:rPr>
      </w:pPr>
      <w:r w:rsidRPr="0006425B">
        <w:rPr>
          <w:b/>
          <w:color w:val="002060"/>
          <w:u w:val="single" w:color="428D95"/>
        </w:rPr>
        <w:t>Modalităţile de depunere a cererii</w:t>
      </w:r>
    </w:p>
    <w:p w14:paraId="76800153" w14:textId="77777777" w:rsidR="008A634F" w:rsidRDefault="008A634F" w:rsidP="008A634F">
      <w:pPr>
        <w:pStyle w:val="TableParagraph"/>
        <w:spacing w:before="29"/>
        <w:ind w:left="0" w:firstLine="0"/>
      </w:pPr>
      <w:r>
        <w:t>Admiterea în învăţământul primar obligatoriu ar</w:t>
      </w:r>
      <w:bookmarkStart w:id="0" w:name="_GoBack"/>
      <w:bookmarkEnd w:id="0"/>
      <w:r>
        <w:t>e loc în conformitate cu Codul de Procedură Administrativă.</w:t>
      </w:r>
      <w:r w:rsidR="00871FF7">
        <w:t xml:space="preserve"> </w:t>
      </w:r>
      <w:r>
        <w:t>În conformitate cu art. 37 din Codul de Procedură Administrativă, cererea de admitere poate fi formulată în scris sau oral într-un proces-verbal sau în formă electronică.</w:t>
      </w:r>
    </w:p>
    <w:p w14:paraId="27BFB7A1" w14:textId="77777777" w:rsidR="41D8A6A5" w:rsidRDefault="3A798E11" w:rsidP="41D8A6A5">
      <w:pPr>
        <w:pStyle w:val="TableParagraph"/>
        <w:spacing w:before="29"/>
        <w:ind w:left="0" w:firstLine="0"/>
        <w:rPr>
          <w:highlight w:val="yellow"/>
        </w:rPr>
      </w:pPr>
      <w:r>
        <w:rPr>
          <w:b/>
          <w:bCs/>
        </w:rPr>
        <w:t>Cererea de admitere în învăţământul primar obligatoriu</w:t>
      </w:r>
      <w:r>
        <w:t xml:space="preserve">  poate fi găsită pe site-ul şcolii: </w:t>
      </w:r>
      <w:r>
        <w:rPr>
          <w:highlight w:val="yellow"/>
        </w:rPr>
        <w:t>….............................................................................</w:t>
      </w:r>
    </w:p>
    <w:p w14:paraId="00F45350" w14:textId="77777777" w:rsidR="671A2F1D" w:rsidRDefault="671A2F1D" w:rsidP="671A2F1D">
      <w:pPr>
        <w:pStyle w:val="TableParagraph"/>
        <w:tabs>
          <w:tab w:val="left" w:pos="477"/>
          <w:tab w:val="left" w:pos="478"/>
        </w:tabs>
        <w:spacing w:before="26"/>
        <w:ind w:left="0" w:firstLine="0"/>
      </w:pPr>
    </w:p>
    <w:p w14:paraId="382CE3E7" w14:textId="77777777" w:rsidR="008A634F" w:rsidRDefault="008A634F" w:rsidP="008A634F">
      <w:pPr>
        <w:pStyle w:val="TableParagraph"/>
        <w:tabs>
          <w:tab w:val="left" w:pos="477"/>
          <w:tab w:val="left" w:pos="478"/>
        </w:tabs>
        <w:spacing w:before="26"/>
        <w:ind w:left="0" w:firstLine="0"/>
      </w:pPr>
      <w:r>
        <w:t>Reprezentanţii legali pot transmite cererea în modurile următoare:</w:t>
      </w:r>
    </w:p>
    <w:p w14:paraId="2D2FE578" w14:textId="77777777" w:rsidR="008A634F" w:rsidRDefault="008A634F" w:rsidP="008A634F">
      <w:pPr>
        <w:pStyle w:val="TableParagraph"/>
        <w:numPr>
          <w:ilvl w:val="0"/>
          <w:numId w:val="3"/>
        </w:numPr>
        <w:tabs>
          <w:tab w:val="left" w:pos="477"/>
          <w:tab w:val="left" w:pos="478"/>
        </w:tabs>
        <w:spacing w:before="26"/>
        <w:ind w:hanging="361"/>
      </w:pPr>
      <w:r>
        <w:t>la sediul electronic al şcolii</w:t>
      </w:r>
      <w:r>
        <w:rPr>
          <w:vertAlign w:val="superscript"/>
        </w:rPr>
        <w:t>2</w:t>
      </w:r>
      <w:r>
        <w:t xml:space="preserve">, </w:t>
      </w:r>
      <w:r>
        <w:rPr>
          <w:highlight w:val="yellow"/>
        </w:rPr>
        <w:t>…………………………………………</w:t>
      </w:r>
    </w:p>
    <w:p w14:paraId="2182F5A7" w14:textId="77777777" w:rsidR="008A634F" w:rsidRDefault="008A634F" w:rsidP="008A634F">
      <w:pPr>
        <w:pStyle w:val="TableParagraph"/>
        <w:numPr>
          <w:ilvl w:val="0"/>
          <w:numId w:val="3"/>
        </w:numPr>
        <w:tabs>
          <w:tab w:val="left" w:pos="477"/>
          <w:tab w:val="left" w:pos="478"/>
        </w:tabs>
        <w:spacing w:before="37"/>
        <w:ind w:hanging="361"/>
      </w:pPr>
      <w:r>
        <w:t xml:space="preserve">prin e-mail cu semnătura electronică a reprezentantului legal, </w:t>
      </w:r>
      <w:r>
        <w:rPr>
          <w:highlight w:val="yellow"/>
        </w:rPr>
        <w:t>………………………………………</w:t>
      </w:r>
    </w:p>
    <w:p w14:paraId="3816BEF7" w14:textId="77777777" w:rsidR="008A634F" w:rsidRDefault="008A634F" w:rsidP="008A634F">
      <w:pPr>
        <w:pStyle w:val="TableParagraph"/>
        <w:numPr>
          <w:ilvl w:val="0"/>
          <w:numId w:val="3"/>
        </w:numPr>
        <w:tabs>
          <w:tab w:val="left" w:pos="477"/>
          <w:tab w:val="left" w:pos="478"/>
        </w:tabs>
        <w:spacing w:before="41"/>
        <w:ind w:hanging="361"/>
      </w:pPr>
      <w:r>
        <w:t xml:space="preserve">prin poştă (este decisivă data depunerii la oficiul poştal ), personal la şcoală la adresa: </w:t>
      </w:r>
      <w:r>
        <w:rPr>
          <w:highlight w:val="yellow"/>
        </w:rPr>
        <w:t>...............................................................................................................................................................</w:t>
      </w:r>
    </w:p>
    <w:p w14:paraId="5BA8E584" w14:textId="77777777" w:rsidR="008A634F" w:rsidRDefault="008A634F" w:rsidP="008A634F">
      <w:pPr>
        <w:pStyle w:val="TableParagraph"/>
        <w:spacing w:before="29"/>
        <w:ind w:left="117" w:firstLine="0"/>
      </w:pPr>
    </w:p>
    <w:p w14:paraId="7979E658" w14:textId="77777777" w:rsidR="008A634F" w:rsidRDefault="008A634F" w:rsidP="008A634F">
      <w:pPr>
        <w:pStyle w:val="TableParagraph"/>
        <w:spacing w:before="29"/>
        <w:ind w:left="117" w:firstLine="0"/>
      </w:pPr>
      <w:r>
        <w:t>Dacă reprezentantul legal depune cererea prin alte mijloace tehnice decât cele menţionate mai sus (de exemplu, prin e-mail fără semnătură electronică recunoscută, prin fax etc.), acesta trebuie să o confirme în termen de 5 zile, altfel cererea nu va fi luată în considerare.</w:t>
      </w:r>
    </w:p>
    <w:p w14:paraId="5486C5AA" w14:textId="77777777" w:rsidR="006B20C1" w:rsidRPr="008A634F" w:rsidRDefault="008A634F" w:rsidP="008A634F">
      <w:pPr>
        <w:pStyle w:val="TableParagraph"/>
        <w:spacing w:before="29"/>
        <w:ind w:left="117" w:firstLine="0"/>
      </w:pPr>
      <w:r>
        <w:t>Reprezentantul legal, de regulă, ataşează la cerere copia certificatului de naştere al copilului, fie în format digital (scan, fotografie), fie în format hârtie – o copie simplă.</w:t>
      </w:r>
      <w:r w:rsidR="00871FF7">
        <w:t xml:space="preserve"> </w:t>
      </w:r>
      <w:r>
        <w:t xml:space="preserve">Această copie ulterior trebuie să facă parte din dosar. </w:t>
      </w:r>
    </w:p>
    <w:p w14:paraId="5159E2CC" w14:textId="77777777" w:rsidR="0019094B" w:rsidRDefault="0019094B">
      <w:pPr>
        <w:pStyle w:val="Zkladntext"/>
        <w:rPr>
          <w:b/>
          <w:sz w:val="20"/>
        </w:rPr>
      </w:pPr>
    </w:p>
    <w:p w14:paraId="005E965D" w14:textId="77777777" w:rsidR="006B20C1" w:rsidRPr="0006425B" w:rsidRDefault="006B20C1">
      <w:pPr>
        <w:pStyle w:val="Zkladntext"/>
        <w:rPr>
          <w:b/>
          <w:color w:val="002060"/>
          <w:sz w:val="16"/>
          <w:szCs w:val="16"/>
        </w:rPr>
      </w:pPr>
      <w:r w:rsidRPr="0006425B">
        <w:rPr>
          <w:b/>
          <w:color w:val="002060"/>
          <w:u w:val="single" w:color="428D95"/>
        </w:rPr>
        <w:t>Informaţii suplimentare</w:t>
      </w:r>
    </w:p>
    <w:p w14:paraId="47BB10A0" w14:textId="77777777" w:rsidR="006B20C1" w:rsidRDefault="006B20C1" w:rsidP="006B20C1">
      <w:pPr>
        <w:numPr>
          <w:ilvl w:val="0"/>
          <w:numId w:val="1"/>
        </w:numPr>
        <w:tabs>
          <w:tab w:val="left" w:pos="474"/>
        </w:tabs>
        <w:spacing w:before="29"/>
        <w:ind w:right="107"/>
        <w:jc w:val="both"/>
      </w:pPr>
      <w:r>
        <w:t xml:space="preserve">În ceea ce priveşte </w:t>
      </w:r>
      <w:r>
        <w:rPr>
          <w:b/>
          <w:bCs/>
        </w:rPr>
        <w:t>cererea de amânare a înscrierii în învăţământul primar obligatoriu</w:t>
      </w:r>
      <w:r>
        <w:t>, reprezentantul legal va prezenta recomandarea unităţii de consiliere şcolară (ŠPZ) şi a medicului specialist sau psihologului clinic.</w:t>
      </w:r>
      <w:r w:rsidR="00871FF7">
        <w:t xml:space="preserve"> </w:t>
      </w:r>
      <w:r>
        <w:t>Activitatea ŠPZ nu este întreruptă de măsurile restrictive.</w:t>
      </w:r>
      <w:r w:rsidR="00871FF7">
        <w:t xml:space="preserve"> </w:t>
      </w:r>
      <w:r>
        <w:t>ŠPZ, deşi în anumite zone are program de funcţionare limitat, continuă să asigure serviciile indispensabile, adică rezolvarea cererilor de amânare a înscrierii în învăţământul obligatoriu.</w:t>
      </w:r>
      <w:r w:rsidR="00871FF7">
        <w:t xml:space="preserve"> </w:t>
      </w:r>
      <w:r>
        <w:t>În cazul în care reprezentantul legal nu furnizează împreună cu cererea  de amânare recomandările aferente, procedura administrativă pentru înscriere va fi suspendată şi simultan directorul şcolii va stabili termenul în care recomandările relevante trebuie prezentate.</w:t>
      </w:r>
      <w:r w:rsidR="00871FF7">
        <w:t xml:space="preserve"> </w:t>
      </w:r>
      <w:r>
        <w:t>În cazul în care reprezentantul legal nu furnizează recomandările aferente în termenul stabilit, procedura va fi sistată în conformitate cu art. 66 alin. 1 lit. c) din Codul de Procedură Administrativă.</w:t>
      </w:r>
    </w:p>
    <w:p w14:paraId="6E79B5B9" w14:textId="77777777" w:rsidR="006B20C1" w:rsidRDefault="006B20C1" w:rsidP="006B20C1">
      <w:pPr>
        <w:numPr>
          <w:ilvl w:val="0"/>
          <w:numId w:val="1"/>
        </w:numPr>
        <w:tabs>
          <w:tab w:val="left" w:pos="474"/>
        </w:tabs>
        <w:spacing w:before="42"/>
        <w:ind w:hanging="362"/>
        <w:jc w:val="both"/>
      </w:pPr>
      <w:r>
        <w:t xml:space="preserve">Dacă directorul şcolii are </w:t>
      </w:r>
      <w:r>
        <w:rPr>
          <w:b/>
          <w:bCs/>
        </w:rPr>
        <w:t>îndoieli în ceea ce priveşte autenticitatea documentelor prezentate</w:t>
      </w:r>
      <w:r>
        <w:t xml:space="preserve">, poate solicita reprezentantului legal originalul sau o copia legalizată a acestora. </w:t>
      </w:r>
    </w:p>
    <w:p w14:paraId="4E3D5C23" w14:textId="77777777" w:rsidR="006B20C1" w:rsidRDefault="006B20C1">
      <w:pPr>
        <w:pStyle w:val="Zkladntext"/>
        <w:rPr>
          <w:b/>
          <w:sz w:val="16"/>
          <w:szCs w:val="16"/>
        </w:rPr>
      </w:pPr>
    </w:p>
    <w:p w14:paraId="01B3F25D" w14:textId="77777777" w:rsidR="006B20C1" w:rsidRPr="0006425B" w:rsidRDefault="006B20C1" w:rsidP="008A634F">
      <w:pPr>
        <w:spacing w:before="56"/>
        <w:rPr>
          <w:b/>
          <w:color w:val="002060"/>
        </w:rPr>
      </w:pPr>
      <w:r w:rsidRPr="0006425B">
        <w:rPr>
          <w:b/>
          <w:color w:val="002060"/>
          <w:u w:val="single" w:color="428D95"/>
        </w:rPr>
        <w:t>Linkuri utile:</w:t>
      </w:r>
    </w:p>
    <w:p w14:paraId="6F657F9F" w14:textId="77777777" w:rsidR="00470F92" w:rsidRDefault="006B20C1" w:rsidP="008A634F">
      <w:pPr>
        <w:pStyle w:val="Zkladntext"/>
        <w:spacing w:before="161"/>
        <w:rPr>
          <w:color w:val="0462C1"/>
          <w:u w:val="single" w:color="0462C1"/>
        </w:rPr>
      </w:pPr>
      <w:r>
        <w:t xml:space="preserve">MŠMT, Informaţii actuale pentru şcoli privind coronavirusul </w:t>
      </w:r>
      <w:hyperlink r:id="rId11">
        <w:r>
          <w:rPr>
            <w:color w:val="0462C1"/>
            <w:u w:val="single" w:color="0462C1"/>
          </w:rPr>
          <w:t>https://koronavirus.edu.cz/informace-a-faq</w:t>
        </w:r>
      </w:hyperlink>
    </w:p>
    <w:p w14:paraId="23DDEC8E" w14:textId="77777777" w:rsidR="00317538" w:rsidRDefault="00317538" w:rsidP="008A634F">
      <w:pPr>
        <w:pStyle w:val="Zkladntext"/>
        <w:spacing w:before="161"/>
      </w:pPr>
      <w:r>
        <w:t xml:space="preserve">Sursă: </w:t>
      </w:r>
      <w:hyperlink r:id="rId12" w:history="1">
        <w:r>
          <w:rPr>
            <w:rStyle w:val="Hypertextovodkaz"/>
          </w:rPr>
          <w:t>https://www.edu.cz/methodology/zapisy-do-zakladnich-skol-pro-rok-2021-2022/</w:t>
        </w:r>
      </w:hyperlink>
    </w:p>
    <w:p w14:paraId="13C8BC76" w14:textId="77777777" w:rsidR="006B6EB7" w:rsidRDefault="006B6EB7" w:rsidP="008A634F">
      <w:pPr>
        <w:pStyle w:val="Zkladntext"/>
        <w:spacing w:before="161"/>
      </w:pPr>
    </w:p>
    <w:p w14:paraId="16F2A92D" w14:textId="77777777" w:rsidR="0019094B" w:rsidRPr="00470F92" w:rsidRDefault="00D85F71" w:rsidP="008A634F">
      <w:pPr>
        <w:pStyle w:val="Zkladntext"/>
        <w:rPr>
          <w:sz w:val="20"/>
          <w:szCs w:val="20"/>
        </w:rPr>
      </w:pPr>
      <w:r>
        <w:rPr>
          <w:rFonts w:ascii="Times New Roman" w:hAnsi="Times New Roman"/>
          <w:sz w:val="13"/>
        </w:rPr>
        <w:t xml:space="preserve">1 </w:t>
      </w:r>
      <w:r>
        <w:rPr>
          <w:sz w:val="20"/>
        </w:rPr>
        <w:t>art. 36 alin. 4 din Legea Educaţiei</w:t>
      </w:r>
    </w:p>
    <w:p w14:paraId="7650E090" w14:textId="77777777" w:rsidR="0019094B" w:rsidRDefault="008A634F" w:rsidP="008A634F">
      <w:pPr>
        <w:spacing w:before="72"/>
        <w:rPr>
          <w:b/>
          <w:sz w:val="17"/>
          <w:szCs w:val="17"/>
        </w:rPr>
      </w:pPr>
      <w:r>
        <w:rPr>
          <w:rFonts w:ascii="Times New Roman" w:hAnsi="Times New Roman"/>
          <w:sz w:val="13"/>
        </w:rPr>
        <w:t xml:space="preserve">2 </w:t>
      </w:r>
      <w:r w:rsidRPr="00871FF7">
        <w:rPr>
          <w:sz w:val="20"/>
          <w:szCs w:val="20"/>
        </w:rPr>
        <w:t>Părinţii îşi pot înfiinţa sediul electronic gratuit.</w:t>
      </w:r>
      <w:r w:rsidR="00871FF7">
        <w:rPr>
          <w:sz w:val="20"/>
        </w:rPr>
        <w:t xml:space="preserve"> </w:t>
      </w:r>
      <w:r>
        <w:rPr>
          <w:sz w:val="20"/>
        </w:rPr>
        <w:t>Trimiterea cererii la sediul electronic al şcolii primare este, de asemenea, gratuită.</w:t>
      </w:r>
      <w:r w:rsidR="00871FF7">
        <w:rPr>
          <w:sz w:val="20"/>
        </w:rPr>
        <w:t xml:space="preserve"> </w:t>
      </w:r>
      <w:r>
        <w:rPr>
          <w:sz w:val="20"/>
        </w:rPr>
        <w:t xml:space="preserve">Mai multe informaţii pe </w:t>
      </w:r>
      <w:hyperlink r:id="rId13">
        <w:r>
          <w:rPr>
            <w:color w:val="0462C1"/>
            <w:sz w:val="20"/>
            <w:u w:val="single" w:color="0462C1"/>
          </w:rPr>
          <w:t>https://chcidatovku.cz/.</w:t>
        </w:r>
      </w:hyperlink>
    </w:p>
    <w:sectPr w:rsidR="0019094B" w:rsidSect="00E21769">
      <w:headerReference w:type="default" r:id="rId14"/>
      <w:footerReference w:type="default" r:id="rId15"/>
      <w:pgSz w:w="11910" w:h="16840"/>
      <w:pgMar w:top="1220" w:right="620" w:bottom="580" w:left="620" w:header="615" w:footer="3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7E90C" w14:textId="77777777" w:rsidR="00281494" w:rsidRDefault="00281494">
      <w:r>
        <w:separator/>
      </w:r>
    </w:p>
  </w:endnote>
  <w:endnote w:type="continuationSeparator" w:id="0">
    <w:p w14:paraId="32772616" w14:textId="77777777" w:rsidR="00281494" w:rsidRDefault="00281494">
      <w:r>
        <w:continuationSeparator/>
      </w:r>
    </w:p>
  </w:endnote>
  <w:endnote w:type="continuationNotice" w:id="1">
    <w:p w14:paraId="43CD1EF3" w14:textId="77777777" w:rsidR="00281494" w:rsidRDefault="00281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font>
  <w:font w:name="Times New Roman">
    <w:altName w:val="Thorndale"/>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9C0A8" w14:textId="77777777" w:rsidR="0019094B" w:rsidRDefault="0019094B">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5C554" w14:textId="77777777" w:rsidR="00281494" w:rsidRDefault="00281494">
      <w:r>
        <w:separator/>
      </w:r>
    </w:p>
  </w:footnote>
  <w:footnote w:type="continuationSeparator" w:id="0">
    <w:p w14:paraId="284FF3EE" w14:textId="77777777" w:rsidR="00281494" w:rsidRDefault="00281494">
      <w:r>
        <w:continuationSeparator/>
      </w:r>
    </w:p>
  </w:footnote>
  <w:footnote w:type="continuationNotice" w:id="1">
    <w:p w14:paraId="286EE6CE" w14:textId="77777777" w:rsidR="00281494" w:rsidRDefault="002814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A3C95" w14:textId="6ECEF5F2" w:rsidR="0019094B" w:rsidRDefault="0079561B">
    <w:pPr>
      <w:pStyle w:val="Zkladntext"/>
      <w:spacing w:line="14" w:lineRule="auto"/>
      <w:rPr>
        <w:sz w:val="20"/>
      </w:rPr>
    </w:pPr>
    <w:r>
      <w:rPr>
        <w:noProof/>
      </w:rPr>
      <mc:AlternateContent>
        <mc:Choice Requires="wps">
          <w:drawing>
            <wp:anchor distT="0" distB="0" distL="114300" distR="114300" simplePos="0" relativeHeight="251657728" behindDoc="1" locked="0" layoutInCell="1" allowOverlap="1" wp14:anchorId="1AFAF338" wp14:editId="3EDAE6A4">
              <wp:simplePos x="0" y="0"/>
              <wp:positionH relativeFrom="page">
                <wp:posOffset>6913880</wp:posOffset>
              </wp:positionH>
              <wp:positionV relativeFrom="page">
                <wp:posOffset>464185</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15934" w14:textId="77777777" w:rsidR="0019094B" w:rsidRDefault="00E21769">
                          <w:pPr>
                            <w:pStyle w:val="Zkladntext"/>
                            <w:spacing w:line="245" w:lineRule="exact"/>
                            <w:ind w:left="60"/>
                          </w:pPr>
                          <w:r>
                            <w:fldChar w:fldCharType="begin"/>
                          </w:r>
                          <w:r w:rsidR="00D85F71">
                            <w:instrText xml:space="preserve"> PAGE </w:instrText>
                          </w:r>
                          <w:r>
                            <w:fldChar w:fldCharType="separate"/>
                          </w:r>
                          <w:r w:rsidR="009700D8">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AF338" id="_x0000_t202" coordsize="21600,21600" o:spt="202" path="m,l,21600r21600,l21600,xe">
              <v:stroke joinstyle="miter"/>
              <v:path gradientshapeok="t" o:connecttype="rect"/>
            </v:shapetype>
            <v:shape id="Text Box 1" o:spid="_x0000_s1026" type="#_x0000_t202" style="position:absolute;margin-left:544.4pt;margin-top:36.5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PBqw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" filled="f" stroked="f">
              <v:textbox inset="0,0,0,0">
                <w:txbxContent>
                  <w:p w14:paraId="28515934" w14:textId="77777777" w:rsidR="0019094B" w:rsidRDefault="00E21769">
                    <w:pPr>
                      <w:pStyle w:val="Zkladntext"/>
                      <w:spacing w:line="245" w:lineRule="exact"/>
                      <w:ind w:left="60"/>
                    </w:pPr>
                    <w:r>
                      <w:fldChar w:fldCharType="begin"/>
                    </w:r>
                    <w:r w:rsidR="00D85F71">
                      <w:instrText xml:space="preserve"> PAGE </w:instrText>
                    </w:r>
                    <w:r>
                      <w:fldChar w:fldCharType="separate"/>
                    </w:r>
                    <w:r w:rsidR="009700D8">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2510B"/>
    <w:multiLevelType w:val="hybridMultilevel"/>
    <w:tmpl w:val="CA1C18DC"/>
    <w:lvl w:ilvl="0" w:tplc="0CB001DC">
      <w:numFmt w:val="bullet"/>
      <w:lvlText w:val=""/>
      <w:lvlJc w:val="left"/>
      <w:pPr>
        <w:ind w:left="472" w:hanging="360"/>
      </w:pPr>
      <w:rPr>
        <w:rFonts w:ascii="Wingdings 2" w:eastAsia="Wingdings 2" w:hAnsi="Wingdings 2" w:cs="Wingdings 2" w:hint="default"/>
        <w:color w:val="428D95"/>
        <w:w w:val="100"/>
        <w:sz w:val="22"/>
        <w:szCs w:val="22"/>
        <w:lang w:val="cs-CZ" w:eastAsia="en-US" w:bidi="ar-SA"/>
      </w:rPr>
    </w:lvl>
    <w:lvl w:ilvl="1" w:tplc="98EAD814">
      <w:numFmt w:val="bullet"/>
      <w:lvlText w:val="•"/>
      <w:lvlJc w:val="left"/>
      <w:pPr>
        <w:ind w:left="1475" w:hanging="360"/>
      </w:pPr>
      <w:rPr>
        <w:rFonts w:hint="default"/>
        <w:lang w:val="cs-CZ" w:eastAsia="en-US" w:bidi="ar-SA"/>
      </w:rPr>
    </w:lvl>
    <w:lvl w:ilvl="2" w:tplc="1A0EDA58">
      <w:numFmt w:val="bullet"/>
      <w:lvlText w:val="•"/>
      <w:lvlJc w:val="left"/>
      <w:pPr>
        <w:ind w:left="2470" w:hanging="360"/>
      </w:pPr>
      <w:rPr>
        <w:rFonts w:hint="default"/>
        <w:lang w:val="cs-CZ" w:eastAsia="en-US" w:bidi="ar-SA"/>
      </w:rPr>
    </w:lvl>
    <w:lvl w:ilvl="3" w:tplc="F7FC27BE">
      <w:numFmt w:val="bullet"/>
      <w:lvlText w:val="•"/>
      <w:lvlJc w:val="left"/>
      <w:pPr>
        <w:ind w:left="3465" w:hanging="360"/>
      </w:pPr>
      <w:rPr>
        <w:rFonts w:hint="default"/>
        <w:lang w:val="cs-CZ" w:eastAsia="en-US" w:bidi="ar-SA"/>
      </w:rPr>
    </w:lvl>
    <w:lvl w:ilvl="4" w:tplc="F54CF212">
      <w:numFmt w:val="bullet"/>
      <w:lvlText w:val="•"/>
      <w:lvlJc w:val="left"/>
      <w:pPr>
        <w:ind w:left="4460" w:hanging="360"/>
      </w:pPr>
      <w:rPr>
        <w:rFonts w:hint="default"/>
        <w:lang w:val="cs-CZ" w:eastAsia="en-US" w:bidi="ar-SA"/>
      </w:rPr>
    </w:lvl>
    <w:lvl w:ilvl="5" w:tplc="5024C4EC">
      <w:numFmt w:val="bullet"/>
      <w:lvlText w:val="•"/>
      <w:lvlJc w:val="left"/>
      <w:pPr>
        <w:ind w:left="5456" w:hanging="360"/>
      </w:pPr>
      <w:rPr>
        <w:rFonts w:hint="default"/>
        <w:lang w:val="cs-CZ" w:eastAsia="en-US" w:bidi="ar-SA"/>
      </w:rPr>
    </w:lvl>
    <w:lvl w:ilvl="6" w:tplc="1FB24ABA">
      <w:numFmt w:val="bullet"/>
      <w:lvlText w:val="•"/>
      <w:lvlJc w:val="left"/>
      <w:pPr>
        <w:ind w:left="6451" w:hanging="360"/>
      </w:pPr>
      <w:rPr>
        <w:rFonts w:hint="default"/>
        <w:lang w:val="cs-CZ" w:eastAsia="en-US" w:bidi="ar-SA"/>
      </w:rPr>
    </w:lvl>
    <w:lvl w:ilvl="7" w:tplc="39E0D7BE">
      <w:numFmt w:val="bullet"/>
      <w:lvlText w:val="•"/>
      <w:lvlJc w:val="left"/>
      <w:pPr>
        <w:ind w:left="7446" w:hanging="360"/>
      </w:pPr>
      <w:rPr>
        <w:rFonts w:hint="default"/>
        <w:lang w:val="cs-CZ" w:eastAsia="en-US" w:bidi="ar-SA"/>
      </w:rPr>
    </w:lvl>
    <w:lvl w:ilvl="8" w:tplc="0B5E76D0">
      <w:numFmt w:val="bullet"/>
      <w:lvlText w:val="•"/>
      <w:lvlJc w:val="left"/>
      <w:pPr>
        <w:ind w:left="8441" w:hanging="360"/>
      </w:pPr>
      <w:rPr>
        <w:rFonts w:hint="default"/>
        <w:lang w:val="cs-CZ" w:eastAsia="en-US" w:bidi="ar-SA"/>
      </w:rPr>
    </w:lvl>
  </w:abstractNum>
  <w:abstractNum w:abstractNumId="1" w15:restartNumberingAfterBreak="0">
    <w:nsid w:val="1A02042E"/>
    <w:multiLevelType w:val="hybridMultilevel"/>
    <w:tmpl w:val="F3D61786"/>
    <w:lvl w:ilvl="0" w:tplc="D54E9E2C">
      <w:numFmt w:val="bullet"/>
      <w:lvlText w:val=""/>
      <w:lvlJc w:val="left"/>
      <w:pPr>
        <w:ind w:left="473" w:hanging="361"/>
      </w:pPr>
      <w:rPr>
        <w:rFonts w:ascii="Symbol" w:eastAsia="Symbol" w:hAnsi="Symbol" w:cs="Symbol" w:hint="default"/>
        <w:w w:val="100"/>
        <w:sz w:val="22"/>
        <w:szCs w:val="22"/>
        <w:lang w:val="cs-CZ" w:eastAsia="en-US" w:bidi="ar-SA"/>
      </w:rPr>
    </w:lvl>
    <w:lvl w:ilvl="1" w:tplc="A1F47E86">
      <w:numFmt w:val="bullet"/>
      <w:lvlText w:val="•"/>
      <w:lvlJc w:val="left"/>
      <w:pPr>
        <w:ind w:left="1439" w:hanging="361"/>
      </w:pPr>
      <w:rPr>
        <w:rFonts w:hint="default"/>
        <w:lang w:val="cs-CZ" w:eastAsia="en-US" w:bidi="ar-SA"/>
      </w:rPr>
    </w:lvl>
    <w:lvl w:ilvl="2" w:tplc="79C04FCE">
      <w:numFmt w:val="bullet"/>
      <w:lvlText w:val="•"/>
      <w:lvlJc w:val="left"/>
      <w:pPr>
        <w:ind w:left="2398" w:hanging="361"/>
      </w:pPr>
      <w:rPr>
        <w:rFonts w:hint="default"/>
        <w:lang w:val="cs-CZ" w:eastAsia="en-US" w:bidi="ar-SA"/>
      </w:rPr>
    </w:lvl>
    <w:lvl w:ilvl="3" w:tplc="EE942FE6">
      <w:numFmt w:val="bullet"/>
      <w:lvlText w:val="•"/>
      <w:lvlJc w:val="left"/>
      <w:pPr>
        <w:ind w:left="3357" w:hanging="361"/>
      </w:pPr>
      <w:rPr>
        <w:rFonts w:hint="default"/>
        <w:lang w:val="cs-CZ" w:eastAsia="en-US" w:bidi="ar-SA"/>
      </w:rPr>
    </w:lvl>
    <w:lvl w:ilvl="4" w:tplc="193C88F0">
      <w:numFmt w:val="bullet"/>
      <w:lvlText w:val="•"/>
      <w:lvlJc w:val="left"/>
      <w:pPr>
        <w:ind w:left="4316" w:hanging="361"/>
      </w:pPr>
      <w:rPr>
        <w:rFonts w:hint="default"/>
        <w:lang w:val="cs-CZ" w:eastAsia="en-US" w:bidi="ar-SA"/>
      </w:rPr>
    </w:lvl>
    <w:lvl w:ilvl="5" w:tplc="D584E9DA">
      <w:numFmt w:val="bullet"/>
      <w:lvlText w:val="•"/>
      <w:lvlJc w:val="left"/>
      <w:pPr>
        <w:ind w:left="5275" w:hanging="361"/>
      </w:pPr>
      <w:rPr>
        <w:rFonts w:hint="default"/>
        <w:lang w:val="cs-CZ" w:eastAsia="en-US" w:bidi="ar-SA"/>
      </w:rPr>
    </w:lvl>
    <w:lvl w:ilvl="6" w:tplc="12EA0DDA">
      <w:numFmt w:val="bullet"/>
      <w:lvlText w:val="•"/>
      <w:lvlJc w:val="left"/>
      <w:pPr>
        <w:ind w:left="6234" w:hanging="361"/>
      </w:pPr>
      <w:rPr>
        <w:rFonts w:hint="default"/>
        <w:lang w:val="cs-CZ" w:eastAsia="en-US" w:bidi="ar-SA"/>
      </w:rPr>
    </w:lvl>
    <w:lvl w:ilvl="7" w:tplc="C506FCE8">
      <w:numFmt w:val="bullet"/>
      <w:lvlText w:val="•"/>
      <w:lvlJc w:val="left"/>
      <w:pPr>
        <w:ind w:left="7193" w:hanging="361"/>
      </w:pPr>
      <w:rPr>
        <w:rFonts w:hint="default"/>
        <w:lang w:val="cs-CZ" w:eastAsia="en-US" w:bidi="ar-SA"/>
      </w:rPr>
    </w:lvl>
    <w:lvl w:ilvl="8" w:tplc="1E24AF90">
      <w:numFmt w:val="bullet"/>
      <w:lvlText w:val="•"/>
      <w:lvlJc w:val="left"/>
      <w:pPr>
        <w:ind w:left="8152" w:hanging="361"/>
      </w:pPr>
      <w:rPr>
        <w:rFonts w:hint="default"/>
        <w:lang w:val="cs-CZ" w:eastAsia="en-US" w:bidi="ar-SA"/>
      </w:rPr>
    </w:lvl>
  </w:abstractNum>
  <w:abstractNum w:abstractNumId="2" w15:restartNumberingAfterBreak="0">
    <w:nsid w:val="1BA966DB"/>
    <w:multiLevelType w:val="hybridMultilevel"/>
    <w:tmpl w:val="3C120A62"/>
    <w:lvl w:ilvl="0" w:tplc="91DE5E42">
      <w:numFmt w:val="bullet"/>
      <w:lvlText w:val=""/>
      <w:lvlJc w:val="left"/>
      <w:pPr>
        <w:ind w:left="472" w:hanging="360"/>
      </w:pPr>
      <w:rPr>
        <w:rFonts w:ascii="Wingdings 2" w:eastAsia="Wingdings 2" w:hAnsi="Wingdings 2" w:cs="Wingdings 2" w:hint="default"/>
        <w:color w:val="428D95"/>
        <w:w w:val="100"/>
        <w:sz w:val="22"/>
        <w:szCs w:val="22"/>
        <w:lang w:val="cs-CZ" w:eastAsia="en-US" w:bidi="ar-SA"/>
      </w:rPr>
    </w:lvl>
    <w:lvl w:ilvl="1" w:tplc="95BE3332">
      <w:numFmt w:val="bullet"/>
      <w:lvlText w:val="•"/>
      <w:lvlJc w:val="left"/>
      <w:pPr>
        <w:ind w:left="1475" w:hanging="360"/>
      </w:pPr>
      <w:rPr>
        <w:rFonts w:hint="default"/>
        <w:lang w:val="cs-CZ" w:eastAsia="en-US" w:bidi="ar-SA"/>
      </w:rPr>
    </w:lvl>
    <w:lvl w:ilvl="2" w:tplc="7C207B98">
      <w:numFmt w:val="bullet"/>
      <w:lvlText w:val="•"/>
      <w:lvlJc w:val="left"/>
      <w:pPr>
        <w:ind w:left="2470" w:hanging="360"/>
      </w:pPr>
      <w:rPr>
        <w:rFonts w:hint="default"/>
        <w:lang w:val="cs-CZ" w:eastAsia="en-US" w:bidi="ar-SA"/>
      </w:rPr>
    </w:lvl>
    <w:lvl w:ilvl="3" w:tplc="E0581DF0">
      <w:numFmt w:val="bullet"/>
      <w:lvlText w:val="•"/>
      <w:lvlJc w:val="left"/>
      <w:pPr>
        <w:ind w:left="3465" w:hanging="360"/>
      </w:pPr>
      <w:rPr>
        <w:rFonts w:hint="default"/>
        <w:lang w:val="cs-CZ" w:eastAsia="en-US" w:bidi="ar-SA"/>
      </w:rPr>
    </w:lvl>
    <w:lvl w:ilvl="4" w:tplc="EE8C034A">
      <w:numFmt w:val="bullet"/>
      <w:lvlText w:val="•"/>
      <w:lvlJc w:val="left"/>
      <w:pPr>
        <w:ind w:left="4460" w:hanging="360"/>
      </w:pPr>
      <w:rPr>
        <w:rFonts w:hint="default"/>
        <w:lang w:val="cs-CZ" w:eastAsia="en-US" w:bidi="ar-SA"/>
      </w:rPr>
    </w:lvl>
    <w:lvl w:ilvl="5" w:tplc="955A38B2">
      <w:numFmt w:val="bullet"/>
      <w:lvlText w:val="•"/>
      <w:lvlJc w:val="left"/>
      <w:pPr>
        <w:ind w:left="5456" w:hanging="360"/>
      </w:pPr>
      <w:rPr>
        <w:rFonts w:hint="default"/>
        <w:lang w:val="cs-CZ" w:eastAsia="en-US" w:bidi="ar-SA"/>
      </w:rPr>
    </w:lvl>
    <w:lvl w:ilvl="6" w:tplc="5024FD6E">
      <w:numFmt w:val="bullet"/>
      <w:lvlText w:val="•"/>
      <w:lvlJc w:val="left"/>
      <w:pPr>
        <w:ind w:left="6451" w:hanging="360"/>
      </w:pPr>
      <w:rPr>
        <w:rFonts w:hint="default"/>
        <w:lang w:val="cs-CZ" w:eastAsia="en-US" w:bidi="ar-SA"/>
      </w:rPr>
    </w:lvl>
    <w:lvl w:ilvl="7" w:tplc="1312137E">
      <w:numFmt w:val="bullet"/>
      <w:lvlText w:val="•"/>
      <w:lvlJc w:val="left"/>
      <w:pPr>
        <w:ind w:left="7446" w:hanging="360"/>
      </w:pPr>
      <w:rPr>
        <w:rFonts w:hint="default"/>
        <w:lang w:val="cs-CZ" w:eastAsia="en-US" w:bidi="ar-SA"/>
      </w:rPr>
    </w:lvl>
    <w:lvl w:ilvl="8" w:tplc="478E7F0A">
      <w:numFmt w:val="bullet"/>
      <w:lvlText w:val="•"/>
      <w:lvlJc w:val="left"/>
      <w:pPr>
        <w:ind w:left="8441" w:hanging="360"/>
      </w:pPr>
      <w:rPr>
        <w:rFonts w:hint="default"/>
        <w:lang w:val="cs-CZ" w:eastAsia="en-US" w:bidi="ar-SA"/>
      </w:rPr>
    </w:lvl>
  </w:abstractNum>
  <w:abstractNum w:abstractNumId="3" w15:restartNumberingAfterBreak="0">
    <w:nsid w:val="303F0E8E"/>
    <w:multiLevelType w:val="hybridMultilevel"/>
    <w:tmpl w:val="16CE3388"/>
    <w:lvl w:ilvl="0" w:tplc="4A78753A">
      <w:numFmt w:val="bullet"/>
      <w:lvlText w:val=""/>
      <w:lvlJc w:val="left"/>
      <w:pPr>
        <w:ind w:left="470" w:hanging="358"/>
      </w:pPr>
      <w:rPr>
        <w:rFonts w:ascii="Wingdings 2" w:eastAsia="Wingdings 2" w:hAnsi="Wingdings 2" w:cs="Wingdings 2" w:hint="default"/>
        <w:color w:val="428D95"/>
        <w:w w:val="100"/>
        <w:sz w:val="22"/>
        <w:szCs w:val="22"/>
        <w:lang w:val="cs-CZ" w:eastAsia="en-US" w:bidi="ar-SA"/>
      </w:rPr>
    </w:lvl>
    <w:lvl w:ilvl="1" w:tplc="D12048F8">
      <w:numFmt w:val="bullet"/>
      <w:lvlText w:val="•"/>
      <w:lvlJc w:val="left"/>
      <w:pPr>
        <w:ind w:left="1475" w:hanging="358"/>
      </w:pPr>
      <w:rPr>
        <w:rFonts w:hint="default"/>
        <w:lang w:val="cs-CZ" w:eastAsia="en-US" w:bidi="ar-SA"/>
      </w:rPr>
    </w:lvl>
    <w:lvl w:ilvl="2" w:tplc="A9B28BD6">
      <w:numFmt w:val="bullet"/>
      <w:lvlText w:val="•"/>
      <w:lvlJc w:val="left"/>
      <w:pPr>
        <w:ind w:left="2470" w:hanging="358"/>
      </w:pPr>
      <w:rPr>
        <w:rFonts w:hint="default"/>
        <w:lang w:val="cs-CZ" w:eastAsia="en-US" w:bidi="ar-SA"/>
      </w:rPr>
    </w:lvl>
    <w:lvl w:ilvl="3" w:tplc="F7D435BE">
      <w:numFmt w:val="bullet"/>
      <w:lvlText w:val="•"/>
      <w:lvlJc w:val="left"/>
      <w:pPr>
        <w:ind w:left="3465" w:hanging="358"/>
      </w:pPr>
      <w:rPr>
        <w:rFonts w:hint="default"/>
        <w:lang w:val="cs-CZ" w:eastAsia="en-US" w:bidi="ar-SA"/>
      </w:rPr>
    </w:lvl>
    <w:lvl w:ilvl="4" w:tplc="4686D090">
      <w:numFmt w:val="bullet"/>
      <w:lvlText w:val="•"/>
      <w:lvlJc w:val="left"/>
      <w:pPr>
        <w:ind w:left="4460" w:hanging="358"/>
      </w:pPr>
      <w:rPr>
        <w:rFonts w:hint="default"/>
        <w:lang w:val="cs-CZ" w:eastAsia="en-US" w:bidi="ar-SA"/>
      </w:rPr>
    </w:lvl>
    <w:lvl w:ilvl="5" w:tplc="BDCE1032">
      <w:numFmt w:val="bullet"/>
      <w:lvlText w:val="•"/>
      <w:lvlJc w:val="left"/>
      <w:pPr>
        <w:ind w:left="5456" w:hanging="358"/>
      </w:pPr>
      <w:rPr>
        <w:rFonts w:hint="default"/>
        <w:lang w:val="cs-CZ" w:eastAsia="en-US" w:bidi="ar-SA"/>
      </w:rPr>
    </w:lvl>
    <w:lvl w:ilvl="6" w:tplc="A2F2B734">
      <w:numFmt w:val="bullet"/>
      <w:lvlText w:val="•"/>
      <w:lvlJc w:val="left"/>
      <w:pPr>
        <w:ind w:left="6451" w:hanging="358"/>
      </w:pPr>
      <w:rPr>
        <w:rFonts w:hint="default"/>
        <w:lang w:val="cs-CZ" w:eastAsia="en-US" w:bidi="ar-SA"/>
      </w:rPr>
    </w:lvl>
    <w:lvl w:ilvl="7" w:tplc="C0E0D07C">
      <w:numFmt w:val="bullet"/>
      <w:lvlText w:val="•"/>
      <w:lvlJc w:val="left"/>
      <w:pPr>
        <w:ind w:left="7446" w:hanging="358"/>
      </w:pPr>
      <w:rPr>
        <w:rFonts w:hint="default"/>
        <w:lang w:val="cs-CZ" w:eastAsia="en-US" w:bidi="ar-SA"/>
      </w:rPr>
    </w:lvl>
    <w:lvl w:ilvl="8" w:tplc="B10CA616">
      <w:numFmt w:val="bullet"/>
      <w:lvlText w:val="•"/>
      <w:lvlJc w:val="left"/>
      <w:pPr>
        <w:ind w:left="8441" w:hanging="358"/>
      </w:pPr>
      <w:rPr>
        <w:rFonts w:hint="default"/>
        <w:lang w:val="cs-CZ" w:eastAsia="en-US" w:bidi="ar-SA"/>
      </w:rPr>
    </w:lvl>
  </w:abstractNum>
  <w:abstractNum w:abstractNumId="4" w15:restartNumberingAfterBreak="0">
    <w:nsid w:val="5B3F4A9A"/>
    <w:multiLevelType w:val="hybridMultilevel"/>
    <w:tmpl w:val="9806A00E"/>
    <w:lvl w:ilvl="0" w:tplc="D486B0F2">
      <w:numFmt w:val="bullet"/>
      <w:lvlText w:val=""/>
      <w:lvlJc w:val="left"/>
      <w:pPr>
        <w:ind w:left="473" w:hanging="361"/>
      </w:pPr>
      <w:rPr>
        <w:rFonts w:ascii="Symbol" w:eastAsia="Symbol" w:hAnsi="Symbol" w:cs="Symbol" w:hint="default"/>
        <w:w w:val="100"/>
        <w:sz w:val="22"/>
        <w:szCs w:val="22"/>
        <w:lang w:val="cs-CZ" w:eastAsia="en-US" w:bidi="ar-SA"/>
      </w:rPr>
    </w:lvl>
    <w:lvl w:ilvl="1" w:tplc="B83666BE">
      <w:numFmt w:val="bullet"/>
      <w:lvlText w:val="•"/>
      <w:lvlJc w:val="left"/>
      <w:pPr>
        <w:ind w:left="1439" w:hanging="361"/>
      </w:pPr>
      <w:rPr>
        <w:rFonts w:hint="default"/>
        <w:lang w:val="cs-CZ" w:eastAsia="en-US" w:bidi="ar-SA"/>
      </w:rPr>
    </w:lvl>
    <w:lvl w:ilvl="2" w:tplc="032ABB20">
      <w:numFmt w:val="bullet"/>
      <w:lvlText w:val="•"/>
      <w:lvlJc w:val="left"/>
      <w:pPr>
        <w:ind w:left="2398" w:hanging="361"/>
      </w:pPr>
      <w:rPr>
        <w:rFonts w:hint="default"/>
        <w:lang w:val="cs-CZ" w:eastAsia="en-US" w:bidi="ar-SA"/>
      </w:rPr>
    </w:lvl>
    <w:lvl w:ilvl="3" w:tplc="53228FEA">
      <w:numFmt w:val="bullet"/>
      <w:lvlText w:val="•"/>
      <w:lvlJc w:val="left"/>
      <w:pPr>
        <w:ind w:left="3357" w:hanging="361"/>
      </w:pPr>
      <w:rPr>
        <w:rFonts w:hint="default"/>
        <w:lang w:val="cs-CZ" w:eastAsia="en-US" w:bidi="ar-SA"/>
      </w:rPr>
    </w:lvl>
    <w:lvl w:ilvl="4" w:tplc="9446BBAE">
      <w:numFmt w:val="bullet"/>
      <w:lvlText w:val="•"/>
      <w:lvlJc w:val="left"/>
      <w:pPr>
        <w:ind w:left="4316" w:hanging="361"/>
      </w:pPr>
      <w:rPr>
        <w:rFonts w:hint="default"/>
        <w:lang w:val="cs-CZ" w:eastAsia="en-US" w:bidi="ar-SA"/>
      </w:rPr>
    </w:lvl>
    <w:lvl w:ilvl="5" w:tplc="97A86CFE">
      <w:numFmt w:val="bullet"/>
      <w:lvlText w:val="•"/>
      <w:lvlJc w:val="left"/>
      <w:pPr>
        <w:ind w:left="5275" w:hanging="361"/>
      </w:pPr>
      <w:rPr>
        <w:rFonts w:hint="default"/>
        <w:lang w:val="cs-CZ" w:eastAsia="en-US" w:bidi="ar-SA"/>
      </w:rPr>
    </w:lvl>
    <w:lvl w:ilvl="6" w:tplc="D996C92E">
      <w:numFmt w:val="bullet"/>
      <w:lvlText w:val="•"/>
      <w:lvlJc w:val="left"/>
      <w:pPr>
        <w:ind w:left="6234" w:hanging="361"/>
      </w:pPr>
      <w:rPr>
        <w:rFonts w:hint="default"/>
        <w:lang w:val="cs-CZ" w:eastAsia="en-US" w:bidi="ar-SA"/>
      </w:rPr>
    </w:lvl>
    <w:lvl w:ilvl="7" w:tplc="7A78A926">
      <w:numFmt w:val="bullet"/>
      <w:lvlText w:val="•"/>
      <w:lvlJc w:val="left"/>
      <w:pPr>
        <w:ind w:left="7193" w:hanging="361"/>
      </w:pPr>
      <w:rPr>
        <w:rFonts w:hint="default"/>
        <w:lang w:val="cs-CZ" w:eastAsia="en-US" w:bidi="ar-SA"/>
      </w:rPr>
    </w:lvl>
    <w:lvl w:ilvl="8" w:tplc="B2366DA8">
      <w:numFmt w:val="bullet"/>
      <w:lvlText w:val="•"/>
      <w:lvlJc w:val="left"/>
      <w:pPr>
        <w:ind w:left="8152" w:hanging="361"/>
      </w:pPr>
      <w:rPr>
        <w:rFonts w:hint="default"/>
        <w:lang w:val="cs-CZ" w:eastAsia="en-US" w:bidi="ar-SA"/>
      </w:rPr>
    </w:lvl>
  </w:abstractNum>
  <w:abstractNum w:abstractNumId="5" w15:restartNumberingAfterBreak="0">
    <w:nsid w:val="67AE4BB7"/>
    <w:multiLevelType w:val="hybridMultilevel"/>
    <w:tmpl w:val="CC708C74"/>
    <w:lvl w:ilvl="0" w:tplc="A6A215A0">
      <w:numFmt w:val="bullet"/>
      <w:lvlText w:val=""/>
      <w:lvlJc w:val="left"/>
      <w:pPr>
        <w:ind w:left="477" w:hanging="360"/>
      </w:pPr>
      <w:rPr>
        <w:rFonts w:ascii="Symbol" w:eastAsia="Symbol" w:hAnsi="Symbol" w:cs="Symbol" w:hint="default"/>
        <w:w w:val="100"/>
        <w:sz w:val="22"/>
        <w:szCs w:val="22"/>
        <w:lang w:val="cs-CZ" w:eastAsia="en-US" w:bidi="ar-SA"/>
      </w:rPr>
    </w:lvl>
    <w:lvl w:ilvl="1" w:tplc="155E2812">
      <w:numFmt w:val="bullet"/>
      <w:lvlText w:val="•"/>
      <w:lvlJc w:val="left"/>
      <w:pPr>
        <w:ind w:left="1404" w:hanging="360"/>
      </w:pPr>
      <w:rPr>
        <w:rFonts w:hint="default"/>
        <w:lang w:val="cs-CZ" w:eastAsia="en-US" w:bidi="ar-SA"/>
      </w:rPr>
    </w:lvl>
    <w:lvl w:ilvl="2" w:tplc="9990B970">
      <w:numFmt w:val="bullet"/>
      <w:lvlText w:val="•"/>
      <w:lvlJc w:val="left"/>
      <w:pPr>
        <w:ind w:left="2328" w:hanging="360"/>
      </w:pPr>
      <w:rPr>
        <w:rFonts w:hint="default"/>
        <w:lang w:val="cs-CZ" w:eastAsia="en-US" w:bidi="ar-SA"/>
      </w:rPr>
    </w:lvl>
    <w:lvl w:ilvl="3" w:tplc="7C9CCF50">
      <w:numFmt w:val="bullet"/>
      <w:lvlText w:val="•"/>
      <w:lvlJc w:val="left"/>
      <w:pPr>
        <w:ind w:left="3253" w:hanging="360"/>
      </w:pPr>
      <w:rPr>
        <w:rFonts w:hint="default"/>
        <w:lang w:val="cs-CZ" w:eastAsia="en-US" w:bidi="ar-SA"/>
      </w:rPr>
    </w:lvl>
    <w:lvl w:ilvl="4" w:tplc="D7F8D3AC">
      <w:numFmt w:val="bullet"/>
      <w:lvlText w:val="•"/>
      <w:lvlJc w:val="left"/>
      <w:pPr>
        <w:ind w:left="4177" w:hanging="360"/>
      </w:pPr>
      <w:rPr>
        <w:rFonts w:hint="default"/>
        <w:lang w:val="cs-CZ" w:eastAsia="en-US" w:bidi="ar-SA"/>
      </w:rPr>
    </w:lvl>
    <w:lvl w:ilvl="5" w:tplc="23FCDCF8">
      <w:numFmt w:val="bullet"/>
      <w:lvlText w:val="•"/>
      <w:lvlJc w:val="left"/>
      <w:pPr>
        <w:ind w:left="5102" w:hanging="360"/>
      </w:pPr>
      <w:rPr>
        <w:rFonts w:hint="default"/>
        <w:lang w:val="cs-CZ" w:eastAsia="en-US" w:bidi="ar-SA"/>
      </w:rPr>
    </w:lvl>
    <w:lvl w:ilvl="6" w:tplc="A3184F96">
      <w:numFmt w:val="bullet"/>
      <w:lvlText w:val="•"/>
      <w:lvlJc w:val="left"/>
      <w:pPr>
        <w:ind w:left="6026" w:hanging="360"/>
      </w:pPr>
      <w:rPr>
        <w:rFonts w:hint="default"/>
        <w:lang w:val="cs-CZ" w:eastAsia="en-US" w:bidi="ar-SA"/>
      </w:rPr>
    </w:lvl>
    <w:lvl w:ilvl="7" w:tplc="99E445FC">
      <w:numFmt w:val="bullet"/>
      <w:lvlText w:val="•"/>
      <w:lvlJc w:val="left"/>
      <w:pPr>
        <w:ind w:left="6950" w:hanging="360"/>
      </w:pPr>
      <w:rPr>
        <w:rFonts w:hint="default"/>
        <w:lang w:val="cs-CZ" w:eastAsia="en-US" w:bidi="ar-SA"/>
      </w:rPr>
    </w:lvl>
    <w:lvl w:ilvl="8" w:tplc="6C081044">
      <w:numFmt w:val="bullet"/>
      <w:lvlText w:val="•"/>
      <w:lvlJc w:val="left"/>
      <w:pPr>
        <w:ind w:left="7875" w:hanging="360"/>
      </w:pPr>
      <w:rPr>
        <w:rFonts w:hint="default"/>
        <w:lang w:val="cs-CZ" w:eastAsia="en-US" w:bidi="ar-SA"/>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409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94B"/>
    <w:rsid w:val="000005A2"/>
    <w:rsid w:val="0003442A"/>
    <w:rsid w:val="00034EAD"/>
    <w:rsid w:val="000624D7"/>
    <w:rsid w:val="0006425B"/>
    <w:rsid w:val="00082088"/>
    <w:rsid w:val="000D5CD2"/>
    <w:rsid w:val="000E7784"/>
    <w:rsid w:val="001003DF"/>
    <w:rsid w:val="00115B40"/>
    <w:rsid w:val="001239BE"/>
    <w:rsid w:val="00150D31"/>
    <w:rsid w:val="0017218C"/>
    <w:rsid w:val="0019094B"/>
    <w:rsid w:val="001A65E7"/>
    <w:rsid w:val="001C6F2C"/>
    <w:rsid w:val="00216E93"/>
    <w:rsid w:val="00217B66"/>
    <w:rsid w:val="00262778"/>
    <w:rsid w:val="00281494"/>
    <w:rsid w:val="002870E0"/>
    <w:rsid w:val="002969F5"/>
    <w:rsid w:val="002D3864"/>
    <w:rsid w:val="00317538"/>
    <w:rsid w:val="003237D3"/>
    <w:rsid w:val="0034757B"/>
    <w:rsid w:val="00376C32"/>
    <w:rsid w:val="003E47CE"/>
    <w:rsid w:val="003F2C19"/>
    <w:rsid w:val="00406CDF"/>
    <w:rsid w:val="00463DDF"/>
    <w:rsid w:val="00463EFB"/>
    <w:rsid w:val="00470F92"/>
    <w:rsid w:val="00471092"/>
    <w:rsid w:val="00496FA3"/>
    <w:rsid w:val="004B6F05"/>
    <w:rsid w:val="00500771"/>
    <w:rsid w:val="00526F79"/>
    <w:rsid w:val="00554B68"/>
    <w:rsid w:val="00574EF5"/>
    <w:rsid w:val="005755E4"/>
    <w:rsid w:val="00580BC3"/>
    <w:rsid w:val="005D050F"/>
    <w:rsid w:val="005E5FEF"/>
    <w:rsid w:val="005F7A18"/>
    <w:rsid w:val="00612006"/>
    <w:rsid w:val="00634835"/>
    <w:rsid w:val="0067390F"/>
    <w:rsid w:val="00681894"/>
    <w:rsid w:val="006B20C1"/>
    <w:rsid w:val="006B5230"/>
    <w:rsid w:val="006B6EB7"/>
    <w:rsid w:val="006B7268"/>
    <w:rsid w:val="00754129"/>
    <w:rsid w:val="0079561B"/>
    <w:rsid w:val="007E28A0"/>
    <w:rsid w:val="00806C8C"/>
    <w:rsid w:val="00830488"/>
    <w:rsid w:val="008457E1"/>
    <w:rsid w:val="0086401D"/>
    <w:rsid w:val="00871FF7"/>
    <w:rsid w:val="00894966"/>
    <w:rsid w:val="008A634F"/>
    <w:rsid w:val="009700D8"/>
    <w:rsid w:val="00A433FB"/>
    <w:rsid w:val="00A4390F"/>
    <w:rsid w:val="00A77155"/>
    <w:rsid w:val="00AB57C1"/>
    <w:rsid w:val="00AC6833"/>
    <w:rsid w:val="00AD3062"/>
    <w:rsid w:val="00AD4315"/>
    <w:rsid w:val="00AF7183"/>
    <w:rsid w:val="00B5504C"/>
    <w:rsid w:val="00BA5E52"/>
    <w:rsid w:val="00C04288"/>
    <w:rsid w:val="00C07A41"/>
    <w:rsid w:val="00CA1EB9"/>
    <w:rsid w:val="00D33BB9"/>
    <w:rsid w:val="00D64D28"/>
    <w:rsid w:val="00D76DAF"/>
    <w:rsid w:val="00D85F71"/>
    <w:rsid w:val="00DA5FCE"/>
    <w:rsid w:val="00DD5C0B"/>
    <w:rsid w:val="00E15536"/>
    <w:rsid w:val="00E21769"/>
    <w:rsid w:val="00F108B2"/>
    <w:rsid w:val="00F129A4"/>
    <w:rsid w:val="00F34BD6"/>
    <w:rsid w:val="00F35BEA"/>
    <w:rsid w:val="00F85B4E"/>
    <w:rsid w:val="00FB5C06"/>
    <w:rsid w:val="00FC343D"/>
    <w:rsid w:val="011FB7F2"/>
    <w:rsid w:val="0AB569F9"/>
    <w:rsid w:val="0C174055"/>
    <w:rsid w:val="0F310B27"/>
    <w:rsid w:val="11819141"/>
    <w:rsid w:val="20D1C47B"/>
    <w:rsid w:val="22D69510"/>
    <w:rsid w:val="25A5359E"/>
    <w:rsid w:val="2B23814E"/>
    <w:rsid w:val="2D5811EC"/>
    <w:rsid w:val="31088CDE"/>
    <w:rsid w:val="326A9049"/>
    <w:rsid w:val="338B78F7"/>
    <w:rsid w:val="36FEF432"/>
    <w:rsid w:val="3A3E8D12"/>
    <w:rsid w:val="3A798E11"/>
    <w:rsid w:val="3ADE7C21"/>
    <w:rsid w:val="3C11728F"/>
    <w:rsid w:val="3D716877"/>
    <w:rsid w:val="41D8A6A5"/>
    <w:rsid w:val="43747706"/>
    <w:rsid w:val="438820F8"/>
    <w:rsid w:val="4805EFE9"/>
    <w:rsid w:val="486E4352"/>
    <w:rsid w:val="4AA06661"/>
    <w:rsid w:val="57590E29"/>
    <w:rsid w:val="58BDBED6"/>
    <w:rsid w:val="59B44D0D"/>
    <w:rsid w:val="643C4BF6"/>
    <w:rsid w:val="6571E533"/>
    <w:rsid w:val="66F3145A"/>
    <w:rsid w:val="671A2F1D"/>
    <w:rsid w:val="67C6F750"/>
    <w:rsid w:val="6854C50C"/>
    <w:rsid w:val="6C61EEE3"/>
    <w:rsid w:val="76683DA5"/>
    <w:rsid w:val="7DD6E6F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4A0A1D78"/>
  <w15:docId w15:val="{8AD1C082-9E81-47EE-A1F8-BEC523C5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21769"/>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E21769"/>
    <w:tblPr>
      <w:tblInd w:w="0" w:type="dxa"/>
      <w:tblCellMar>
        <w:top w:w="0" w:type="dxa"/>
        <w:left w:w="0" w:type="dxa"/>
        <w:bottom w:w="0" w:type="dxa"/>
        <w:right w:w="0" w:type="dxa"/>
      </w:tblCellMar>
    </w:tblPr>
  </w:style>
  <w:style w:type="paragraph" w:styleId="Zkladntext">
    <w:name w:val="Body Text"/>
    <w:basedOn w:val="Normln"/>
    <w:uiPriority w:val="1"/>
    <w:qFormat/>
    <w:rsid w:val="00E21769"/>
  </w:style>
  <w:style w:type="paragraph" w:styleId="Odstavecseseznamem">
    <w:name w:val="List Paragraph"/>
    <w:basedOn w:val="Normln"/>
    <w:uiPriority w:val="1"/>
    <w:qFormat/>
    <w:rsid w:val="00E21769"/>
  </w:style>
  <w:style w:type="paragraph" w:customStyle="1" w:styleId="TableParagraph">
    <w:name w:val="Table Paragraph"/>
    <w:basedOn w:val="Normln"/>
    <w:uiPriority w:val="1"/>
    <w:qFormat/>
    <w:rsid w:val="00E21769"/>
    <w:pPr>
      <w:spacing w:before="27"/>
      <w:ind w:left="477" w:hanging="361"/>
    </w:pPr>
  </w:style>
  <w:style w:type="paragraph" w:styleId="Zhlav">
    <w:name w:val="header"/>
    <w:basedOn w:val="Normln"/>
    <w:link w:val="ZhlavChar"/>
    <w:uiPriority w:val="99"/>
    <w:unhideWhenUsed/>
    <w:rsid w:val="008A634F"/>
    <w:pPr>
      <w:tabs>
        <w:tab w:val="center" w:pos="4536"/>
        <w:tab w:val="right" w:pos="9072"/>
      </w:tabs>
    </w:pPr>
  </w:style>
  <w:style w:type="character" w:customStyle="1" w:styleId="ZhlavChar">
    <w:name w:val="Záhlaví Char"/>
    <w:basedOn w:val="Standardnpsmoodstavce"/>
    <w:link w:val="Zhlav"/>
    <w:uiPriority w:val="99"/>
    <w:rsid w:val="008A634F"/>
    <w:rPr>
      <w:rFonts w:ascii="Calibri" w:eastAsia="Calibri" w:hAnsi="Calibri" w:cs="Calibri"/>
      <w:lang w:val="ro-RO"/>
    </w:rPr>
  </w:style>
  <w:style w:type="paragraph" w:styleId="Zpat">
    <w:name w:val="footer"/>
    <w:basedOn w:val="Normln"/>
    <w:link w:val="ZpatChar"/>
    <w:uiPriority w:val="99"/>
    <w:unhideWhenUsed/>
    <w:rsid w:val="008A634F"/>
    <w:pPr>
      <w:tabs>
        <w:tab w:val="center" w:pos="4536"/>
        <w:tab w:val="right" w:pos="9072"/>
      </w:tabs>
    </w:pPr>
  </w:style>
  <w:style w:type="character" w:customStyle="1" w:styleId="ZpatChar">
    <w:name w:val="Zápatí Char"/>
    <w:basedOn w:val="Standardnpsmoodstavce"/>
    <w:link w:val="Zpat"/>
    <w:uiPriority w:val="99"/>
    <w:rsid w:val="008A634F"/>
    <w:rPr>
      <w:rFonts w:ascii="Calibri" w:eastAsia="Calibri" w:hAnsi="Calibri" w:cs="Calibri"/>
      <w:lang w:val="ro-RO"/>
    </w:rPr>
  </w:style>
  <w:style w:type="character" w:styleId="Hypertextovodkaz">
    <w:name w:val="Hyperlink"/>
    <w:basedOn w:val="Standardnpsmoodstavce"/>
    <w:uiPriority w:val="99"/>
    <w:unhideWhenUsed/>
    <w:rsid w:val="006B6EB7"/>
    <w:rPr>
      <w:color w:val="0000FF" w:themeColor="hyperlink"/>
      <w:u w:val="single"/>
    </w:rPr>
  </w:style>
  <w:style w:type="character" w:customStyle="1" w:styleId="Nevyeenzmnka1">
    <w:name w:val="Nevyřešená zmínka1"/>
    <w:basedOn w:val="Standardnpsmoodstavce"/>
    <w:uiPriority w:val="99"/>
    <w:semiHidden/>
    <w:unhideWhenUsed/>
    <w:rsid w:val="006B6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cidatovku.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z/methodology/zapisy-do-zakladnich-skol-pro-rok-2021-20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onavirus.edu.cz/informace-a-faq"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26b2927e33847cc9e055f31d93c4159">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e2b740455ba5dc97b04d62e10400634"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DD65-F9C6-4482-9F75-DC3AF1CE77BC}">
  <ds:schemaRefs>
    <ds:schemaRef ds:uri="http://schemas.microsoft.com/sharepoint/v3/contenttype/forms"/>
  </ds:schemaRefs>
</ds:datastoreItem>
</file>

<file path=customXml/itemProps2.xml><?xml version="1.0" encoding="utf-8"?>
<ds:datastoreItem xmlns:ds="http://schemas.openxmlformats.org/officeDocument/2006/customXml" ds:itemID="{1DA04DB2-6513-438E-9EAB-AF8066A45A04}">
  <ds:schemaRefs>
    <ds:schemaRef ds:uri="8de666df-5235-44e4-9e9e-17ca03fddb61"/>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ab261f9a-1435-400c-a97f-84e6a277532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709F10E-F818-42B6-98A6-B67A6B764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91BAC-F4BA-4A6A-A9BA-E23FD29D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3777</Characters>
  <Application>Microsoft Office Word</Application>
  <DocSecurity>4</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Plachá Iva</dc:creator>
  <cp:lastModifiedBy>Smolová Závorová Halka</cp:lastModifiedBy>
  <cp:revision>2</cp:revision>
  <dcterms:created xsi:type="dcterms:W3CDTF">2021-03-16T23:00:00Z</dcterms:created>
  <dcterms:modified xsi:type="dcterms:W3CDTF">2021-03-16T23:00:00Z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Microsoft® Word 2019</vt:lpwstr>
  </property>
  <property fmtid="{D5CDD505-2E9C-101B-9397-08002B2CF9AE}" pid="4" name="LastSaved">
    <vt:filetime>2021-03-09T00:00:00Z</vt:filetime>
  </property>
  <property fmtid="{D5CDD505-2E9C-101B-9397-08002B2CF9AE}" pid="5" name="ContentTypeId">
    <vt:lpwstr>0x01010074D2581B760BD649ABB0F4987AA7BE02</vt:lpwstr>
  </property>
</Properties>
</file>