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7C339" w14:textId="77777777" w:rsidR="00007CD5" w:rsidRDefault="00007CD5" w:rsidP="00007CD5">
      <w:pPr>
        <w:pStyle w:val="Zkladntext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ПЛАТА ЗА ДОШКІЛЬНЕ НАВЧАННЯ </w:t>
      </w:r>
    </w:p>
    <w:p w14:paraId="1677C33A" w14:textId="77777777" w:rsidR="00892E60" w:rsidRPr="007319D4" w:rsidRDefault="00892E60" w:rsidP="00007CD5">
      <w:pPr>
        <w:pStyle w:val="Zkladntext1"/>
        <w:jc w:val="center"/>
      </w:pPr>
    </w:p>
    <w:p w14:paraId="1677C33B" w14:textId="77777777" w:rsidR="00007CD5" w:rsidRDefault="00007CD5" w:rsidP="00007CD5">
      <w:pPr>
        <w:pStyle w:val="Zkladntext1"/>
        <w:rPr>
          <w:b/>
        </w:rPr>
      </w:pPr>
    </w:p>
    <w:p w14:paraId="1677C33C" w14:textId="77777777" w:rsidR="00007CD5" w:rsidRPr="007319D4" w:rsidRDefault="00007CD5" w:rsidP="00007CD5">
      <w:pPr>
        <w:pStyle w:val="Zkladntext1"/>
        <w:jc w:val="both"/>
      </w:pPr>
      <w:r>
        <w:t>Дітей приймають у Дитячий садок (ДС) з метою перебування протягом всього дня. Батьки самі обирають оптимальну кількість годин для перебування своєї дитини у ДС.</w:t>
      </w:r>
    </w:p>
    <w:p w14:paraId="1677C33D" w14:textId="77777777" w:rsidR="00007CD5" w:rsidRDefault="00007CD5" w:rsidP="00007CD5">
      <w:pPr>
        <w:pStyle w:val="Zkladntext1"/>
        <w:jc w:val="both"/>
        <w:rPr>
          <w:b/>
        </w:rPr>
      </w:pPr>
    </w:p>
    <w:p w14:paraId="1677C33E" w14:textId="77777777" w:rsidR="00007CD5" w:rsidRPr="008152AE" w:rsidRDefault="00007CD5" w:rsidP="00007CD5">
      <w:pPr>
        <w:pStyle w:val="Zkladntext1"/>
        <w:jc w:val="both"/>
        <w:rPr>
          <w:b/>
        </w:rPr>
      </w:pPr>
      <w:r>
        <w:rPr>
          <w:b/>
        </w:rPr>
        <w:t xml:space="preserve">Щомісячну плату за дошкільну освіту призначає директор ДС у розмірі ……………. чеських крон </w:t>
      </w:r>
    </w:p>
    <w:p w14:paraId="1677C33F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</w:p>
    <w:p w14:paraId="1677C340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  <w:r>
        <w:rPr>
          <w:b/>
        </w:rPr>
        <w:t>Харчування дітей є частиною освітньо-виховного процесу у дитячому садку.</w:t>
      </w:r>
    </w:p>
    <w:p w14:paraId="1677C341" w14:textId="77777777" w:rsidR="00007CD5" w:rsidRDefault="00007CD5" w:rsidP="00007CD5">
      <w:pPr>
        <w:pStyle w:val="Zkladntext1"/>
        <w:jc w:val="both"/>
      </w:pPr>
    </w:p>
    <w:p w14:paraId="1677C342" w14:textId="77777777" w:rsidR="00007CD5" w:rsidRDefault="00007CD5" w:rsidP="00007CD5">
      <w:pPr>
        <w:pStyle w:val="Zkladntext1"/>
        <w:jc w:val="both"/>
      </w:pPr>
      <w:r>
        <w:t>Питання, що стосуються харчування, обговорюють батьки з керівником шкільної їдальні. Щомісячна плата за дошкільну освіту призначена у розмірі</w:t>
      </w:r>
      <w:r>
        <w:rPr>
          <w:b/>
        </w:rPr>
        <w:t xml:space="preserve"> ……. </w:t>
      </w:r>
      <w:r>
        <w:t xml:space="preserve">крон за дитину. Діти з обов’язковим дошкільним відвідуванням, включно з дітьми із відстроченим зарахуванням у початкову школу (ВЗПШ) </w:t>
      </w:r>
      <w:r>
        <w:rPr>
          <w:b/>
        </w:rPr>
        <w:t>плату за навчання не вносять</w:t>
      </w:r>
      <w:r>
        <w:t xml:space="preserve">. Діти з відстроченим зарахуванням у початкову школу оплачують тільки підвищену плату за харчування.  Плату за дошкільне навчання і харчування необхідно </w:t>
      </w:r>
      <w:r>
        <w:rPr>
          <w:b/>
        </w:rPr>
        <w:t xml:space="preserve">внести до </w:t>
      </w:r>
      <w:r>
        <w:t>…</w:t>
      </w:r>
      <w:r>
        <w:rPr>
          <w:b/>
        </w:rPr>
        <w:t>. дня поточного місяця</w:t>
      </w:r>
      <w:r>
        <w:t xml:space="preserve">. Батьки повинні </w:t>
      </w:r>
      <w:r>
        <w:rPr>
          <w:b/>
        </w:rPr>
        <w:t xml:space="preserve">своєчасно з’ясувати терміни оплати </w:t>
      </w:r>
      <w:r>
        <w:t>і безумовно їх дотримуватися.</w:t>
      </w:r>
    </w:p>
    <w:p w14:paraId="1677C343" w14:textId="77777777" w:rsidR="00007CD5" w:rsidRDefault="00007CD5" w:rsidP="00007CD5">
      <w:pPr>
        <w:pStyle w:val="Zkladntext1"/>
        <w:jc w:val="both"/>
        <w:rPr>
          <w:b/>
        </w:rPr>
      </w:pPr>
    </w:p>
    <w:p w14:paraId="1677C344" w14:textId="77777777" w:rsidR="00007CD5" w:rsidRDefault="00007CD5" w:rsidP="00007CD5">
      <w:pPr>
        <w:pStyle w:val="Zkladntext1"/>
        <w:jc w:val="both"/>
      </w:pPr>
      <w:r>
        <w:rPr>
          <w:b/>
        </w:rPr>
        <w:t xml:space="preserve">Звільнення від плати за садок має: </w:t>
      </w:r>
    </w:p>
    <w:p w14:paraId="1677C345" w14:textId="77777777" w:rsidR="00007CD5" w:rsidRDefault="00007CD5" w:rsidP="00007CD5">
      <w:pPr>
        <w:pStyle w:val="Zkladntext1"/>
        <w:numPr>
          <w:ilvl w:val="0"/>
          <w:numId w:val="2"/>
        </w:numPr>
        <w:jc w:val="both"/>
      </w:pPr>
      <w:r>
        <w:t>законний представник, який отримує багаторазову допомогу в матеріальній скруті – див. зміна Розпорядження № 43/2006 З.з.,</w:t>
      </w:r>
    </w:p>
    <w:p w14:paraId="1677C346" w14:textId="77777777" w:rsidR="00007CD5" w:rsidRPr="008152AE" w:rsidRDefault="00007CD5" w:rsidP="00007CD5">
      <w:pPr>
        <w:pStyle w:val="Zkladntext1"/>
        <w:numPr>
          <w:ilvl w:val="0"/>
          <w:numId w:val="2"/>
        </w:numPr>
        <w:jc w:val="both"/>
      </w:pPr>
      <w:r>
        <w:t>опікунство над дитиною</w:t>
      </w:r>
    </w:p>
    <w:p w14:paraId="1677C347" w14:textId="77777777" w:rsidR="00007CD5" w:rsidRDefault="00007CD5" w:rsidP="00007CD5">
      <w:pPr>
        <w:pStyle w:val="Zkladntext1"/>
        <w:jc w:val="both"/>
      </w:pPr>
    </w:p>
    <w:p w14:paraId="1677C348" w14:textId="77777777" w:rsidR="00007CD5" w:rsidRPr="008152AE" w:rsidRDefault="00007CD5" w:rsidP="00007CD5">
      <w:pPr>
        <w:pStyle w:val="Zkladntext1"/>
        <w:jc w:val="both"/>
        <w:rPr>
          <w:b/>
          <w:bCs/>
          <w:iCs/>
        </w:rPr>
      </w:pPr>
      <w:r>
        <w:rPr>
          <w:b/>
          <w:bCs/>
          <w:iCs/>
        </w:rPr>
        <w:t>Скасування плати за садок:</w:t>
      </w:r>
    </w:p>
    <w:p w14:paraId="1677C349" w14:textId="77777777" w:rsidR="00007CD5" w:rsidRDefault="00007CD5" w:rsidP="00007CD5">
      <w:pPr>
        <w:pStyle w:val="Zkladntext1"/>
        <w:numPr>
          <w:ilvl w:val="0"/>
          <w:numId w:val="1"/>
        </w:numPr>
        <w:jc w:val="both"/>
      </w:pPr>
      <w:r>
        <w:t>можливе, якщо дитина не буде відвідувати ДС протягом літніх канікул навіть один день.</w:t>
      </w:r>
    </w:p>
    <w:p w14:paraId="1677C34A" w14:textId="77777777" w:rsidR="00007CD5" w:rsidRDefault="00007CD5" w:rsidP="00007CD5">
      <w:pPr>
        <w:pStyle w:val="Zkladntext1"/>
        <w:jc w:val="both"/>
      </w:pPr>
    </w:p>
    <w:p w14:paraId="1677C34B" w14:textId="77777777" w:rsidR="00007CD5" w:rsidRPr="00C17C97" w:rsidRDefault="00007CD5" w:rsidP="00007CD5">
      <w:pPr>
        <w:pStyle w:val="Zkladntext1"/>
        <w:jc w:val="both"/>
      </w:pPr>
      <w:r>
        <w:t>ПЛАТА ЗА ХАРЧУВАННЯ:</w:t>
      </w:r>
      <w:r>
        <w:rPr>
          <w:b/>
        </w:rPr>
        <w:t xml:space="preserve">  </w:t>
      </w:r>
      <w:r>
        <w:rPr>
          <w:b/>
          <w:i/>
        </w:rPr>
        <w:t xml:space="preserve"> </w:t>
      </w:r>
      <w:r>
        <w:t>…..</w:t>
      </w:r>
      <w:r>
        <w:rPr>
          <w:i/>
        </w:rPr>
        <w:t xml:space="preserve"> </w:t>
      </w:r>
      <w:r>
        <w:t>крон на день</w:t>
      </w:r>
      <w:r>
        <w:rPr>
          <w:b/>
          <w:i/>
        </w:rPr>
        <w:tab/>
      </w:r>
      <w:r>
        <w:rPr>
          <w:b/>
          <w:i/>
        </w:rPr>
        <w:tab/>
      </w:r>
      <w:r>
        <w:t>….</w:t>
      </w:r>
      <w:r>
        <w:rPr>
          <w:b/>
        </w:rPr>
        <w:t xml:space="preserve"> </w:t>
      </w:r>
      <w:r>
        <w:t>другий сніданок</w:t>
      </w:r>
    </w:p>
    <w:p w14:paraId="1677C34C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…. обід</w:t>
      </w:r>
    </w:p>
    <w:p w14:paraId="1677C34D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….</w:t>
      </w:r>
      <w:r>
        <w:rPr>
          <w:b/>
          <w:sz w:val="28"/>
        </w:rPr>
        <w:t xml:space="preserve"> </w:t>
      </w:r>
      <w:r>
        <w:t>полуденок</w:t>
      </w:r>
    </w:p>
    <w:p w14:paraId="1677C34E" w14:textId="77777777" w:rsidR="00007CD5" w:rsidRPr="00C17C97" w:rsidRDefault="00007CD5" w:rsidP="00007CD5">
      <w:pPr>
        <w:pStyle w:val="Zkladntext1"/>
        <w:jc w:val="both"/>
      </w:pPr>
    </w:p>
    <w:p w14:paraId="1677C34F" w14:textId="77777777" w:rsidR="00007CD5" w:rsidRPr="00C17C97" w:rsidRDefault="00007CD5" w:rsidP="00007CD5">
      <w:pPr>
        <w:pStyle w:val="Zkladntext1"/>
        <w:jc w:val="both"/>
      </w:pPr>
      <w:r>
        <w:t>Діти, які завершили у останній рік відвідування ДС сім років віку, вносять плату за харчі згідно з розпорядженням № 107/2005 З.з., Про шкільне харчування.</w:t>
      </w:r>
    </w:p>
    <w:p w14:paraId="1677C350" w14:textId="77777777" w:rsidR="00007CD5" w:rsidRDefault="00007CD5" w:rsidP="00007CD5">
      <w:pPr>
        <w:pStyle w:val="Zkladntext1"/>
        <w:jc w:val="both"/>
        <w:rPr>
          <w:b/>
        </w:rPr>
      </w:pPr>
    </w:p>
    <w:p w14:paraId="1677C351" w14:textId="77777777" w:rsidR="00007CD5" w:rsidRPr="00C17C97" w:rsidRDefault="00007CD5" w:rsidP="00007CD5">
      <w:pPr>
        <w:pStyle w:val="Zkladntext1"/>
        <w:jc w:val="both"/>
        <w:rPr>
          <w:b/>
          <w:i/>
        </w:rPr>
      </w:pPr>
      <w:r>
        <w:t>ПЛАТА ЗА ХАРЧУВАННЯ:</w:t>
      </w:r>
      <w:r>
        <w:rPr>
          <w:b/>
        </w:rPr>
        <w:t xml:space="preserve">  </w:t>
      </w:r>
      <w:r>
        <w:t xml:space="preserve"> … крон на день</w:t>
      </w:r>
    </w:p>
    <w:p w14:paraId="1677C352" w14:textId="77777777" w:rsidR="00007CD5" w:rsidRDefault="00007CD5" w:rsidP="00FC3930">
      <w:pPr>
        <w:pStyle w:val="Zkladntext1"/>
        <w:ind w:left="2832" w:firstLine="708"/>
        <w:jc w:val="both"/>
      </w:pPr>
      <w:r>
        <w:t>…. другий сніданок</w:t>
      </w:r>
    </w:p>
    <w:p w14:paraId="1677C353" w14:textId="77777777" w:rsidR="00007CD5" w:rsidRDefault="00007CD5" w:rsidP="00FC3930">
      <w:pPr>
        <w:pStyle w:val="Zkladntext1"/>
        <w:ind w:left="2832" w:firstLine="708"/>
        <w:jc w:val="both"/>
      </w:pPr>
      <w:r>
        <w:t>…. обід</w:t>
      </w:r>
    </w:p>
    <w:p w14:paraId="1677C354" w14:textId="77777777" w:rsidR="00007CD5" w:rsidRDefault="00007CD5" w:rsidP="00FC3930">
      <w:pPr>
        <w:pStyle w:val="Zkladntext1"/>
        <w:ind w:left="2832" w:firstLine="708"/>
        <w:jc w:val="both"/>
      </w:pPr>
      <w:r>
        <w:t>…. полуденок</w:t>
      </w:r>
    </w:p>
    <w:p w14:paraId="1677C355" w14:textId="77777777" w:rsidR="00007CD5" w:rsidRDefault="00007CD5" w:rsidP="00007CD5">
      <w:pPr>
        <w:pStyle w:val="Zkladntext1"/>
        <w:jc w:val="both"/>
      </w:pPr>
    </w:p>
    <w:p w14:paraId="1677C358" w14:textId="5090C3C2" w:rsidR="007B00A8" w:rsidRDefault="00007CD5" w:rsidP="00F26F88">
      <w:pPr>
        <w:pStyle w:val="Zkladntext1"/>
        <w:jc w:val="both"/>
      </w:pPr>
      <w:r>
        <w:t>За своєчасною домовленістю можна відмовитися від другого сніданку або полуденку, наприклад, якщо дитина приходить у ДС пізніше, або раніше залишає ДС.</w:t>
      </w:r>
      <w:bookmarkStart w:id="0" w:name="_GoBack"/>
      <w:bookmarkEnd w:id="0"/>
    </w:p>
    <w:sectPr w:rsidR="007B00A8" w:rsidSect="00F26F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zMzNQCxzA1NlXSUglOLizPz80AKDGsBdEFqDiwAAAA="/>
  </w:docVars>
  <w:rsids>
    <w:rsidRoot w:val="00007CD5"/>
    <w:rsid w:val="00007CD5"/>
    <w:rsid w:val="007B00A8"/>
    <w:rsid w:val="00892E60"/>
    <w:rsid w:val="00D90BD1"/>
    <w:rsid w:val="00F26F88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C339"/>
  <w15:docId w15:val="{EEAED2A2-6015-4A97-AAB4-6059CA5D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007CD5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A35E1-80FD-440D-B780-7897F2634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BA4D4A-7C7F-4FDD-BB7D-D5A8FEFF6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FB5CA-B3B6-4B5F-9FEE-50D1FA566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6</cp:revision>
  <dcterms:created xsi:type="dcterms:W3CDTF">2019-01-17T08:46:00Z</dcterms:created>
  <dcterms:modified xsi:type="dcterms:W3CDTF">2019-10-10T07:37:00Z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