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82EB" w14:textId="7BD83E2B" w:rsidR="0068600F" w:rsidRDefault="0068600F"/>
    <w:p w14:paraId="31D5FECB" w14:textId="77777777" w:rsidR="0068600F" w:rsidRDefault="0068600F">
      <w:bookmarkStart w:id="0" w:name="_GoBack"/>
      <w:bookmarkEnd w:id="0"/>
    </w:p>
    <w:tbl>
      <w:tblPr>
        <w:tblW w:w="9426" w:type="dxa"/>
        <w:tblLayout w:type="fixed"/>
        <w:tblCellMar>
          <w:left w:w="70" w:type="dxa"/>
          <w:right w:w="70" w:type="dxa"/>
        </w:tblCellMar>
        <w:tblLook w:val="0000" w:firstRow="0" w:lastRow="0" w:firstColumn="0" w:lastColumn="0" w:noHBand="0" w:noVBand="0"/>
      </w:tblPr>
      <w:tblGrid>
        <w:gridCol w:w="9426"/>
      </w:tblGrid>
      <w:tr w:rsidR="00512660" w14:paraId="5F822373" w14:textId="77777777" w:rsidTr="00533430">
        <w:tc>
          <w:tcPr>
            <w:tcW w:w="9426" w:type="dxa"/>
          </w:tcPr>
          <w:p w14:paraId="5F822371" w14:textId="77777777" w:rsidR="00512660" w:rsidRDefault="00512660" w:rsidP="00533430">
            <w:pPr>
              <w:jc w:val="center"/>
              <w:rPr>
                <w:sz w:val="28"/>
              </w:rPr>
            </w:pPr>
            <w:r>
              <w:rPr>
                <w:sz w:val="28"/>
              </w:rPr>
              <w:t>Osnovna škola ……………….., javno sufinansirana organizacija</w:t>
            </w:r>
          </w:p>
          <w:p w14:paraId="5F822372" w14:textId="77777777" w:rsidR="00512660" w:rsidRDefault="00512660" w:rsidP="00533430">
            <w:pPr>
              <w:jc w:val="center"/>
              <w:rPr>
                <w:sz w:val="28"/>
              </w:rPr>
            </w:pPr>
            <w:r>
              <w:t>registrovano sedište na adresi …………………….</w:t>
            </w:r>
          </w:p>
        </w:tc>
      </w:tr>
      <w:tr w:rsidR="00512660" w14:paraId="5F822375" w14:textId="77777777" w:rsidTr="00533430">
        <w:trPr>
          <w:cantSplit/>
        </w:trPr>
        <w:tc>
          <w:tcPr>
            <w:tcW w:w="9426" w:type="dxa"/>
          </w:tcPr>
          <w:p w14:paraId="5F822374" w14:textId="77777777" w:rsidR="00512660" w:rsidRPr="00AA1772" w:rsidRDefault="00512660" w:rsidP="00533430">
            <w:pPr>
              <w:spacing w:before="120" w:line="240" w:lineRule="atLeast"/>
              <w:jc w:val="center"/>
              <w:rPr>
                <w:sz w:val="28"/>
                <w:szCs w:val="28"/>
              </w:rPr>
            </w:pPr>
            <w:r>
              <w:rPr>
                <w:b/>
                <w:sz w:val="28"/>
                <w:szCs w:val="28"/>
              </w:rPr>
              <w:t>PRAVILA ORGANIZACIJE</w:t>
            </w:r>
          </w:p>
        </w:tc>
      </w:tr>
      <w:tr w:rsidR="00512660" w:rsidRPr="00AA1772" w14:paraId="5F822377" w14:textId="77777777" w:rsidTr="00533430">
        <w:trPr>
          <w:cantSplit/>
        </w:trPr>
        <w:tc>
          <w:tcPr>
            <w:tcW w:w="9426" w:type="dxa"/>
          </w:tcPr>
          <w:p w14:paraId="5F822376" w14:textId="77777777" w:rsidR="00512660" w:rsidRPr="00AA1772" w:rsidRDefault="00512660" w:rsidP="00533430">
            <w:pPr>
              <w:spacing w:before="120" w:line="240" w:lineRule="atLeast"/>
              <w:jc w:val="center"/>
              <w:rPr>
                <w:sz w:val="28"/>
                <w:szCs w:val="28"/>
              </w:rPr>
            </w:pPr>
            <w:r>
              <w:rPr>
                <w:b/>
                <w:caps/>
                <w:sz w:val="28"/>
                <w:szCs w:val="28"/>
              </w:rPr>
              <w:t>PRAVILA ŠKOLE</w:t>
            </w:r>
          </w:p>
        </w:tc>
      </w:tr>
    </w:tbl>
    <w:p w14:paraId="5F822378" w14:textId="77777777" w:rsidR="00512660" w:rsidRPr="00AA1772" w:rsidRDefault="00512660" w:rsidP="00512660">
      <w:pPr>
        <w:rPr>
          <w:sz w:val="28"/>
          <w:szCs w:val="28"/>
        </w:rPr>
      </w:pPr>
    </w:p>
    <w:p w14:paraId="5F822379" w14:textId="77777777" w:rsidR="00512660" w:rsidRPr="00DD3BE2" w:rsidRDefault="00512660" w:rsidP="00512660"/>
    <w:p w14:paraId="5F82237A" w14:textId="77777777" w:rsidR="00512660" w:rsidRPr="00DD3BE2" w:rsidRDefault="00512660" w:rsidP="00512660">
      <w:pPr>
        <w:pStyle w:val="Nadpis2"/>
        <w:numPr>
          <w:ilvl w:val="0"/>
          <w:numId w:val="3"/>
        </w:numPr>
        <w:ind w:left="357" w:hanging="357"/>
        <w:rPr>
          <w:b/>
          <w:u w:val="none"/>
        </w:rPr>
      </w:pPr>
      <w:bookmarkStart w:id="1" w:name="_Toc522001491"/>
      <w:r>
        <w:rPr>
          <w:b/>
          <w:u w:val="none"/>
        </w:rPr>
        <w:t>Prava i obaveze učenika</w:t>
      </w:r>
      <w:bookmarkEnd w:id="1"/>
      <w:r>
        <w:rPr>
          <w:b/>
          <w:u w:val="none"/>
        </w:rPr>
        <w:t xml:space="preserve"> </w:t>
      </w:r>
    </w:p>
    <w:p w14:paraId="5F82237B" w14:textId="77777777" w:rsidR="00512660" w:rsidRPr="003E35C4" w:rsidRDefault="00512660" w:rsidP="00512660">
      <w:pPr>
        <w:jc w:val="both"/>
        <w:rPr>
          <w:szCs w:val="24"/>
        </w:rPr>
      </w:pPr>
    </w:p>
    <w:p w14:paraId="5F82237C" w14:textId="77777777" w:rsidR="00512660" w:rsidRDefault="00512660" w:rsidP="00512660">
      <w:pPr>
        <w:jc w:val="both"/>
        <w:rPr>
          <w:szCs w:val="24"/>
        </w:rPr>
      </w:pPr>
      <w:r>
        <w:rPr>
          <w:b/>
          <w:bCs/>
        </w:rPr>
        <w:t>Učenici imaju pravo</w:t>
      </w:r>
      <w:r>
        <w:t>:</w:t>
      </w:r>
    </w:p>
    <w:p w14:paraId="5F82237D" w14:textId="77777777" w:rsidR="00DD3BE2" w:rsidRPr="00CB28CD" w:rsidRDefault="00DD3BE2" w:rsidP="00512660">
      <w:pPr>
        <w:jc w:val="both"/>
        <w:rPr>
          <w:szCs w:val="24"/>
          <w:u w:val="single"/>
        </w:rPr>
      </w:pPr>
    </w:p>
    <w:p w14:paraId="5F82237E" w14:textId="77777777" w:rsidR="00512660" w:rsidRPr="00CB28CD" w:rsidRDefault="00512660" w:rsidP="00512660">
      <w:pPr>
        <w:numPr>
          <w:ilvl w:val="0"/>
          <w:numId w:val="2"/>
        </w:numPr>
        <w:overflowPunct/>
        <w:autoSpaceDE/>
        <w:autoSpaceDN/>
        <w:adjustRightInd/>
        <w:jc w:val="both"/>
        <w:textAlignment w:val="auto"/>
        <w:rPr>
          <w:szCs w:val="24"/>
        </w:rPr>
      </w:pPr>
      <w:r>
        <w:t>na obrazovanje i razvoj ličnosti u skladu sa svojim talentima, intelektualnim i fizičkim sposobnostima;</w:t>
      </w:r>
    </w:p>
    <w:p w14:paraId="5F82237F" w14:textId="77777777" w:rsidR="00512660" w:rsidRPr="00CB28CD" w:rsidRDefault="00512660" w:rsidP="00512660">
      <w:pPr>
        <w:numPr>
          <w:ilvl w:val="0"/>
          <w:numId w:val="2"/>
        </w:numPr>
        <w:overflowPunct/>
        <w:autoSpaceDE/>
        <w:autoSpaceDN/>
        <w:adjustRightInd/>
        <w:jc w:val="both"/>
        <w:textAlignment w:val="auto"/>
        <w:rPr>
          <w:szCs w:val="24"/>
        </w:rPr>
      </w:pPr>
      <w:r>
        <w:t>da izražavaju svoje poglede i komentarišu sve školske događaje u odgovarajućem obliku koji nije u suprotnosti sa principima pristojnosti; ovi stavovi treba da budu izraženi u odgovarajućem obliku i pri tome se mora biti pažljiv;</w:t>
      </w:r>
    </w:p>
    <w:p w14:paraId="5F822380" w14:textId="77777777" w:rsidR="00512660" w:rsidRPr="00CB28CD" w:rsidRDefault="00512660" w:rsidP="00512660">
      <w:pPr>
        <w:numPr>
          <w:ilvl w:val="0"/>
          <w:numId w:val="2"/>
        </w:numPr>
        <w:overflowPunct/>
        <w:autoSpaceDE/>
        <w:autoSpaceDN/>
        <w:adjustRightInd/>
        <w:jc w:val="both"/>
        <w:textAlignment w:val="auto"/>
        <w:rPr>
          <w:szCs w:val="24"/>
        </w:rPr>
      </w:pPr>
      <w:r>
        <w:t xml:space="preserve">da budu zaštićeni od netolerantnosti, neprijatljskog stava i nasilja; </w:t>
      </w:r>
    </w:p>
    <w:p w14:paraId="5F822381" w14:textId="77777777" w:rsidR="00512660" w:rsidRPr="00CB28CD" w:rsidRDefault="00512660" w:rsidP="00512660">
      <w:pPr>
        <w:numPr>
          <w:ilvl w:val="0"/>
          <w:numId w:val="2"/>
        </w:numPr>
        <w:overflowPunct/>
        <w:autoSpaceDE/>
        <w:autoSpaceDN/>
        <w:adjustRightInd/>
        <w:jc w:val="both"/>
        <w:textAlignment w:val="auto"/>
        <w:rPr>
          <w:szCs w:val="24"/>
        </w:rPr>
      </w:pPr>
      <w:r>
        <w:t xml:space="preserve">da budu zaštićeni od društveno-patoloških fenomena; </w:t>
      </w:r>
    </w:p>
    <w:p w14:paraId="5F822382" w14:textId="77777777" w:rsidR="00512660" w:rsidRPr="00CB28CD" w:rsidRDefault="00512660" w:rsidP="00512660">
      <w:pPr>
        <w:numPr>
          <w:ilvl w:val="0"/>
          <w:numId w:val="2"/>
        </w:numPr>
        <w:overflowPunct/>
        <w:autoSpaceDE/>
        <w:autoSpaceDN/>
        <w:adjustRightInd/>
        <w:jc w:val="both"/>
        <w:textAlignment w:val="auto"/>
        <w:rPr>
          <w:szCs w:val="24"/>
        </w:rPr>
      </w:pPr>
      <w:r>
        <w:t>da uče u zdravom okruženju;</w:t>
      </w:r>
    </w:p>
    <w:p w14:paraId="5F822383" w14:textId="77777777" w:rsidR="00512660" w:rsidRPr="00CB28CD" w:rsidRDefault="00512660" w:rsidP="00512660">
      <w:pPr>
        <w:numPr>
          <w:ilvl w:val="0"/>
          <w:numId w:val="2"/>
        </w:numPr>
        <w:overflowPunct/>
        <w:autoSpaceDE/>
        <w:autoSpaceDN/>
        <w:adjustRightInd/>
        <w:jc w:val="both"/>
        <w:textAlignment w:val="auto"/>
        <w:rPr>
          <w:szCs w:val="24"/>
        </w:rPr>
      </w:pPr>
      <w:r>
        <w:t xml:space="preserve">na odmor i razonodu; </w:t>
      </w:r>
    </w:p>
    <w:p w14:paraId="5F822384" w14:textId="77777777" w:rsidR="00512660" w:rsidRPr="00CB28CD" w:rsidRDefault="00512660" w:rsidP="00512660">
      <w:pPr>
        <w:numPr>
          <w:ilvl w:val="0"/>
          <w:numId w:val="2"/>
        </w:numPr>
        <w:overflowPunct/>
        <w:autoSpaceDE/>
        <w:autoSpaceDN/>
        <w:adjustRightInd/>
        <w:jc w:val="both"/>
        <w:textAlignment w:val="auto"/>
        <w:rPr>
          <w:szCs w:val="24"/>
        </w:rPr>
      </w:pPr>
      <w:r>
        <w:t xml:space="preserve">na informacije o napretku i rezultatima svog obrazovanja; </w:t>
      </w:r>
    </w:p>
    <w:p w14:paraId="5F822385" w14:textId="77777777" w:rsidR="00512660" w:rsidRPr="00CB28CD" w:rsidRDefault="00512660" w:rsidP="00512660">
      <w:pPr>
        <w:numPr>
          <w:ilvl w:val="0"/>
          <w:numId w:val="2"/>
        </w:numPr>
        <w:overflowPunct/>
        <w:autoSpaceDE/>
        <w:autoSpaceDN/>
        <w:adjustRightInd/>
        <w:jc w:val="both"/>
        <w:textAlignment w:val="auto"/>
        <w:rPr>
          <w:szCs w:val="24"/>
        </w:rPr>
      </w:pPr>
      <w:r>
        <w:t>na pomoć u savetovanju oko školskih pitanja u vezi sa obrazovanjem;</w:t>
      </w:r>
    </w:p>
    <w:p w14:paraId="5F822386" w14:textId="77777777" w:rsidR="00512660" w:rsidRPr="00CB28CD" w:rsidRDefault="00512660" w:rsidP="00512660">
      <w:pPr>
        <w:numPr>
          <w:ilvl w:val="0"/>
          <w:numId w:val="2"/>
        </w:numPr>
        <w:overflowPunct/>
        <w:autoSpaceDE/>
        <w:autoSpaceDN/>
        <w:adjustRightInd/>
        <w:jc w:val="both"/>
        <w:textAlignment w:val="auto"/>
        <w:rPr>
          <w:szCs w:val="24"/>
        </w:rPr>
      </w:pPr>
      <w:r>
        <w:t>da zatraže pomoć ili savet od bilo kog člana osoblja škole, ako se osećaju neprijatno ili imaju problema;</w:t>
      </w:r>
    </w:p>
    <w:p w14:paraId="5F822387" w14:textId="77777777" w:rsidR="00512660" w:rsidRPr="00CB28CD" w:rsidRDefault="00512660" w:rsidP="00512660">
      <w:pPr>
        <w:numPr>
          <w:ilvl w:val="0"/>
          <w:numId w:val="2"/>
        </w:numPr>
        <w:overflowPunct/>
        <w:autoSpaceDE/>
        <w:autoSpaceDN/>
        <w:adjustRightInd/>
        <w:jc w:val="both"/>
        <w:textAlignment w:val="auto"/>
        <w:rPr>
          <w:szCs w:val="24"/>
        </w:rPr>
      </w:pPr>
      <w:r>
        <w:t>da formiraju školska samoupravna tela učenika (samoupravljanje učenika), da glasaju i budu izabrani u ova tela, da rade u njima i da se obraćaju direktoru škole putem njih, pri čemu je direktor obavezan da razmotri mišljenja i komentare ovih samoupravnih tela.</w:t>
      </w:r>
    </w:p>
    <w:p w14:paraId="5F822388" w14:textId="77777777" w:rsidR="00512660" w:rsidRPr="00CB28CD" w:rsidRDefault="00512660" w:rsidP="00512660">
      <w:pPr>
        <w:ind w:left="644"/>
        <w:jc w:val="both"/>
        <w:rPr>
          <w:szCs w:val="24"/>
        </w:rPr>
      </w:pPr>
    </w:p>
    <w:p w14:paraId="5F822389" w14:textId="77777777" w:rsidR="00512660" w:rsidRPr="00CB28CD" w:rsidRDefault="00512660" w:rsidP="00512660">
      <w:pPr>
        <w:jc w:val="both"/>
        <w:rPr>
          <w:b/>
          <w:szCs w:val="24"/>
        </w:rPr>
      </w:pPr>
      <w:r>
        <w:rPr>
          <w:b/>
          <w:szCs w:val="24"/>
        </w:rPr>
        <w:t>Učenici imaju obavezu:</w:t>
      </w:r>
    </w:p>
    <w:p w14:paraId="5F82238A" w14:textId="77777777" w:rsidR="00512660" w:rsidRPr="00CB28CD" w:rsidRDefault="00512660" w:rsidP="00512660">
      <w:pPr>
        <w:jc w:val="both"/>
        <w:rPr>
          <w:b/>
          <w:szCs w:val="24"/>
        </w:rPr>
      </w:pPr>
    </w:p>
    <w:p w14:paraId="5F82238B" w14:textId="77777777" w:rsidR="00512660" w:rsidRPr="00CB28CD" w:rsidRDefault="00512660" w:rsidP="00512660">
      <w:pPr>
        <w:numPr>
          <w:ilvl w:val="0"/>
          <w:numId w:val="1"/>
        </w:numPr>
        <w:overflowPunct/>
        <w:autoSpaceDE/>
        <w:autoSpaceDN/>
        <w:adjustRightInd/>
        <w:spacing w:after="120"/>
        <w:jc w:val="both"/>
        <w:textAlignment w:val="auto"/>
        <w:rPr>
          <w:szCs w:val="24"/>
        </w:rPr>
      </w:pPr>
      <w:r>
        <w:t>da se pridržavaju Propisa škole, a naročito pravila stručnih učionica, pravila školskog kluba i školskog restorana, pravila i smernica za zaštitu zdravlja i bezbednosti, ne samo u školi, već i na svim školskim događajima koji se održavaju izvan prostorija škole (npr. seminari za obuku, ekskurzije, putovanja, sportski kursevi, takmičenja, olimpijade itd.);</w:t>
      </w:r>
    </w:p>
    <w:p w14:paraId="5F82238C" w14:textId="77777777" w:rsidR="00512660" w:rsidRPr="00CB28CD" w:rsidRDefault="00512660" w:rsidP="00512660">
      <w:pPr>
        <w:numPr>
          <w:ilvl w:val="0"/>
          <w:numId w:val="1"/>
        </w:numPr>
        <w:overflowPunct/>
        <w:autoSpaceDE/>
        <w:autoSpaceDN/>
        <w:adjustRightInd/>
        <w:spacing w:after="120"/>
        <w:jc w:val="both"/>
        <w:textAlignment w:val="auto"/>
        <w:rPr>
          <w:szCs w:val="24"/>
        </w:rPr>
      </w:pPr>
      <w:r>
        <w:t>da adekvatno pohađaju školu i školske ustanove i da adekvatno uče;</w:t>
      </w:r>
    </w:p>
    <w:p w14:paraId="5F82238D" w14:textId="77777777" w:rsidR="00512660" w:rsidRPr="00CB28CD" w:rsidRDefault="00512660" w:rsidP="00512660">
      <w:pPr>
        <w:numPr>
          <w:ilvl w:val="0"/>
          <w:numId w:val="1"/>
        </w:numPr>
        <w:overflowPunct/>
        <w:autoSpaceDE/>
        <w:autoSpaceDN/>
        <w:adjustRightInd/>
        <w:spacing w:after="120"/>
        <w:jc w:val="both"/>
        <w:textAlignment w:val="auto"/>
        <w:rPr>
          <w:szCs w:val="24"/>
        </w:rPr>
      </w:pPr>
      <w:r>
        <w:t>da slede uputstva nastavnog i drugog školskog osoblja;</w:t>
      </w:r>
    </w:p>
    <w:p w14:paraId="5F82238E" w14:textId="77777777" w:rsidR="00512660" w:rsidRPr="00CB28CD" w:rsidRDefault="00512660" w:rsidP="00512660">
      <w:pPr>
        <w:numPr>
          <w:ilvl w:val="0"/>
          <w:numId w:val="1"/>
        </w:numPr>
        <w:overflowPunct/>
        <w:autoSpaceDE/>
        <w:autoSpaceDN/>
        <w:adjustRightInd/>
        <w:spacing w:after="120"/>
        <w:jc w:val="both"/>
        <w:textAlignment w:val="auto"/>
        <w:rPr>
          <w:szCs w:val="24"/>
        </w:rPr>
      </w:pPr>
      <w:r>
        <w:t>da ni na koji način ne ometaju tok časa, a u slučaju ozbiljnog kršenja Propisa škole učenik može da bude podučavan pojedinačno;</w:t>
      </w:r>
    </w:p>
    <w:p w14:paraId="5F82238F" w14:textId="77777777" w:rsidR="00512660" w:rsidRPr="00CB28CD" w:rsidRDefault="00512660" w:rsidP="00512660">
      <w:pPr>
        <w:numPr>
          <w:ilvl w:val="0"/>
          <w:numId w:val="1"/>
        </w:numPr>
        <w:overflowPunct/>
        <w:autoSpaceDE/>
        <w:autoSpaceDN/>
        <w:adjustRightInd/>
        <w:spacing w:after="120"/>
        <w:jc w:val="both"/>
        <w:textAlignment w:val="auto"/>
        <w:rPr>
          <w:szCs w:val="24"/>
        </w:rPr>
      </w:pPr>
      <w:r>
        <w:t>da se pažljivo odnose prema udžbenicima i školskim pomagalima, da održavaju čistim i urednim svoje mesto, učionicu i ostale delove škole, da spreče uništavanje imovine;</w:t>
      </w:r>
    </w:p>
    <w:p w14:paraId="5F822390" w14:textId="77777777" w:rsidR="00512660" w:rsidRDefault="00512660" w:rsidP="00512660">
      <w:pPr>
        <w:numPr>
          <w:ilvl w:val="0"/>
          <w:numId w:val="1"/>
        </w:numPr>
        <w:overflowPunct/>
        <w:autoSpaceDE/>
        <w:autoSpaceDN/>
        <w:adjustRightInd/>
        <w:spacing w:after="120"/>
        <w:jc w:val="both"/>
        <w:textAlignment w:val="auto"/>
        <w:rPr>
          <w:szCs w:val="24"/>
        </w:rPr>
      </w:pPr>
      <w:r>
        <w:t>da ne oštećuju stvari ostalih učenika, da se pridržavaju principa dobrog ponašanja (grubi verbalni i namerni fizički napadi učenika na svoje školske drugove i školsko osoblje uvek se smatraju ozbiljnim kršenjem obaveza koje će biti praćeno smanjenjem ocene iz vladanja);</w:t>
      </w:r>
    </w:p>
    <w:p w14:paraId="5F822391" w14:textId="77777777" w:rsidR="005667ED" w:rsidRDefault="005667ED" w:rsidP="005667ED">
      <w:pPr>
        <w:overflowPunct/>
        <w:autoSpaceDE/>
        <w:autoSpaceDN/>
        <w:adjustRightInd/>
        <w:spacing w:after="120"/>
        <w:ind w:left="644"/>
        <w:jc w:val="both"/>
        <w:textAlignment w:val="auto"/>
        <w:rPr>
          <w:szCs w:val="24"/>
        </w:rPr>
      </w:pPr>
    </w:p>
    <w:p w14:paraId="5F822392" w14:textId="77777777" w:rsidR="005667ED" w:rsidRPr="00CB28CD" w:rsidRDefault="005667ED" w:rsidP="005667ED">
      <w:pPr>
        <w:numPr>
          <w:ilvl w:val="0"/>
          <w:numId w:val="1"/>
        </w:numPr>
        <w:overflowPunct/>
        <w:autoSpaceDE/>
        <w:autoSpaceDN/>
        <w:adjustRightInd/>
        <w:spacing w:after="120"/>
        <w:jc w:val="both"/>
        <w:textAlignment w:val="auto"/>
        <w:rPr>
          <w:szCs w:val="24"/>
        </w:rPr>
      </w:pPr>
      <w:r>
        <w:t>da obaveste razrednog starešinu ili upravu škole o slučajevima zlostavljanja, sajber-zlostavljanja, diskriminacije i drugih društveno-patoloških fenomena ili da ih spreče;</w:t>
      </w:r>
    </w:p>
    <w:p w14:paraId="5F822393" w14:textId="77777777" w:rsidR="005667ED" w:rsidRPr="00CB28CD" w:rsidRDefault="005667ED" w:rsidP="005667ED">
      <w:pPr>
        <w:numPr>
          <w:ilvl w:val="0"/>
          <w:numId w:val="1"/>
        </w:numPr>
        <w:overflowPunct/>
        <w:autoSpaceDE/>
        <w:autoSpaceDN/>
        <w:adjustRightInd/>
        <w:spacing w:after="120"/>
        <w:jc w:val="both"/>
        <w:textAlignment w:val="auto"/>
        <w:rPr>
          <w:szCs w:val="24"/>
        </w:rPr>
      </w:pPr>
      <w:r>
        <w:t>da sa sobom nose sve udžbenike, školska pomagala i materijale koje za taj dan zahtevaju nastavnici prema rasporedu časova;</w:t>
      </w:r>
    </w:p>
    <w:p w14:paraId="5F822394"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da ne donose u školu predmete koji nisu povezani sa časovima i koji mogu da izazovu povrede, ugroze zdravlje ili moralni odgoj dece i omladine (npr. mobilni telefoni, tableti, laptopovi, prenosni elektronski uređaji, upaljači, vatromet itd.), predmete koji nisu povezani sa časovima u kontekstu školskog obrazovnog programa, kao što su vredni predmeti, velike svote novca itd. Ako pravni zastupnik učenika dozvoli učeniku da nosi mobilni telefon ili drugu opremu za komunikaciju ili snimanje (u daljem tekstu: „lični predmeti“), učenik mora da isključi lični predmet i da ga čuva u torbi;</w:t>
      </w:r>
    </w:p>
    <w:p w14:paraId="5F822395"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učenici stavljaju svoje lične predmete u svoje lične ormariće, koji moraju da budu ispravno zaključani. Ako njihovi ormarići nisu ispravno zaključani, učenici moraju da drže svoje lične predmete kod sebe tako da im budu lako dostupni, kako bi mogli da se brinu o njima. Učenik može da ostavi vrednosti ili veće sume novca na čuvanje u sekretarijatu škole;</w:t>
      </w:r>
    </w:p>
    <w:p w14:paraId="5F822396"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škola nije odgovorna za lične predmete koji nisu povezani sa časovima, a svaki gubitak, oštećenje ili krađa ličnih predmeta učenika će biti razmotren sa pravnim zastupnikom učenika i osiguravajućom kompanijom ili organima za sprovođenje zakona.</w:t>
      </w:r>
    </w:p>
    <w:p w14:paraId="5F822397"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ako učenik prekrši zabranu korišćenja ličnih predmeta tokom časova, on odmah mora da isključi komunikacioni uređaj na zahtev pedagoškog radnika i da ga ostavi na stolu pedagoškog radnika. Pre kraja časa, pedagoški radnik će naložiti učeniku da uzme predmet nazad i da ga obavezno stavi u svoju torbu;</w:t>
      </w:r>
    </w:p>
    <w:p w14:paraId="5F822398"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nepoštovanje instrukcija pedagoškog radnika se smatra ozbiljnim kršenjem Propisa škole, a učenik je obavezan, u skladu sa Zakonom o obrazovanju, da poštuje instrukcije pedagoškog radnika škole i školske ustanove, koje su izdate u skladu sa pravnim propisima i Propisima škole ili internim pravilima škole. Nastavnik zapisuje ovaj podatak u učenikovu knjižicu i obaveštava pravnog zastupnika (putem telefona, e-pošte). Kršenje ovog propisa i nepoštovanje instrukcija pedagoškog radnika će biti rešavano u skladu sa odredbama Propisa škole;</w:t>
      </w:r>
    </w:p>
    <w:p w14:paraId="5F822399" w14:textId="77777777" w:rsidR="005667ED" w:rsidRPr="00CB28CD" w:rsidRDefault="005667ED" w:rsidP="005667ED">
      <w:pPr>
        <w:numPr>
          <w:ilvl w:val="0"/>
          <w:numId w:val="1"/>
        </w:numPr>
        <w:overflowPunct/>
        <w:autoSpaceDE/>
        <w:autoSpaceDN/>
        <w:adjustRightInd/>
        <w:spacing w:after="120"/>
        <w:jc w:val="both"/>
        <w:textAlignment w:val="auto"/>
        <w:rPr>
          <w:szCs w:val="24"/>
        </w:rPr>
      </w:pPr>
      <w:r>
        <w:t>kada koriste informacione i komunikacione tehnologije (IKT), učenici moraju da se ponašaju odgovorno, da sarađuju sa nastavnikom i drugim osobljem škole u pogledu zaštite podataka i informacionih sistema škole od virusa, neovlašćenog pristupa, oštećenja, gubitka, zloupotrebe ili krađe; svi učenici su obavezni da računarske sisteme koriste na zakonit i etičan način, da mobilne uređaje koriste za obrazovanje i da prave slike ili video-snimke školskih prostorija samo uz dozvolu nastavnika ili uprave škole;</w:t>
      </w:r>
    </w:p>
    <w:p w14:paraId="5F82239A" w14:textId="77777777" w:rsidR="005667ED" w:rsidRDefault="005667ED" w:rsidP="005667ED">
      <w:pPr>
        <w:pStyle w:val="Odstavecseseznamem"/>
        <w:numPr>
          <w:ilvl w:val="0"/>
          <w:numId w:val="1"/>
        </w:numPr>
        <w:overflowPunct/>
        <w:autoSpaceDE/>
        <w:autoSpaceDN/>
        <w:adjustRightInd/>
        <w:spacing w:after="120" w:line="276" w:lineRule="auto"/>
        <w:jc w:val="both"/>
        <w:textAlignment w:val="auto"/>
        <w:rPr>
          <w:szCs w:val="24"/>
        </w:rPr>
      </w:pPr>
      <w:r>
        <w:t>da budu adekvatno i na vreme pripremljeni za časove, da predaju đačku knjižicu nastavniku;</w:t>
      </w:r>
    </w:p>
    <w:p w14:paraId="5F82239B" w14:textId="77777777" w:rsidR="005667ED" w:rsidRPr="00CB28CD" w:rsidRDefault="005667ED" w:rsidP="005667ED">
      <w:pPr>
        <w:numPr>
          <w:ilvl w:val="0"/>
          <w:numId w:val="1"/>
        </w:numPr>
        <w:overflowPunct/>
        <w:autoSpaceDE/>
        <w:autoSpaceDN/>
        <w:adjustRightInd/>
        <w:spacing w:after="120"/>
        <w:jc w:val="both"/>
        <w:textAlignment w:val="auto"/>
        <w:rPr>
          <w:szCs w:val="24"/>
        </w:rPr>
      </w:pPr>
      <w:r>
        <w:t>da odmah nadoknade zaostajanje za školskim planom nakon povratka u školu posle bolesti; učenici u tu svrhu mogu da koriste dogovorene konsultacije sa nastavnikom;</w:t>
      </w:r>
    </w:p>
    <w:p w14:paraId="5F82239C" w14:textId="77777777" w:rsidR="005667ED" w:rsidRPr="00CB28CD" w:rsidRDefault="005667ED" w:rsidP="005667ED">
      <w:pPr>
        <w:numPr>
          <w:ilvl w:val="0"/>
          <w:numId w:val="1"/>
        </w:numPr>
        <w:overflowPunct/>
        <w:autoSpaceDE/>
        <w:autoSpaceDN/>
        <w:adjustRightInd/>
        <w:spacing w:after="120"/>
        <w:jc w:val="both"/>
        <w:textAlignment w:val="auto"/>
        <w:rPr>
          <w:szCs w:val="24"/>
        </w:rPr>
      </w:pPr>
      <w:r>
        <w:t>da zaštite svoje i zdravlje svojih školskih drugova; zabranjeno je pušiti, piti alkoholna pića i koristiti štetne supstance i one koje razvijaju zavisnost; takođe je zabranjeno posedovanje ili distribuiranje bilo kakvih supstanci koje izazivaju zavisnost, u školi i na događajima koje organizuje škola;</w:t>
      </w:r>
    </w:p>
    <w:p w14:paraId="5F82239D" w14:textId="77777777" w:rsidR="005667ED" w:rsidRPr="00CB28CD" w:rsidRDefault="005667ED" w:rsidP="005667ED">
      <w:pPr>
        <w:numPr>
          <w:ilvl w:val="0"/>
          <w:numId w:val="1"/>
        </w:numPr>
        <w:overflowPunct/>
        <w:autoSpaceDE/>
        <w:autoSpaceDN/>
        <w:adjustRightInd/>
        <w:spacing w:after="120"/>
        <w:jc w:val="both"/>
        <w:textAlignment w:val="auto"/>
        <w:rPr>
          <w:szCs w:val="24"/>
        </w:rPr>
      </w:pPr>
      <w:r>
        <w:lastRenderedPageBreak/>
        <w:t xml:space="preserve">ne smeju da donose u školu bilo kakve opasne predmete koji mogu da ugroze zdravlje ili život, kao što su oružja, eksplozivi, pirotehnika i slični predmeti, koji se ne odnose direktno na nastavu i mogu da ugroze zdravlje i bezbednost samog učenika ili drugih osoba; </w:t>
      </w:r>
    </w:p>
    <w:p w14:paraId="5F82239E" w14:textId="77777777" w:rsidR="005667ED" w:rsidRPr="00CB28CD" w:rsidRDefault="005667ED" w:rsidP="005667ED">
      <w:pPr>
        <w:numPr>
          <w:ilvl w:val="0"/>
          <w:numId w:val="1"/>
        </w:numPr>
        <w:overflowPunct/>
        <w:autoSpaceDE/>
        <w:autoSpaceDN/>
        <w:adjustRightInd/>
        <w:spacing w:after="120"/>
        <w:jc w:val="both"/>
        <w:textAlignment w:val="auto"/>
        <w:rPr>
          <w:szCs w:val="24"/>
        </w:rPr>
      </w:pPr>
      <w:r>
        <w:t xml:space="preserve">sve </w:t>
      </w:r>
      <w:r>
        <w:rPr>
          <w:b/>
          <w:szCs w:val="24"/>
        </w:rPr>
        <w:t>povrede</w:t>
      </w:r>
      <w:r>
        <w:t xml:space="preserve"> koje nastanu u vezi sa školskim aktivnostima moraju se </w:t>
      </w:r>
      <w:r>
        <w:rPr>
          <w:b/>
          <w:szCs w:val="24"/>
        </w:rPr>
        <w:t>bez odlaganja</w:t>
      </w:r>
      <w:r>
        <w:t xml:space="preserve"> prijaviti nastavniku; svi slučajevi koji se kasnije prijave neće biti prihvaćeni od strane škole;</w:t>
      </w:r>
    </w:p>
    <w:p w14:paraId="5F82239F" w14:textId="77777777" w:rsidR="005667ED" w:rsidRPr="00CB28CD" w:rsidRDefault="005667ED" w:rsidP="005667ED">
      <w:pPr>
        <w:numPr>
          <w:ilvl w:val="0"/>
          <w:numId w:val="1"/>
        </w:numPr>
        <w:overflowPunct/>
        <w:autoSpaceDE/>
        <w:autoSpaceDN/>
        <w:adjustRightInd/>
        <w:spacing w:after="120"/>
        <w:jc w:val="both"/>
        <w:textAlignment w:val="auto"/>
        <w:rPr>
          <w:szCs w:val="24"/>
        </w:rPr>
      </w:pPr>
      <w:r>
        <w:t>da se pažljivo odnose prema udžbenicima, školskim pomagalima i školskoj imovini; u slučaju namernog oštećenja imovine učenikov zakonski zastupnik će morati da obezbedi finansijsku ili drugu kompenzaciju;</w:t>
      </w:r>
    </w:p>
    <w:p w14:paraId="5F8223A0" w14:textId="77777777" w:rsidR="005667ED" w:rsidRPr="009666C8" w:rsidRDefault="005667ED" w:rsidP="005667ED">
      <w:pPr>
        <w:numPr>
          <w:ilvl w:val="0"/>
          <w:numId w:val="1"/>
        </w:numPr>
        <w:overflowPunct/>
        <w:autoSpaceDE/>
        <w:autoSpaceDN/>
        <w:adjustRightInd/>
        <w:spacing w:after="120"/>
        <w:jc w:val="both"/>
        <w:textAlignment w:val="auto"/>
        <w:rPr>
          <w:szCs w:val="24"/>
        </w:rPr>
      </w:pPr>
      <w:r>
        <w:t xml:space="preserve">da redovno idu u školu, na vreme i prikladno i čisto obučeni, da poštuju sanitarna pravila, da nose odgovarajuće cipele čiji đon ne ostavlja obojeni trag na podlozi, da ne nose patike, da ostavljaju jakne/kapute/mantile i kape/šešire u svlačionici, </w:t>
      </w:r>
      <w:r>
        <w:rPr>
          <w:b/>
          <w:szCs w:val="24"/>
        </w:rPr>
        <w:t>da ne nose odeću i dodatke koji promovišu rasnu diskriminaciju, da ne prikazuju rizično ili ekstremističko ponašanje;</w:t>
      </w:r>
    </w:p>
    <w:p w14:paraId="5F8223A1" w14:textId="77777777" w:rsidR="005667ED" w:rsidRPr="009666C8" w:rsidRDefault="005667ED" w:rsidP="005667ED">
      <w:pPr>
        <w:numPr>
          <w:ilvl w:val="0"/>
          <w:numId w:val="1"/>
        </w:numPr>
        <w:overflowPunct/>
        <w:autoSpaceDE/>
        <w:autoSpaceDN/>
        <w:adjustRightInd/>
        <w:spacing w:after="120"/>
        <w:jc w:val="both"/>
        <w:textAlignment w:val="auto"/>
        <w:rPr>
          <w:szCs w:val="24"/>
        </w:rPr>
      </w:pPr>
      <w:r>
        <w:t xml:space="preserve">da ne napuštaju školsku zgradu bez dozvole tokom jutarnjih i popodnevnih časova; učenici borave u školi samo uz dozvolu nastavnika i uz njihov nadzor;      </w:t>
      </w:r>
    </w:p>
    <w:p w14:paraId="5F8223A2" w14:textId="77777777" w:rsidR="005667ED" w:rsidRPr="00CB28CD" w:rsidRDefault="005667ED" w:rsidP="005667ED">
      <w:pPr>
        <w:pStyle w:val="Prosttext1"/>
        <w:numPr>
          <w:ilvl w:val="0"/>
          <w:numId w:val="1"/>
        </w:numPr>
        <w:spacing w:after="120"/>
        <w:jc w:val="both"/>
        <w:rPr>
          <w:rFonts w:ascii="Times New Roman" w:hAnsi="Times New Roman"/>
          <w:i/>
          <w:color w:val="auto"/>
          <w:sz w:val="24"/>
          <w:szCs w:val="24"/>
        </w:rPr>
      </w:pPr>
      <w:r>
        <w:rPr>
          <w:rFonts w:ascii="Times New Roman" w:hAnsi="Times New Roman"/>
          <w:color w:val="auto"/>
          <w:sz w:val="24"/>
          <w:szCs w:val="24"/>
        </w:rPr>
        <w:t>ponovljeni verbalni i namerni fizički napadi učenika ili studenta na osoblje škole ili školske ustanove se naročito smatraju ozbiljnim i kažnjivim kršenjem obaveza koje predviđa ovaj Zakon.</w:t>
      </w:r>
      <w:r>
        <w:rPr>
          <w:rFonts w:ascii="Times New Roman" w:hAnsi="Times New Roman"/>
          <w:i/>
          <w:color w:val="auto"/>
          <w:sz w:val="24"/>
          <w:szCs w:val="24"/>
        </w:rPr>
        <w:t xml:space="preserve"> </w:t>
      </w:r>
      <w:r>
        <w:rPr>
          <w:rFonts w:ascii="Times New Roman" w:hAnsi="Times New Roman"/>
          <w:color w:val="auto"/>
          <w:sz w:val="24"/>
          <w:szCs w:val="24"/>
        </w:rPr>
        <w:t>Ako učenik ili student počini takvo delo, direktor škole ili školske ustanove će obavestiti organ za socijalnu i pravnu zaštitu dece (u slučaju maloletne osobe) ili kancelariju javnog tužioca (u slučaju punoletne osobe) najkasnije sledećeg radnog dana nakon saznanja o počinjenom delu;</w:t>
      </w:r>
    </w:p>
    <w:p w14:paraId="5F8223A3" w14:textId="77777777" w:rsidR="005667ED" w:rsidRPr="00CB28CD" w:rsidRDefault="005667ED" w:rsidP="005667ED">
      <w:pPr>
        <w:jc w:val="both"/>
        <w:rPr>
          <w:szCs w:val="24"/>
        </w:rPr>
      </w:pPr>
    </w:p>
    <w:p w14:paraId="5F8223A4" w14:textId="77777777" w:rsidR="005667ED" w:rsidRPr="00CB28CD" w:rsidRDefault="005667ED" w:rsidP="005667ED">
      <w:pPr>
        <w:jc w:val="both"/>
        <w:rPr>
          <w:szCs w:val="24"/>
        </w:rPr>
      </w:pPr>
      <w:r>
        <w:t>U slučaju kršenja obaveza predviđenih ovim propisima, sledeće edukativne mere mogu da budu izrečene učeniku, u skladu sa ozbiljnošću prekršaja: opomena razrednog starešine (ORS), ukor razrednog starešine (URS), ukor direktora (UD). Edukativne mere mogu da budu izrečene više puta tokom jednog klasifikacionog perioda (tromesečja). Škola će odmah obavestiti studenta i njegovog pravnog zastupnika o izricanju opomene ili ukora, kao i razlozima izricanja na obrazložen način, i zabeleće ih u školskoj dokumentaciji. Pravila za dodelu pohvala i ostalih nagrada, kao i izricanje opomena i nagrada su sastavni deo Propisa škole, odnosno dodatka Pravilima o klasifikaciji.</w:t>
      </w:r>
    </w:p>
    <w:p w14:paraId="5F8223A5" w14:textId="77777777" w:rsidR="005667ED" w:rsidRPr="00CB28CD" w:rsidRDefault="005667ED" w:rsidP="005667ED">
      <w:pPr>
        <w:overflowPunct/>
        <w:autoSpaceDE/>
        <w:autoSpaceDN/>
        <w:adjustRightInd/>
        <w:spacing w:after="120"/>
        <w:ind w:left="644"/>
        <w:jc w:val="both"/>
        <w:textAlignment w:val="auto"/>
        <w:rPr>
          <w:szCs w:val="24"/>
        </w:rPr>
      </w:pPr>
    </w:p>
    <w:p w14:paraId="5F8223A7" w14:textId="77777777" w:rsidR="00DD3BE2" w:rsidRPr="00696E47" w:rsidRDefault="00DD3BE2" w:rsidP="00540524">
      <w:pPr>
        <w:pStyle w:val="Nadpis2"/>
        <w:numPr>
          <w:ilvl w:val="0"/>
          <w:numId w:val="3"/>
        </w:numPr>
        <w:spacing w:before="0" w:after="120"/>
        <w:jc w:val="both"/>
        <w:rPr>
          <w:b/>
          <w:u w:val="none"/>
        </w:rPr>
      </w:pPr>
      <w:bookmarkStart w:id="2" w:name="_Toc522001492"/>
      <w:bookmarkStart w:id="3" w:name="_Toc430627699"/>
      <w:bookmarkStart w:id="4" w:name="_Toc522001493"/>
      <w:bookmarkEnd w:id="2"/>
      <w:r>
        <w:rPr>
          <w:b/>
          <w:u w:val="none"/>
        </w:rPr>
        <w:t>Prava i obaveze pravnih zastupnika</w:t>
      </w:r>
      <w:bookmarkEnd w:id="3"/>
      <w:bookmarkEnd w:id="4"/>
    </w:p>
    <w:p w14:paraId="5F8223A8" w14:textId="77777777" w:rsidR="00DD3BE2" w:rsidRPr="00CB28CD" w:rsidRDefault="00DD3BE2" w:rsidP="00DD3BE2">
      <w:pPr>
        <w:jc w:val="both"/>
        <w:rPr>
          <w:szCs w:val="24"/>
        </w:rPr>
      </w:pPr>
      <w:r>
        <w:t>Pravni zastupnik je partner škole u obrazovnom radu škole. Njegova uloga je nezamenljiva i on ima pravo da bude obavešten o svim činjenicama koje se odražavaju ili mogu da se odražavaju na njegovo dete.</w:t>
      </w:r>
    </w:p>
    <w:p w14:paraId="5F8223A9" w14:textId="77777777" w:rsidR="00DD3BE2" w:rsidRPr="00CB28CD" w:rsidRDefault="00DD3BE2" w:rsidP="00DD3BE2">
      <w:pPr>
        <w:jc w:val="both"/>
        <w:rPr>
          <w:szCs w:val="24"/>
        </w:rPr>
      </w:pPr>
    </w:p>
    <w:p w14:paraId="5F8223AA" w14:textId="77777777" w:rsidR="00DD3BE2" w:rsidRPr="00CB28CD" w:rsidRDefault="00DD3BE2" w:rsidP="00DD3BE2">
      <w:pPr>
        <w:jc w:val="both"/>
        <w:rPr>
          <w:b/>
          <w:szCs w:val="24"/>
        </w:rPr>
      </w:pPr>
      <w:r>
        <w:rPr>
          <w:b/>
          <w:szCs w:val="24"/>
        </w:rPr>
        <w:t>Pravni zastupnici imaju pravo:</w:t>
      </w:r>
    </w:p>
    <w:p w14:paraId="5F8223AB" w14:textId="77777777" w:rsidR="00DD3BE2" w:rsidRPr="00CB28CD" w:rsidRDefault="00DD3BE2" w:rsidP="00DD3BE2">
      <w:pPr>
        <w:numPr>
          <w:ilvl w:val="0"/>
          <w:numId w:val="1"/>
        </w:numPr>
        <w:overflowPunct/>
        <w:autoSpaceDE/>
        <w:autoSpaceDN/>
        <w:adjustRightInd/>
        <w:jc w:val="both"/>
        <w:textAlignment w:val="auto"/>
        <w:rPr>
          <w:szCs w:val="24"/>
        </w:rPr>
      </w:pPr>
      <w:r>
        <w:t>na slobodan izbor škole za svoje dete;</w:t>
      </w:r>
      <w:r>
        <w:tab/>
      </w:r>
    </w:p>
    <w:p w14:paraId="5F8223AC" w14:textId="77777777" w:rsidR="00DD3BE2" w:rsidRPr="00CB28CD" w:rsidRDefault="00DD3BE2" w:rsidP="00DD3BE2">
      <w:pPr>
        <w:numPr>
          <w:ilvl w:val="0"/>
          <w:numId w:val="1"/>
        </w:numPr>
        <w:overflowPunct/>
        <w:autoSpaceDE/>
        <w:autoSpaceDN/>
        <w:adjustRightInd/>
        <w:jc w:val="both"/>
        <w:textAlignment w:val="auto"/>
        <w:rPr>
          <w:szCs w:val="24"/>
        </w:rPr>
      </w:pPr>
      <w:r>
        <w:t>na informacije o napretku i rezultatima njihovog obrazovanja;</w:t>
      </w:r>
    </w:p>
    <w:p w14:paraId="5F8223AD" w14:textId="77777777" w:rsidR="00DD3BE2" w:rsidRPr="00CB28CD" w:rsidRDefault="00DD3BE2" w:rsidP="00DD3BE2">
      <w:pPr>
        <w:numPr>
          <w:ilvl w:val="0"/>
          <w:numId w:val="1"/>
        </w:numPr>
        <w:overflowPunct/>
        <w:autoSpaceDE/>
        <w:autoSpaceDN/>
        <w:adjustRightInd/>
        <w:jc w:val="both"/>
        <w:textAlignment w:val="auto"/>
        <w:rPr>
          <w:szCs w:val="24"/>
        </w:rPr>
      </w:pPr>
      <w:r>
        <w:t xml:space="preserve">na informacije o školi u skladu sa Zakonom br. 106/1999 o slobodnom pristupu informacijama, sa izmenama; </w:t>
      </w:r>
    </w:p>
    <w:p w14:paraId="5F8223AE" w14:textId="77777777" w:rsidR="00DD3BE2" w:rsidRPr="00CB28CD" w:rsidRDefault="00DD3BE2" w:rsidP="00DD3BE2">
      <w:pPr>
        <w:numPr>
          <w:ilvl w:val="0"/>
          <w:numId w:val="1"/>
        </w:numPr>
        <w:overflowPunct/>
        <w:autoSpaceDE/>
        <w:autoSpaceDN/>
        <w:adjustRightInd/>
        <w:jc w:val="both"/>
        <w:textAlignment w:val="auto"/>
        <w:rPr>
          <w:szCs w:val="24"/>
        </w:rPr>
      </w:pPr>
      <w:r>
        <w:t xml:space="preserve">na informacije i savetodavnu pomoć škole ili školske ustanove o pitanjima vezanim za obrazovanje, u skladu sa Zakonom o obrazovanju; </w:t>
      </w:r>
    </w:p>
    <w:p w14:paraId="5F8223AF" w14:textId="77777777" w:rsidR="00DD3BE2" w:rsidRPr="00CB28CD" w:rsidRDefault="00DD3BE2" w:rsidP="00DD3BE2">
      <w:pPr>
        <w:numPr>
          <w:ilvl w:val="0"/>
          <w:numId w:val="1"/>
        </w:numPr>
        <w:overflowPunct/>
        <w:autoSpaceDE/>
        <w:autoSpaceDN/>
        <w:adjustRightInd/>
        <w:jc w:val="both"/>
        <w:textAlignment w:val="auto"/>
        <w:rPr>
          <w:szCs w:val="24"/>
        </w:rPr>
      </w:pPr>
      <w:r>
        <w:t>da se obrate nastavnicima i direktoru sa pitanjima i predlozima u vezi sa obrazovnim procesom;</w:t>
      </w:r>
    </w:p>
    <w:p w14:paraId="5F8223B0" w14:textId="77777777" w:rsidR="00DD3BE2" w:rsidRPr="00CB28CD" w:rsidRDefault="00DD3BE2" w:rsidP="00DD3BE2">
      <w:pPr>
        <w:numPr>
          <w:ilvl w:val="0"/>
          <w:numId w:val="1"/>
        </w:numPr>
        <w:overflowPunct/>
        <w:autoSpaceDE/>
        <w:autoSpaceDN/>
        <w:adjustRightInd/>
        <w:jc w:val="both"/>
        <w:textAlignment w:val="auto"/>
        <w:rPr>
          <w:szCs w:val="24"/>
        </w:rPr>
      </w:pPr>
      <w:r>
        <w:lastRenderedPageBreak/>
        <w:t xml:space="preserve">da iznose svoja mišljenja o odlukama koje se odnose na njihovu decu, pri čemu se mora obratiti dužna pažnja na njihovo mišljenjs;  </w:t>
      </w:r>
    </w:p>
    <w:p w14:paraId="5F8223B1" w14:textId="77777777" w:rsidR="00DD3BE2" w:rsidRPr="00CB28CD" w:rsidRDefault="00DD3BE2" w:rsidP="00DD3BE2">
      <w:pPr>
        <w:numPr>
          <w:ilvl w:val="0"/>
          <w:numId w:val="1"/>
        </w:numPr>
        <w:overflowPunct/>
        <w:autoSpaceDE/>
        <w:autoSpaceDN/>
        <w:adjustRightInd/>
        <w:jc w:val="both"/>
        <w:textAlignment w:val="auto"/>
        <w:rPr>
          <w:szCs w:val="24"/>
        </w:rPr>
      </w:pPr>
      <w:r>
        <w:t xml:space="preserve">da glasaju i da budu izabrani u savet škole; </w:t>
      </w:r>
    </w:p>
    <w:p w14:paraId="5F8223B2" w14:textId="77777777" w:rsidR="00DD3BE2" w:rsidRPr="00CB28CD" w:rsidRDefault="00DD3BE2" w:rsidP="00DD3BE2">
      <w:pPr>
        <w:numPr>
          <w:ilvl w:val="0"/>
          <w:numId w:val="1"/>
        </w:numPr>
        <w:overflowPunct/>
        <w:autoSpaceDE/>
        <w:autoSpaceDN/>
        <w:adjustRightInd/>
        <w:jc w:val="both"/>
        <w:textAlignment w:val="auto"/>
        <w:rPr>
          <w:szCs w:val="24"/>
        </w:rPr>
      </w:pPr>
      <w:r>
        <w:t>da opravdaju izostanak deteta sa časova ili da zahtevaju puštanje sa časova; ovakav zahtev pravni zastupnik dostavlja unapred i u pisanom obliku; jednodnevno odsustvo odobrava razredni starešina, višednevno odsustvo odobrava direktor ili, u njegovom odsustvu, zamenik direktora;</w:t>
      </w:r>
    </w:p>
    <w:p w14:paraId="5F8223B3" w14:textId="77777777" w:rsidR="00DD3BE2" w:rsidRPr="00CB28CD" w:rsidRDefault="00DD3BE2" w:rsidP="00DD3BE2">
      <w:pPr>
        <w:numPr>
          <w:ilvl w:val="0"/>
          <w:numId w:val="1"/>
        </w:numPr>
        <w:overflowPunct/>
        <w:autoSpaceDE/>
        <w:autoSpaceDN/>
        <w:adjustRightInd/>
        <w:jc w:val="both"/>
        <w:textAlignment w:val="auto"/>
        <w:rPr>
          <w:szCs w:val="24"/>
        </w:rPr>
      </w:pPr>
      <w:r>
        <w:t>da zahtevaju da učenik bude ponovo ispitivan;</w:t>
      </w:r>
    </w:p>
    <w:p w14:paraId="5F8223B4" w14:textId="77777777" w:rsidR="00DD3BE2" w:rsidRPr="00CB28CD" w:rsidRDefault="00DD3BE2" w:rsidP="00DD3BE2">
      <w:pPr>
        <w:jc w:val="both"/>
        <w:rPr>
          <w:szCs w:val="24"/>
        </w:rPr>
      </w:pPr>
    </w:p>
    <w:p w14:paraId="5F8223B5" w14:textId="77777777" w:rsidR="00DD3BE2" w:rsidRDefault="00DD3BE2" w:rsidP="00DD3BE2">
      <w:pPr>
        <w:jc w:val="both"/>
        <w:rPr>
          <w:b/>
          <w:szCs w:val="24"/>
        </w:rPr>
      </w:pPr>
      <w:r>
        <w:rPr>
          <w:b/>
          <w:szCs w:val="24"/>
        </w:rPr>
        <w:t>Pravni zastupnici imaju obavezu:</w:t>
      </w:r>
    </w:p>
    <w:p w14:paraId="5F8223B6" w14:textId="77777777" w:rsidR="00E46AB6" w:rsidRPr="00CB28CD" w:rsidRDefault="00E46AB6" w:rsidP="00DD3BE2">
      <w:pPr>
        <w:jc w:val="both"/>
        <w:rPr>
          <w:b/>
          <w:szCs w:val="24"/>
        </w:rPr>
      </w:pPr>
    </w:p>
    <w:p w14:paraId="5F8223B7" w14:textId="77777777" w:rsidR="00DD3BE2" w:rsidRPr="00CB28CD" w:rsidRDefault="00DD3BE2" w:rsidP="00DD3BE2">
      <w:pPr>
        <w:numPr>
          <w:ilvl w:val="0"/>
          <w:numId w:val="1"/>
        </w:numPr>
        <w:overflowPunct/>
        <w:autoSpaceDE/>
        <w:autoSpaceDN/>
        <w:adjustRightInd/>
        <w:jc w:val="both"/>
        <w:textAlignment w:val="auto"/>
        <w:rPr>
          <w:szCs w:val="24"/>
        </w:rPr>
      </w:pPr>
      <w:r>
        <w:t>da osiguraju da učenik redovno ide u školu ili školsku ustanovu, a naročito da u školu i na školske događaje dolazi na vreme, ispravno pripremljen, bez infekcije, bolesti ili dejstva alkohola;</w:t>
      </w:r>
    </w:p>
    <w:p w14:paraId="5F8223B8" w14:textId="77777777" w:rsidR="00DD3BE2" w:rsidRPr="00CB28CD" w:rsidRDefault="00DD3BE2" w:rsidP="00DD3BE2">
      <w:pPr>
        <w:numPr>
          <w:ilvl w:val="0"/>
          <w:numId w:val="1"/>
        </w:numPr>
        <w:overflowPunct/>
        <w:autoSpaceDE/>
        <w:autoSpaceDN/>
        <w:adjustRightInd/>
        <w:jc w:val="both"/>
        <w:textAlignment w:val="auto"/>
        <w:rPr>
          <w:szCs w:val="24"/>
        </w:rPr>
      </w:pPr>
      <w:r>
        <w:t>da dostave školi podatke potrebne za Školski registar, u skladu sa Odeljkom 28(2) i (3) Zakona br. 561/2004, Zakona o obrazovanju, i ostale podatke koji su neophodni za obrazovanje ili bezbednost deteta, kao i da odmah obaveste o promenama ovih podataka;</w:t>
      </w:r>
    </w:p>
    <w:p w14:paraId="5F8223B9" w14:textId="77777777" w:rsidR="00DD3BE2" w:rsidRPr="00CB28CD" w:rsidRDefault="00DD3BE2" w:rsidP="00DD3BE2">
      <w:pPr>
        <w:numPr>
          <w:ilvl w:val="0"/>
          <w:numId w:val="1"/>
        </w:numPr>
        <w:overflowPunct/>
        <w:autoSpaceDE/>
        <w:autoSpaceDN/>
        <w:adjustRightInd/>
        <w:jc w:val="both"/>
        <w:textAlignment w:val="auto"/>
        <w:rPr>
          <w:szCs w:val="24"/>
        </w:rPr>
      </w:pPr>
      <w:r>
        <w:t xml:space="preserve">da dođu u školu na zahtev direktora ili drugih nastavnika zbog ozbiljnog razgovora o pitanjima vezanim za obrazovanje učenika; </w:t>
      </w:r>
    </w:p>
    <w:p w14:paraId="5F8223BA" w14:textId="77777777" w:rsidR="00DD3BE2" w:rsidRPr="00CB28CD" w:rsidRDefault="00DD3BE2" w:rsidP="00DD3BE2">
      <w:pPr>
        <w:numPr>
          <w:ilvl w:val="0"/>
          <w:numId w:val="1"/>
        </w:numPr>
        <w:overflowPunct/>
        <w:autoSpaceDE/>
        <w:autoSpaceDN/>
        <w:adjustRightInd/>
        <w:jc w:val="both"/>
        <w:textAlignment w:val="auto"/>
        <w:rPr>
          <w:szCs w:val="24"/>
        </w:rPr>
      </w:pPr>
      <w:r>
        <w:t>da obaveste školu o promeni zdravstvenih sposobnosti, zdravstvenim problemima učenika ili drugim ozbiljnim činjenicama koje mogu da se odraze na obrazovanje i bezbednost učenika;</w:t>
      </w:r>
    </w:p>
    <w:p w14:paraId="5F8223BB" w14:textId="77777777" w:rsidR="00DD3BE2" w:rsidRPr="00CB28CD" w:rsidRDefault="00DD3BE2" w:rsidP="00DD3BE2">
      <w:pPr>
        <w:numPr>
          <w:ilvl w:val="0"/>
          <w:numId w:val="1"/>
        </w:numPr>
        <w:overflowPunct/>
        <w:autoSpaceDE/>
        <w:autoSpaceDN/>
        <w:adjustRightInd/>
        <w:jc w:val="both"/>
        <w:textAlignment w:val="auto"/>
        <w:rPr>
          <w:szCs w:val="24"/>
        </w:rPr>
      </w:pPr>
      <w:r>
        <w:t xml:space="preserve">da obaveste o učenikovoj zdravstvenoj sposobnost da učestvuje u školskim obrazovnim aktivnostima kao što su plivanje, skijaški izleti, ekskurzije, izleti ili pohađanje škole na otvorenom; </w:t>
      </w:r>
    </w:p>
    <w:p w14:paraId="5F8223BC" w14:textId="77777777" w:rsidR="00DD3BE2" w:rsidRPr="00CB28CD" w:rsidRDefault="00DD3BE2" w:rsidP="00DD3BE2">
      <w:pPr>
        <w:numPr>
          <w:ilvl w:val="0"/>
          <w:numId w:val="1"/>
        </w:numPr>
        <w:overflowPunct/>
        <w:autoSpaceDE/>
        <w:autoSpaceDN/>
        <w:adjustRightInd/>
        <w:jc w:val="both"/>
        <w:textAlignment w:val="auto"/>
        <w:rPr>
          <w:szCs w:val="24"/>
        </w:rPr>
      </w:pPr>
      <w:r>
        <w:t>da obaveste o razlozima učenikovog izostajanja sa časova u roku od tri dana od početka odsustva učenika ličnim dolaskom, telefonom ili putem adrese e-pošte ...............;</w:t>
      </w:r>
    </w:p>
    <w:p w14:paraId="5F8223BD" w14:textId="77777777" w:rsidR="00512660" w:rsidRPr="00CB28CD" w:rsidRDefault="00DD3BE2" w:rsidP="00DD3BE2">
      <w:pPr>
        <w:numPr>
          <w:ilvl w:val="0"/>
          <w:numId w:val="1"/>
        </w:numPr>
        <w:overflowPunct/>
        <w:autoSpaceDE/>
        <w:autoSpaceDN/>
        <w:adjustRightInd/>
        <w:jc w:val="both"/>
        <w:textAlignment w:val="auto"/>
        <w:rPr>
          <w:szCs w:val="24"/>
        </w:rPr>
      </w:pPr>
      <w:r>
        <w:t xml:space="preserve">da u pisanom obliku u učenikovoj knjižici navedu razloge odsustva sa časova na pisani zahtev direktora; </w:t>
      </w:r>
    </w:p>
    <w:p w14:paraId="5F8223BE" w14:textId="77777777" w:rsidR="00512660" w:rsidRPr="002E5730" w:rsidRDefault="00512660" w:rsidP="00DD3BE2">
      <w:pPr>
        <w:numPr>
          <w:ilvl w:val="0"/>
          <w:numId w:val="1"/>
        </w:numPr>
        <w:overflowPunct/>
        <w:autoSpaceDE/>
        <w:autoSpaceDN/>
        <w:adjustRightInd/>
        <w:jc w:val="both"/>
        <w:textAlignment w:val="auto"/>
        <w:rPr>
          <w:szCs w:val="24"/>
        </w:rPr>
      </w:pPr>
      <w:r>
        <w:t xml:space="preserve">kada ulaze u školu, da se jave u školsku kancelariju (ova obaveza je zabranjena u slučaju roditeljskog sastanka, dana savetovanja ili drugih događaja koje organizuje škola). </w:t>
      </w:r>
    </w:p>
    <w:p w14:paraId="5F8223BF" w14:textId="77777777" w:rsidR="00512660" w:rsidRDefault="00512660" w:rsidP="00DD3BE2">
      <w:pPr>
        <w:jc w:val="both"/>
      </w:pPr>
    </w:p>
    <w:p w14:paraId="5F8223C0" w14:textId="77777777" w:rsidR="00512660" w:rsidRDefault="00512660" w:rsidP="00DD3BE2">
      <w:pPr>
        <w:jc w:val="both"/>
      </w:pPr>
    </w:p>
    <w:p w14:paraId="5F8223C1" w14:textId="77777777" w:rsidR="00512660" w:rsidRDefault="00512660" w:rsidP="00DD3BE2">
      <w:pPr>
        <w:jc w:val="both"/>
      </w:pPr>
    </w:p>
    <w:p w14:paraId="5F8223C2" w14:textId="77777777" w:rsidR="00512660" w:rsidRDefault="00512660" w:rsidP="00DD3BE2">
      <w:pPr>
        <w:jc w:val="both"/>
      </w:pPr>
    </w:p>
    <w:p w14:paraId="5F8223C3" w14:textId="77777777" w:rsidR="00512660" w:rsidRDefault="00512660" w:rsidP="00512660"/>
    <w:p w14:paraId="5F8223C4" w14:textId="77777777" w:rsidR="00512660" w:rsidRDefault="00DD3BE2" w:rsidP="00DD3BE2">
      <w:pPr>
        <w:pStyle w:val="Odstavecseseznamem"/>
        <w:numPr>
          <w:ilvl w:val="0"/>
          <w:numId w:val="5"/>
        </w:numPr>
      </w:pPr>
      <w:r>
        <w:t>9. 20..</w:t>
      </w:r>
      <w:r>
        <w:tab/>
      </w:r>
      <w:r>
        <w:tab/>
      </w:r>
      <w:r>
        <w:tab/>
      </w:r>
      <w:r>
        <w:tab/>
      </w:r>
      <w:r>
        <w:tab/>
      </w:r>
      <w:r>
        <w:tab/>
      </w:r>
    </w:p>
    <w:p w14:paraId="5F8223C5" w14:textId="77777777" w:rsidR="00512660" w:rsidRDefault="00DD3BE2" w:rsidP="00512660">
      <w:pPr>
        <w:pStyle w:val="Odstavecseseznamem"/>
        <w:ind w:left="4956"/>
      </w:pPr>
      <w:r>
        <w:t xml:space="preserve">                  Direktor</w:t>
      </w:r>
    </w:p>
    <w:p w14:paraId="5F8223C6" w14:textId="77777777" w:rsidR="002D415C" w:rsidRDefault="002D415C"/>
    <w:sectPr w:rsidR="002D415C"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223C9" w14:textId="77777777" w:rsidR="00512660" w:rsidRDefault="00512660" w:rsidP="00512660">
      <w:r>
        <w:separator/>
      </w:r>
    </w:p>
  </w:endnote>
  <w:endnote w:type="continuationSeparator" w:id="0">
    <w:p w14:paraId="5F8223CA" w14:textId="77777777"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5F8223CB" w14:textId="77777777" w:rsidR="00512660" w:rsidRDefault="00512660">
        <w:pPr>
          <w:pStyle w:val="Zpat"/>
          <w:jc w:val="center"/>
        </w:pPr>
        <w:r>
          <w:fldChar w:fldCharType="begin"/>
        </w:r>
        <w:r>
          <w:instrText>PAGE   \* MERGEFORMAT</w:instrText>
        </w:r>
        <w:r>
          <w:fldChar w:fldCharType="separate"/>
        </w:r>
        <w:r w:rsidR="00515420">
          <w:t>1</w:t>
        </w:r>
        <w:r>
          <w:fldChar w:fldCharType="end"/>
        </w:r>
      </w:p>
    </w:sdtContent>
  </w:sdt>
  <w:p w14:paraId="5F8223CC"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23C7" w14:textId="77777777" w:rsidR="00512660" w:rsidRDefault="00512660" w:rsidP="00512660">
      <w:r>
        <w:separator/>
      </w:r>
    </w:p>
  </w:footnote>
  <w:footnote w:type="continuationSeparator" w:id="0">
    <w:p w14:paraId="5F8223C8" w14:textId="77777777" w:rsidR="00512660" w:rsidRDefault="00512660"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wtDQxNDQ2MDezMDVW0lEKTi0uzszPAykwrAUA8OgmjiwAAAA="/>
  </w:docVars>
  <w:rsids>
    <w:rsidRoot w:val="00512660"/>
    <w:rsid w:val="000F734B"/>
    <w:rsid w:val="00151D94"/>
    <w:rsid w:val="002D415C"/>
    <w:rsid w:val="003338AC"/>
    <w:rsid w:val="00512660"/>
    <w:rsid w:val="00515420"/>
    <w:rsid w:val="00540524"/>
    <w:rsid w:val="005667ED"/>
    <w:rsid w:val="0068600F"/>
    <w:rsid w:val="00696E47"/>
    <w:rsid w:val="00DD3BE2"/>
    <w:rsid w:val="00E46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2371"/>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97863-3D35-46AD-A1B4-0418146342FD}">
  <ds:schemaRefs>
    <ds:schemaRef ds:uri="http://schemas.microsoft.com/sharepoint/v3/contenttype/forms"/>
  </ds:schemaRefs>
</ds:datastoreItem>
</file>

<file path=customXml/itemProps2.xml><?xml version="1.0" encoding="utf-8"?>
<ds:datastoreItem xmlns:ds="http://schemas.openxmlformats.org/officeDocument/2006/customXml" ds:itemID="{8F61A9D4-B6D6-4E89-A9E8-83D2E92584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4C7DF-4572-4284-9211-4B161646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9091</Characters>
  <Application>Microsoft Office Word</Application>
  <DocSecurity>0</DocSecurity>
  <Lines>267</Lines>
  <Paragraphs>64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4</cp:revision>
  <dcterms:created xsi:type="dcterms:W3CDTF">2019-02-11T11:33:00Z</dcterms:created>
  <dcterms:modified xsi:type="dcterms:W3CDTF">2019-10-08T14:44:00Z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