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7F" w:rsidRPr="007D5BEB" w:rsidRDefault="00C033AB" w:rsidP="003B72C0">
      <w:pPr>
        <w:spacing w:after="0"/>
        <w:jc w:val="center"/>
        <w:rPr>
          <w:i/>
          <w:sz w:val="28"/>
          <w:szCs w:val="28"/>
        </w:rPr>
      </w:pPr>
      <w:r w:rsidRPr="002F0488">
        <w:rPr>
          <w:b/>
          <w:sz w:val="28"/>
          <w:szCs w:val="28"/>
          <w:u w:val="single"/>
        </w:rPr>
        <w:t>The proposed timetable for relaxing the lockdown in schools and school facilities</w:t>
      </w:r>
      <w:r w:rsidR="007D5BEB">
        <w:rPr>
          <w:sz w:val="28"/>
          <w:szCs w:val="28"/>
        </w:rPr>
        <w:t xml:space="preserve"> </w:t>
      </w:r>
      <w:r w:rsidR="007D5BEB" w:rsidRPr="007D5BEB">
        <w:rPr>
          <w:sz w:val="24"/>
          <w:szCs w:val="24"/>
        </w:rPr>
        <w:t>(</w:t>
      </w:r>
      <w:r w:rsidR="007D5BEB" w:rsidRPr="007D5BEB">
        <w:rPr>
          <w:i/>
          <w:sz w:val="24"/>
          <w:szCs w:val="24"/>
        </w:rPr>
        <w:t>valid from 30.4.2020)</w:t>
      </w:r>
      <w:r w:rsidR="000D0A47">
        <w:rPr>
          <w:i/>
          <w:sz w:val="24"/>
          <w:szCs w:val="24"/>
        </w:rPr>
        <w:t xml:space="preserve"> </w:t>
      </w:r>
    </w:p>
    <w:p w:rsidR="00C033AB" w:rsidRPr="002F0488" w:rsidRDefault="00C033AB" w:rsidP="00C033AB">
      <w:pPr>
        <w:jc w:val="center"/>
        <w:rPr>
          <w:sz w:val="16"/>
          <w:szCs w:val="16"/>
        </w:rPr>
      </w:pPr>
    </w:p>
    <w:tbl>
      <w:tblPr>
        <w:tblStyle w:val="Mkatabulky"/>
        <w:tblW w:w="13948" w:type="dxa"/>
        <w:tblLook w:val="04A0" w:firstRow="1" w:lastRow="0" w:firstColumn="1" w:lastColumn="0" w:noHBand="0" w:noVBand="1"/>
      </w:tblPr>
      <w:tblGrid>
        <w:gridCol w:w="2416"/>
        <w:gridCol w:w="223"/>
        <w:gridCol w:w="2420"/>
        <w:gridCol w:w="285"/>
        <w:gridCol w:w="2562"/>
        <w:gridCol w:w="285"/>
        <w:gridCol w:w="2643"/>
        <w:gridCol w:w="237"/>
        <w:gridCol w:w="2877"/>
      </w:tblGrid>
      <w:tr w:rsidR="002F0488" w:rsidRPr="00C033AB" w:rsidTr="00495B9A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33AB" w:rsidRPr="00C033AB" w:rsidRDefault="00C033AB" w:rsidP="00C033AB">
            <w:pPr>
              <w:jc w:val="center"/>
              <w:rPr>
                <w:b/>
              </w:rPr>
            </w:pPr>
            <w:r w:rsidRPr="00C033AB">
              <w:rPr>
                <w:b/>
              </w:rPr>
              <w:t>Monday</w:t>
            </w:r>
          </w:p>
          <w:p w:rsidR="00C033AB" w:rsidRDefault="00C033AB" w:rsidP="00C033AB">
            <w:pPr>
              <w:jc w:val="center"/>
              <w:rPr>
                <w:b/>
              </w:rPr>
            </w:pPr>
            <w:r w:rsidRPr="00C033AB">
              <w:rPr>
                <w:b/>
              </w:rPr>
              <w:t>20</w:t>
            </w:r>
            <w:r w:rsidRPr="00C033AB">
              <w:rPr>
                <w:b/>
                <w:vertAlign w:val="superscript"/>
              </w:rPr>
              <w:t>th</w:t>
            </w:r>
            <w:r w:rsidRPr="00C033AB">
              <w:rPr>
                <w:b/>
              </w:rPr>
              <w:t xml:space="preserve"> April</w:t>
            </w:r>
          </w:p>
          <w:p w:rsidR="003E48A6" w:rsidRPr="00C033AB" w:rsidRDefault="003E48A6" w:rsidP="00C033A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3E48A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3AB" w:rsidRPr="00495B9A" w:rsidRDefault="00C033AB" w:rsidP="00C033A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AB" w:rsidRPr="00C033AB" w:rsidRDefault="00C033AB" w:rsidP="00C033AB">
            <w:pPr>
              <w:jc w:val="center"/>
              <w:rPr>
                <w:b/>
              </w:rPr>
            </w:pPr>
            <w:r w:rsidRPr="00C033AB">
              <w:rPr>
                <w:b/>
              </w:rPr>
              <w:t>Monday</w:t>
            </w:r>
          </w:p>
          <w:p w:rsidR="00C033AB" w:rsidRPr="00C033AB" w:rsidRDefault="00C033AB" w:rsidP="00C033AB">
            <w:pPr>
              <w:jc w:val="center"/>
              <w:rPr>
                <w:b/>
              </w:rPr>
            </w:pPr>
            <w:r w:rsidRPr="00C033AB">
              <w:rPr>
                <w:b/>
              </w:rPr>
              <w:t>11</w:t>
            </w:r>
            <w:r w:rsidRPr="00C033AB">
              <w:rPr>
                <w:b/>
                <w:vertAlign w:val="superscript"/>
              </w:rPr>
              <w:t>th</w:t>
            </w:r>
            <w:r w:rsidRPr="00C033AB">
              <w:rPr>
                <w:b/>
              </w:rPr>
              <w:t xml:space="preserve"> May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3AB" w:rsidRPr="00C033AB" w:rsidRDefault="00C033AB" w:rsidP="00C033AB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AB" w:rsidRPr="00C033AB" w:rsidRDefault="00C033AB" w:rsidP="00C033AB">
            <w:pPr>
              <w:jc w:val="center"/>
              <w:rPr>
                <w:b/>
              </w:rPr>
            </w:pPr>
            <w:r w:rsidRPr="00C033AB">
              <w:rPr>
                <w:b/>
              </w:rPr>
              <w:t>Monday</w:t>
            </w:r>
          </w:p>
          <w:p w:rsidR="00C033AB" w:rsidRPr="00C033AB" w:rsidRDefault="00C033AB" w:rsidP="00C033AB">
            <w:pPr>
              <w:jc w:val="center"/>
              <w:rPr>
                <w:b/>
              </w:rPr>
            </w:pPr>
            <w:r w:rsidRPr="00C033AB">
              <w:rPr>
                <w:b/>
              </w:rPr>
              <w:t>25</w:t>
            </w:r>
            <w:r w:rsidRPr="00C033AB">
              <w:rPr>
                <w:b/>
                <w:vertAlign w:val="superscript"/>
              </w:rPr>
              <w:t>th</w:t>
            </w:r>
            <w:r w:rsidRPr="00C033AB">
              <w:rPr>
                <w:b/>
              </w:rPr>
              <w:t xml:space="preserve"> May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3AB" w:rsidRPr="00C033AB" w:rsidRDefault="00C033AB" w:rsidP="00C033AB">
            <w:pPr>
              <w:jc w:val="center"/>
              <w:rPr>
                <w:b/>
              </w:rPr>
            </w:pP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AB" w:rsidRPr="00C033AB" w:rsidRDefault="00C033AB" w:rsidP="00C033AB">
            <w:pPr>
              <w:jc w:val="center"/>
              <w:rPr>
                <w:b/>
              </w:rPr>
            </w:pPr>
            <w:r w:rsidRPr="00C033AB">
              <w:rPr>
                <w:b/>
              </w:rPr>
              <w:t>1</w:t>
            </w:r>
            <w:r w:rsidRPr="00C033AB">
              <w:rPr>
                <w:b/>
                <w:vertAlign w:val="superscript"/>
              </w:rPr>
              <w:t>st</w:t>
            </w:r>
            <w:r w:rsidRPr="00C033AB">
              <w:rPr>
                <w:b/>
              </w:rPr>
              <w:t xml:space="preserve"> June</w:t>
            </w:r>
          </w:p>
          <w:p w:rsidR="00C033AB" w:rsidRPr="00C033AB" w:rsidRDefault="00C033AB" w:rsidP="00C033AB">
            <w:pPr>
              <w:jc w:val="center"/>
              <w:rPr>
                <w:b/>
              </w:rPr>
            </w:pPr>
            <w:r w:rsidRPr="00C033AB">
              <w:rPr>
                <w:b/>
              </w:rPr>
              <w:t>at the earliest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3AB" w:rsidRPr="00C033AB" w:rsidRDefault="00C033AB" w:rsidP="00C033AB">
            <w:pPr>
              <w:jc w:val="center"/>
              <w:rPr>
                <w:b/>
              </w:rPr>
            </w:pP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33AB" w:rsidRPr="00C033AB" w:rsidRDefault="00C033AB" w:rsidP="00C033AB">
            <w:pPr>
              <w:jc w:val="center"/>
              <w:rPr>
                <w:b/>
              </w:rPr>
            </w:pPr>
            <w:r w:rsidRPr="00C033AB">
              <w:rPr>
                <w:b/>
              </w:rPr>
              <w:t>June</w:t>
            </w:r>
          </w:p>
        </w:tc>
      </w:tr>
      <w:tr w:rsidR="00C033AB" w:rsidTr="00495B9A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3AB" w:rsidRDefault="00C033AB" w:rsidP="00C033AB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033AB" w:rsidRPr="00495B9A" w:rsidRDefault="00C033AB" w:rsidP="00C033A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3AB" w:rsidRDefault="00C033AB" w:rsidP="00C033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33AB" w:rsidRDefault="00C033AB" w:rsidP="00C033A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3AB" w:rsidRDefault="00C033AB" w:rsidP="00C033A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33AB" w:rsidRDefault="00C033AB" w:rsidP="00C033AB">
            <w:pPr>
              <w:jc w:val="center"/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3AB" w:rsidRDefault="00C033AB" w:rsidP="00C033AB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33AB" w:rsidRDefault="00C033AB" w:rsidP="00C033AB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3AB" w:rsidRDefault="00C033AB" w:rsidP="00C033AB">
            <w:pPr>
              <w:jc w:val="center"/>
            </w:pPr>
          </w:p>
        </w:tc>
      </w:tr>
      <w:tr w:rsidR="00C033AB" w:rsidRPr="00C033AB" w:rsidTr="00495B9A"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</w:tcPr>
          <w:p w:rsidR="00C033AB" w:rsidRPr="003B72C0" w:rsidRDefault="005F4016" w:rsidP="00495B9A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="00C033AB" w:rsidRPr="003B72C0">
              <w:rPr>
                <w:rFonts w:ascii="Arial Narrow" w:hAnsi="Arial Narrow"/>
                <w:b/>
                <w:sz w:val="18"/>
                <w:szCs w:val="18"/>
              </w:rPr>
              <w:t>Universities (scientific academic institutions) –</w:t>
            </w:r>
          </w:p>
          <w:p w:rsidR="00C033AB" w:rsidRPr="003B72C0" w:rsidRDefault="00C033AB" w:rsidP="00495B9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B72C0">
              <w:rPr>
                <w:rFonts w:ascii="Arial Narrow" w:hAnsi="Arial Narrow"/>
                <w:sz w:val="18"/>
                <w:szCs w:val="18"/>
              </w:rPr>
              <w:t>Individual activities for students in their last year of study, always up to a max</w:t>
            </w:r>
            <w:r w:rsidR="002F0488" w:rsidRPr="003B72C0">
              <w:rPr>
                <w:rFonts w:ascii="Arial Narrow" w:hAnsi="Arial Narrow"/>
                <w:sz w:val="18"/>
                <w:szCs w:val="18"/>
              </w:rPr>
              <w:t>imum</w:t>
            </w:r>
            <w:r w:rsidRPr="003B72C0">
              <w:rPr>
                <w:rFonts w:ascii="Arial Narrow" w:hAnsi="Arial Narrow"/>
                <w:sz w:val="18"/>
                <w:szCs w:val="18"/>
              </w:rPr>
              <w:t xml:space="preserve"> number of 5 people. This involves individual </w:t>
            </w:r>
            <w:r w:rsidR="00A04064" w:rsidRPr="003B72C0">
              <w:rPr>
                <w:rFonts w:ascii="Arial Narrow" w:hAnsi="Arial Narrow"/>
                <w:sz w:val="18"/>
                <w:szCs w:val="18"/>
              </w:rPr>
              <w:t>consultations or examinations, especially state or final examinations or doctoral vivas. It will also be possible to make individual visits to a library or study room, but only for the purpose of receiving or handing in study literature</w:t>
            </w:r>
          </w:p>
          <w:p w:rsidR="003E48A6" w:rsidRPr="003B72C0" w:rsidRDefault="005F4016" w:rsidP="00E63936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="003E48A6" w:rsidRPr="003B72C0">
              <w:rPr>
                <w:rFonts w:ascii="Arial Narrow" w:hAnsi="Arial Narrow"/>
                <w:b/>
                <w:sz w:val="18"/>
                <w:szCs w:val="18"/>
              </w:rPr>
              <w:t>From 27</w:t>
            </w:r>
            <w:r w:rsidR="003E48A6" w:rsidRPr="003B72C0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th</w:t>
            </w:r>
            <w:r w:rsidR="003E48A6" w:rsidRPr="003B72C0">
              <w:rPr>
                <w:rFonts w:ascii="Arial Narrow" w:hAnsi="Arial Narrow"/>
                <w:b/>
                <w:sz w:val="18"/>
                <w:szCs w:val="18"/>
              </w:rPr>
              <w:t xml:space="preserve"> April, the aforementioned will also apply </w:t>
            </w:r>
            <w:r w:rsidR="00E63936">
              <w:rPr>
                <w:rFonts w:ascii="Arial Narrow" w:hAnsi="Arial Narrow"/>
                <w:b/>
                <w:sz w:val="18"/>
                <w:szCs w:val="18"/>
              </w:rPr>
              <w:t>to</w:t>
            </w:r>
            <w:r w:rsidR="003E48A6" w:rsidRPr="003B72C0">
              <w:rPr>
                <w:rFonts w:ascii="Arial Narrow" w:hAnsi="Arial Narrow"/>
                <w:b/>
                <w:sz w:val="18"/>
                <w:szCs w:val="18"/>
              </w:rPr>
              <w:t xml:space="preserve"> students in other years of study at university, but</w:t>
            </w:r>
            <w:r w:rsidR="00E63936">
              <w:rPr>
                <w:rFonts w:ascii="Arial Narrow" w:hAnsi="Arial Narrow"/>
                <w:b/>
                <w:sz w:val="18"/>
                <w:szCs w:val="18"/>
              </w:rPr>
              <w:t xml:space="preserve"> only</w:t>
            </w:r>
            <w:r w:rsidR="003E48A6" w:rsidRPr="003B72C0">
              <w:rPr>
                <w:rFonts w:ascii="Arial Narrow" w:hAnsi="Arial Narrow"/>
                <w:b/>
                <w:sz w:val="18"/>
                <w:szCs w:val="18"/>
              </w:rPr>
              <w:t xml:space="preserve"> for groups of up to 5 people </w:t>
            </w:r>
            <w:r w:rsidR="003E48A6" w:rsidRPr="003B72C0">
              <w:rPr>
                <w:rFonts w:ascii="Arial Narrow" w:hAnsi="Arial Narrow"/>
                <w:sz w:val="18"/>
                <w:szCs w:val="18"/>
              </w:rPr>
              <w:t xml:space="preserve">for the purposes of </w:t>
            </w:r>
            <w:r w:rsidR="003E48A6" w:rsidRPr="003B72C0">
              <w:rPr>
                <w:rFonts w:ascii="Arial Narrow" w:hAnsi="Arial Narrow"/>
                <w:b/>
                <w:sz w:val="18"/>
                <w:szCs w:val="18"/>
              </w:rPr>
              <w:t xml:space="preserve">consultation, examining, clinical/practical teaching and work experience. 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3AB" w:rsidRPr="00495B9A" w:rsidRDefault="00C033AB" w:rsidP="00C033AB">
            <w:pPr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CE7" w:rsidRPr="003B72C0" w:rsidRDefault="005F4016" w:rsidP="00A0406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="00A04064" w:rsidRPr="003B72C0">
              <w:rPr>
                <w:rFonts w:ascii="Arial Narrow" w:hAnsi="Arial Narrow"/>
                <w:b/>
                <w:sz w:val="18"/>
                <w:szCs w:val="18"/>
              </w:rPr>
              <w:t>Students in their final year at secondary school</w:t>
            </w:r>
            <w:r w:rsidR="002F0488" w:rsidRPr="003B72C0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A04064" w:rsidRPr="003B72C0">
              <w:rPr>
                <w:rFonts w:ascii="Arial Narrow" w:hAnsi="Arial Narrow"/>
                <w:b/>
                <w:sz w:val="18"/>
                <w:szCs w:val="18"/>
              </w:rPr>
              <w:t>, conservatories and specialist upper secondary schools</w:t>
            </w:r>
            <w:r w:rsidR="00A04064" w:rsidRPr="003B72C0">
              <w:rPr>
                <w:rFonts w:ascii="Arial Narrow" w:hAnsi="Arial Narrow"/>
                <w:sz w:val="18"/>
                <w:szCs w:val="18"/>
              </w:rPr>
              <w:t xml:space="preserve"> – exclusively for the purpose of preparing for </w:t>
            </w:r>
            <w:r w:rsidR="002F0488" w:rsidRPr="003B72C0">
              <w:rPr>
                <w:rFonts w:ascii="Arial Narrow" w:hAnsi="Arial Narrow"/>
                <w:sz w:val="18"/>
                <w:szCs w:val="18"/>
              </w:rPr>
              <w:t xml:space="preserve">their </w:t>
            </w:r>
            <w:r w:rsidR="00A04064" w:rsidRPr="003B72C0">
              <w:rPr>
                <w:rFonts w:ascii="Arial Narrow" w:hAnsi="Arial Narrow"/>
                <w:sz w:val="18"/>
                <w:szCs w:val="18"/>
              </w:rPr>
              <w:t>school-leaving and final examinations</w:t>
            </w:r>
            <w:r w:rsidR="003E48A6" w:rsidRPr="003B72C0">
              <w:rPr>
                <w:rFonts w:ascii="Arial Narrow" w:hAnsi="Arial Narrow"/>
                <w:sz w:val="18"/>
                <w:szCs w:val="18"/>
              </w:rPr>
              <w:t xml:space="preserve"> – a maxim</w:t>
            </w:r>
            <w:r w:rsidR="00495B9A" w:rsidRPr="003B72C0">
              <w:rPr>
                <w:rFonts w:ascii="Arial Narrow" w:hAnsi="Arial Narrow"/>
                <w:sz w:val="18"/>
                <w:szCs w:val="18"/>
              </w:rPr>
              <w:t>um 15 pupils.</w:t>
            </w:r>
          </w:p>
          <w:p w:rsidR="00495B9A" w:rsidRPr="003B72C0" w:rsidRDefault="005F4016" w:rsidP="00A0406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="00E71B24" w:rsidRPr="003B72C0">
              <w:rPr>
                <w:rFonts w:ascii="Arial Narrow" w:hAnsi="Arial Narrow"/>
                <w:b/>
                <w:sz w:val="18"/>
                <w:szCs w:val="18"/>
              </w:rPr>
              <w:t>Year 9 pupils at primary school</w:t>
            </w:r>
          </w:p>
          <w:p w:rsidR="00E71B24" w:rsidRPr="003B72C0" w:rsidRDefault="00E71B24" w:rsidP="00A0406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B72C0">
              <w:rPr>
                <w:rFonts w:ascii="Arial Narrow" w:hAnsi="Arial Narrow"/>
                <w:sz w:val="18"/>
                <w:szCs w:val="18"/>
              </w:rPr>
              <w:t>Exclusively for the purpose of preparing for entrance exams for secondary schools – a maximum of 15 pupils</w:t>
            </w:r>
          </w:p>
          <w:p w:rsidR="00E71B24" w:rsidRPr="003B72C0" w:rsidRDefault="005F4016" w:rsidP="00A0406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="00E71B24" w:rsidRPr="003B72C0">
              <w:rPr>
                <w:rFonts w:ascii="Arial Narrow" w:hAnsi="Arial Narrow"/>
                <w:b/>
                <w:sz w:val="18"/>
                <w:szCs w:val="18"/>
              </w:rPr>
              <w:t>Students in all years of study at university</w:t>
            </w:r>
            <w:r w:rsidR="00E71B24" w:rsidRPr="003B72C0">
              <w:rPr>
                <w:rFonts w:ascii="Arial Narrow" w:hAnsi="Arial Narrow"/>
                <w:sz w:val="18"/>
                <w:szCs w:val="18"/>
              </w:rPr>
              <w:t xml:space="preserve"> – up to a maximum of 15 people (</w:t>
            </w:r>
            <w:r w:rsidR="00E71B24" w:rsidRPr="003B72C0">
              <w:rPr>
                <w:rFonts w:ascii="Arial Narrow" w:hAnsi="Arial Narrow"/>
                <w:i/>
                <w:sz w:val="18"/>
                <w:szCs w:val="18"/>
              </w:rPr>
              <w:t>this limit does not apply to clinical or practical lessons or work experience</w:t>
            </w:r>
            <w:r w:rsidR="00E71B24" w:rsidRPr="003B72C0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565CE7" w:rsidRPr="003B72C0" w:rsidRDefault="00565CE7" w:rsidP="00A04064">
            <w:pPr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:rsidR="005F4016" w:rsidRPr="003B72C0" w:rsidRDefault="005F4016" w:rsidP="00A0406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- Lessons at arts primary schools and language schools with the right to hold state language examinations, one-year foreign language courses with daily lessons </w:t>
            </w:r>
            <w:r w:rsidRPr="003B72C0">
              <w:rPr>
                <w:rFonts w:ascii="Arial Narrow" w:hAnsi="Arial Narrow"/>
                <w:sz w:val="18"/>
                <w:szCs w:val="18"/>
              </w:rPr>
              <w:t xml:space="preserve"> - a maximum of 15 students</w:t>
            </w:r>
          </w:p>
          <w:p w:rsidR="005F4016" w:rsidRPr="003B72C0" w:rsidRDefault="005F4016" w:rsidP="00A04064">
            <w:pPr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:rsidR="005F4016" w:rsidRPr="003B72C0" w:rsidRDefault="005F4016" w:rsidP="005F401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The activities of leisure time centres </w:t>
            </w:r>
            <w:r w:rsidRPr="003B72C0">
              <w:rPr>
                <w:rFonts w:ascii="Arial Narrow" w:hAnsi="Arial Narrow"/>
                <w:sz w:val="18"/>
                <w:szCs w:val="18"/>
              </w:rPr>
              <w:t xml:space="preserve"> - groups of up to 15 people</w:t>
            </w:r>
          </w:p>
          <w:p w:rsidR="00C033AB" w:rsidRPr="003B72C0" w:rsidRDefault="005F4016" w:rsidP="005F401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="003B72C0">
              <w:rPr>
                <w:rFonts w:ascii="Arial Narrow" w:hAnsi="Arial Narrow"/>
                <w:b/>
                <w:sz w:val="18"/>
                <w:szCs w:val="18"/>
              </w:rPr>
              <w:t>T</w:t>
            </w:r>
            <w:r w:rsidR="00565CE7" w:rsidRPr="003B72C0">
              <w:rPr>
                <w:rFonts w:ascii="Arial Narrow" w:hAnsi="Arial Narrow"/>
                <w:b/>
                <w:sz w:val="18"/>
                <w:szCs w:val="18"/>
              </w:rPr>
              <w:t xml:space="preserve">eaching at schools </w:t>
            </w:r>
            <w:r w:rsidR="003B72C0">
              <w:rPr>
                <w:rFonts w:ascii="Arial Narrow" w:hAnsi="Arial Narrow"/>
                <w:b/>
                <w:sz w:val="18"/>
                <w:szCs w:val="18"/>
              </w:rPr>
              <w:t>at</w:t>
            </w:r>
            <w:r w:rsidR="00565CE7" w:rsidRPr="003B72C0">
              <w:rPr>
                <w:rFonts w:ascii="Arial Narrow" w:hAnsi="Arial Narrow"/>
                <w:b/>
                <w:sz w:val="18"/>
                <w:szCs w:val="18"/>
              </w:rPr>
              <w:t xml:space="preserve"> children’s homes, young offenders’ institutions and </w:t>
            </w:r>
            <w:r w:rsidR="003B72C0">
              <w:rPr>
                <w:rFonts w:ascii="Arial Narrow" w:hAnsi="Arial Narrow"/>
                <w:b/>
                <w:sz w:val="18"/>
                <w:szCs w:val="18"/>
              </w:rPr>
              <w:t>youth offender</w:t>
            </w:r>
            <w:r w:rsidR="00565CE7" w:rsidRPr="003B72C0">
              <w:rPr>
                <w:rFonts w:ascii="Arial Narrow" w:hAnsi="Arial Narrow"/>
                <w:b/>
                <w:sz w:val="18"/>
                <w:szCs w:val="18"/>
              </w:rPr>
              <w:t xml:space="preserve"> institutions</w:t>
            </w:r>
            <w:r w:rsidR="00A04064" w:rsidRPr="003B72C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F4016" w:rsidRPr="003B72C0" w:rsidRDefault="005F4016" w:rsidP="005F4016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- Teaching in schools </w:t>
            </w:r>
            <w:r w:rsidR="00E63936">
              <w:rPr>
                <w:rFonts w:ascii="Arial Narrow" w:hAnsi="Arial Narrow"/>
                <w:b/>
                <w:sz w:val="18"/>
                <w:szCs w:val="18"/>
              </w:rPr>
              <w:t xml:space="preserve">located </w:t>
            </w:r>
            <w:r w:rsidRPr="003B72C0">
              <w:rPr>
                <w:rFonts w:ascii="Arial Narrow" w:hAnsi="Arial Narrow"/>
                <w:b/>
                <w:sz w:val="18"/>
                <w:szCs w:val="18"/>
              </w:rPr>
              <w:t>at healthcare facilities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3AB" w:rsidRPr="00C033AB" w:rsidRDefault="00C033AB" w:rsidP="00C03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31E" w:rsidRPr="003B72C0" w:rsidRDefault="00565CE7" w:rsidP="0015131E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- The option of personal </w:t>
            </w:r>
            <w:r w:rsidR="002F0488" w:rsidRPr="003B72C0">
              <w:rPr>
                <w:rFonts w:ascii="Arial Narrow" w:hAnsi="Arial Narrow"/>
                <w:b/>
                <w:sz w:val="18"/>
                <w:szCs w:val="18"/>
              </w:rPr>
              <w:t xml:space="preserve">attendance by </w:t>
            </w: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junior primary school pupils and organised and </w:t>
            </w:r>
            <w:r w:rsidR="002F0488" w:rsidRPr="003B72C0">
              <w:rPr>
                <w:rFonts w:ascii="Arial Narrow" w:hAnsi="Arial Narrow"/>
                <w:b/>
                <w:sz w:val="18"/>
                <w:szCs w:val="18"/>
              </w:rPr>
              <w:t>hobby</w:t>
            </w: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 activities of a non-compulsory nature in the form of school groups </w:t>
            </w:r>
          </w:p>
          <w:p w:rsidR="0015131E" w:rsidRPr="003B72C0" w:rsidRDefault="0015131E" w:rsidP="0015131E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B72C0">
              <w:rPr>
                <w:rFonts w:ascii="Arial Narrow" w:hAnsi="Arial Narrow"/>
                <w:sz w:val="18"/>
                <w:szCs w:val="18"/>
              </w:rPr>
              <w:t>- a maximum of 15 pupils in a group (one child per desk), without the option of changing the group composition.</w:t>
            </w:r>
          </w:p>
          <w:p w:rsidR="00253A65" w:rsidRPr="003B72C0" w:rsidRDefault="00253A65" w:rsidP="00253A65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3AB" w:rsidRPr="00C033AB" w:rsidRDefault="00C033AB" w:rsidP="00C03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AB" w:rsidRPr="003B72C0" w:rsidRDefault="00253A65" w:rsidP="00253A65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B72C0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3B72C0">
              <w:rPr>
                <w:rFonts w:ascii="Arial Narrow" w:hAnsi="Arial Narrow"/>
                <w:b/>
                <w:sz w:val="18"/>
                <w:szCs w:val="18"/>
              </w:rPr>
              <w:t>The option of undertak</w:t>
            </w:r>
            <w:r w:rsidR="002F0488" w:rsidRPr="003B72C0">
              <w:rPr>
                <w:rFonts w:ascii="Arial Narrow" w:hAnsi="Arial Narrow"/>
                <w:b/>
                <w:sz w:val="18"/>
                <w:szCs w:val="18"/>
              </w:rPr>
              <w:t>ing</w:t>
            </w: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 school-leaving and final examinations at conservatories and specialist upper secondary schools</w:t>
            </w:r>
          </w:p>
          <w:p w:rsidR="00253A65" w:rsidRPr="003B72C0" w:rsidRDefault="00253A65" w:rsidP="00253A65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53A65" w:rsidRPr="003B72C0" w:rsidRDefault="00253A65" w:rsidP="00253A65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- Limited options for undertaking practical lessons (expert training) at secondary schools and expert preparation at specialist upper secondary schools – the conditions are analogous to those in school groups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3AB" w:rsidRPr="00C033AB" w:rsidRDefault="00C033AB" w:rsidP="00C03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</w:tcPr>
          <w:p w:rsidR="00253A65" w:rsidRPr="003B72C0" w:rsidRDefault="00253A65" w:rsidP="00253A6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B72C0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The option of </w:t>
            </w:r>
            <w:r w:rsidR="00357EBC" w:rsidRPr="003B72C0">
              <w:rPr>
                <w:rFonts w:ascii="Arial Narrow" w:hAnsi="Arial Narrow"/>
                <w:b/>
                <w:sz w:val="18"/>
                <w:szCs w:val="18"/>
              </w:rPr>
              <w:t>undertaking</w:t>
            </w: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 entrance examinations for entry into secondary school.</w:t>
            </w:r>
          </w:p>
          <w:p w:rsidR="00253A65" w:rsidRPr="003B72C0" w:rsidRDefault="00253A65" w:rsidP="00AE4D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B72C0">
              <w:rPr>
                <w:rFonts w:ascii="Arial Narrow" w:hAnsi="Arial Narrow"/>
                <w:b/>
                <w:sz w:val="18"/>
                <w:szCs w:val="18"/>
              </w:rPr>
              <w:t>- The realisation of consultations or occasional educational activities</w:t>
            </w:r>
            <w:r w:rsidR="002F0488" w:rsidRPr="003B72C0">
              <w:rPr>
                <w:rFonts w:ascii="Arial Narrow" w:hAnsi="Arial Narrow"/>
                <w:b/>
                <w:sz w:val="18"/>
                <w:szCs w:val="18"/>
              </w:rPr>
              <w:t xml:space="preserve"> in smaller groups of senior primary school pupils and secondary school pupils in the main subjects and </w:t>
            </w:r>
            <w:r w:rsidR="00357EBC" w:rsidRPr="003B72C0">
              <w:rPr>
                <w:rFonts w:ascii="Arial Narrow" w:hAnsi="Arial Narrow"/>
                <w:b/>
                <w:sz w:val="18"/>
                <w:szCs w:val="18"/>
              </w:rPr>
              <w:t xml:space="preserve">as </w:t>
            </w:r>
            <w:r w:rsidR="00AE4DBF" w:rsidRPr="003B72C0">
              <w:rPr>
                <w:rFonts w:ascii="Arial Narrow" w:hAnsi="Arial Narrow"/>
                <w:b/>
                <w:sz w:val="18"/>
                <w:szCs w:val="18"/>
              </w:rPr>
              <w:t xml:space="preserve">class </w:t>
            </w:r>
            <w:r w:rsidR="002F0488" w:rsidRPr="003B72C0">
              <w:rPr>
                <w:rFonts w:ascii="Arial Narrow" w:hAnsi="Arial Narrow"/>
                <w:b/>
                <w:sz w:val="18"/>
                <w:szCs w:val="18"/>
              </w:rPr>
              <w:t>lessons</w:t>
            </w:r>
            <w:r w:rsidRPr="003B72C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</w:tbl>
    <w:p w:rsidR="00C033AB" w:rsidRPr="00C033AB" w:rsidRDefault="00C033AB" w:rsidP="00C033AB">
      <w:pPr>
        <w:jc w:val="center"/>
      </w:pPr>
    </w:p>
    <w:sectPr w:rsidR="00C033AB" w:rsidRPr="00C033AB" w:rsidSect="003B72C0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5250"/>
    <w:multiLevelType w:val="hybridMultilevel"/>
    <w:tmpl w:val="8C4A64C4"/>
    <w:lvl w:ilvl="0" w:tplc="A5BCB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A7D16"/>
    <w:multiLevelType w:val="hybridMultilevel"/>
    <w:tmpl w:val="B7CCAB16"/>
    <w:lvl w:ilvl="0" w:tplc="587CE07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62110"/>
    <w:multiLevelType w:val="hybridMultilevel"/>
    <w:tmpl w:val="3F16B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AB"/>
    <w:rsid w:val="000410B4"/>
    <w:rsid w:val="000D0A47"/>
    <w:rsid w:val="0015131E"/>
    <w:rsid w:val="00166B6F"/>
    <w:rsid w:val="00253A65"/>
    <w:rsid w:val="002F0488"/>
    <w:rsid w:val="00300F1A"/>
    <w:rsid w:val="00357EBC"/>
    <w:rsid w:val="003711DF"/>
    <w:rsid w:val="003B72C0"/>
    <w:rsid w:val="003E3A50"/>
    <w:rsid w:val="003E48A6"/>
    <w:rsid w:val="003F0810"/>
    <w:rsid w:val="00494C7F"/>
    <w:rsid w:val="00495B9A"/>
    <w:rsid w:val="00565CE7"/>
    <w:rsid w:val="005A57E7"/>
    <w:rsid w:val="005F4016"/>
    <w:rsid w:val="00615452"/>
    <w:rsid w:val="00724239"/>
    <w:rsid w:val="007631F6"/>
    <w:rsid w:val="007D5BEB"/>
    <w:rsid w:val="007F2B58"/>
    <w:rsid w:val="008101F7"/>
    <w:rsid w:val="00867B0B"/>
    <w:rsid w:val="009B67C0"/>
    <w:rsid w:val="00A04064"/>
    <w:rsid w:val="00AE4DBF"/>
    <w:rsid w:val="00B16FFC"/>
    <w:rsid w:val="00C033AB"/>
    <w:rsid w:val="00C957DA"/>
    <w:rsid w:val="00CB1D6B"/>
    <w:rsid w:val="00CB678E"/>
    <w:rsid w:val="00D538E6"/>
    <w:rsid w:val="00E63936"/>
    <w:rsid w:val="00E71B24"/>
    <w:rsid w:val="00E961F2"/>
    <w:rsid w:val="00ED7EBA"/>
    <w:rsid w:val="00F1672D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FB6D"/>
  <w15:chartTrackingRefBased/>
  <w15:docId w15:val="{CD180752-24E7-4E36-A178-9737D85E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6B6F"/>
    <w:pPr>
      <w:spacing w:after="0" w:line="240" w:lineRule="auto"/>
    </w:pPr>
    <w:rPr>
      <w:rFonts w:ascii="Arial" w:hAnsi="Arial"/>
    </w:rPr>
  </w:style>
  <w:style w:type="table" w:styleId="Mkatabulky">
    <w:name w:val="Table Grid"/>
    <w:basedOn w:val="Normlntabulka"/>
    <w:uiPriority w:val="39"/>
    <w:rsid w:val="00C0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7</cp:revision>
  <dcterms:created xsi:type="dcterms:W3CDTF">2020-05-05T08:20:00Z</dcterms:created>
  <dcterms:modified xsi:type="dcterms:W3CDTF">2020-05-07T11:30:00Z</dcterms:modified>
</cp:coreProperties>
</file>