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C1E27" w14:textId="77777777" w:rsidR="00007CD5" w:rsidRPr="007319D4" w:rsidRDefault="00007CD5" w:rsidP="00007CD5">
      <w:pPr>
        <w:pStyle w:val="Zkladntext1"/>
        <w:jc w:val="center"/>
      </w:pPr>
      <w:r>
        <w:rPr>
          <w:b/>
          <w:sz w:val="28"/>
          <w:szCs w:val="28"/>
        </w:rPr>
        <w:t xml:space="preserve">ПЛАТА ЗА ДОШКОЛЬНОЕ ОБРАЗОВАНИЕ </w:t>
      </w:r>
    </w:p>
    <w:p w14:paraId="3C9C1E28" w14:textId="77777777" w:rsidR="00007CD5" w:rsidRDefault="00007CD5" w:rsidP="00007CD5">
      <w:pPr>
        <w:pStyle w:val="Zkladntext1"/>
        <w:rPr>
          <w:b/>
        </w:rPr>
      </w:pPr>
    </w:p>
    <w:p w14:paraId="3C9C1E29" w14:textId="77777777" w:rsidR="00233695" w:rsidRDefault="00233695" w:rsidP="00007CD5">
      <w:pPr>
        <w:pStyle w:val="Zkladntext1"/>
        <w:rPr>
          <w:b/>
        </w:rPr>
      </w:pPr>
    </w:p>
    <w:p w14:paraId="3C9C1E2A" w14:textId="77777777" w:rsidR="00007CD5" w:rsidRPr="007319D4" w:rsidRDefault="00007CD5" w:rsidP="00007CD5">
      <w:pPr>
        <w:pStyle w:val="Zkladntext1"/>
        <w:jc w:val="both"/>
      </w:pPr>
      <w:r>
        <w:t>Дети могут находиться в Детском саду (ДС) целый день. Родители сами выбирают оптимальное количество часов пребывания своего ребенка в ДС.</w:t>
      </w:r>
    </w:p>
    <w:p w14:paraId="3C9C1E2B" w14:textId="77777777" w:rsidR="00007CD5" w:rsidRDefault="00007CD5" w:rsidP="00007CD5">
      <w:pPr>
        <w:pStyle w:val="Zkladntext1"/>
        <w:jc w:val="both"/>
        <w:rPr>
          <w:b/>
        </w:rPr>
      </w:pPr>
    </w:p>
    <w:p w14:paraId="3C9C1E2C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 xml:space="preserve">Директор ДС устанавливает ежемесячную плату за дошкольное образование в размере ……………. чешских крон </w:t>
      </w:r>
    </w:p>
    <w:p w14:paraId="3C9C1E2D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3C9C1E2E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Питание детей является частью воспитательно-образовательного процесса в Детском саду.</w:t>
      </w:r>
    </w:p>
    <w:p w14:paraId="3C9C1E2F" w14:textId="77777777" w:rsidR="00007CD5" w:rsidRDefault="00007CD5" w:rsidP="00007CD5">
      <w:pPr>
        <w:pStyle w:val="Zkladntext1"/>
        <w:jc w:val="both"/>
      </w:pPr>
    </w:p>
    <w:p w14:paraId="3C9C1E30" w14:textId="77777777" w:rsidR="00007CD5" w:rsidRDefault="00007CD5" w:rsidP="00007CD5">
      <w:pPr>
        <w:pStyle w:val="Zkladntext1"/>
        <w:jc w:val="both"/>
      </w:pPr>
      <w:r>
        <w:t>Вопросы, касающиеся питания, родитель решает с заведующей школьной столовой. Ежемесячная плата за дошкольное образование составляет …….</w:t>
      </w:r>
      <w:r>
        <w:rPr>
          <w:b/>
        </w:rPr>
        <w:t xml:space="preserve"> </w:t>
      </w:r>
      <w:r>
        <w:t xml:space="preserve">чешских крон за ребенка. Дети, для которых посещение детского сада перед поступлением в школу является обязательным, а также дети, получившие отсрочку от получения обязательного образования, </w:t>
      </w:r>
      <w:r>
        <w:rPr>
          <w:b/>
          <w:bCs/>
        </w:rPr>
        <w:t>не платят за посещение детского сада</w:t>
      </w:r>
      <w:r>
        <w:t xml:space="preserve">. Дети, получившие отсрочку от получения обязательного образования, платят только за питание по повышенному тарифу.  Плату за дошкольное образование и за питание необходимо </w:t>
      </w:r>
      <w:r>
        <w:rPr>
          <w:b/>
          <w:bCs/>
        </w:rPr>
        <w:t>внести до …</w:t>
      </w:r>
      <w:r>
        <w:rPr>
          <w:b/>
        </w:rPr>
        <w:t xml:space="preserve"> дня текущего месяца.</w:t>
      </w:r>
      <w:r>
        <w:t xml:space="preserve"> Родитель обязан </w:t>
      </w:r>
      <w:r>
        <w:rPr>
          <w:b/>
          <w:bCs/>
        </w:rPr>
        <w:t>своевременно распланировать сроки платежей</w:t>
      </w:r>
      <w:r>
        <w:t xml:space="preserve"> и строго соблюдать их.</w:t>
      </w:r>
    </w:p>
    <w:p w14:paraId="3C9C1E31" w14:textId="77777777" w:rsidR="00007CD5" w:rsidRDefault="00007CD5" w:rsidP="00007CD5">
      <w:pPr>
        <w:pStyle w:val="Zkladntext1"/>
        <w:jc w:val="both"/>
        <w:rPr>
          <w:b/>
        </w:rPr>
      </w:pPr>
    </w:p>
    <w:p w14:paraId="3C9C1E32" w14:textId="77777777" w:rsidR="00007CD5" w:rsidRDefault="00007CD5" w:rsidP="00007CD5">
      <w:pPr>
        <w:pStyle w:val="Zkladntext1"/>
        <w:jc w:val="both"/>
      </w:pPr>
      <w:r>
        <w:rPr>
          <w:b/>
        </w:rPr>
        <w:t xml:space="preserve">От оплаты за посещение детского сада освобождается: </w:t>
      </w:r>
    </w:p>
    <w:p w14:paraId="3C9C1E33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Законный представитель, получающий пособие для малоимущих - см. изменения Положения №43/2006, Свод законов,</w:t>
      </w:r>
    </w:p>
    <w:p w14:paraId="3C9C1E34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ребенок, находящийся под опекой</w:t>
      </w:r>
    </w:p>
    <w:p w14:paraId="3C9C1E35" w14:textId="77777777" w:rsidR="00007CD5" w:rsidRDefault="00007CD5" w:rsidP="00007CD5">
      <w:pPr>
        <w:pStyle w:val="Zkladntext1"/>
        <w:jc w:val="both"/>
      </w:pPr>
    </w:p>
    <w:p w14:paraId="3C9C1E36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Частичное освобождение от оплаты за посещение детского сада:</w:t>
      </w:r>
    </w:p>
    <w:p w14:paraId="3C9C1E37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Возможно, если ребенок не проведет ни одного дня в ДС во время летних каникул.</w:t>
      </w:r>
    </w:p>
    <w:p w14:paraId="3C9C1E38" w14:textId="77777777" w:rsidR="00007CD5" w:rsidRDefault="00007CD5" w:rsidP="00007CD5">
      <w:pPr>
        <w:pStyle w:val="Zkladntext1"/>
        <w:jc w:val="both"/>
      </w:pPr>
    </w:p>
    <w:p w14:paraId="3C9C1E39" w14:textId="77777777" w:rsidR="00007CD5" w:rsidRPr="00C17C97" w:rsidRDefault="00007CD5" w:rsidP="00007CD5">
      <w:pPr>
        <w:pStyle w:val="Zkladntext1"/>
        <w:jc w:val="both"/>
      </w:pPr>
      <w:r>
        <w:t>ПЛАТА ЗА ПИТАНИЕ: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…..</w:t>
      </w:r>
      <w:r>
        <w:rPr>
          <w:i/>
        </w:rPr>
        <w:t xml:space="preserve"> </w:t>
      </w:r>
      <w:r>
        <w:t>чешских крон в день</w:t>
      </w:r>
      <w:r>
        <w:rPr>
          <w:b/>
          <w:i/>
        </w:rPr>
        <w:tab/>
      </w:r>
      <w:r>
        <w:rPr>
          <w:b/>
          <w:i/>
        </w:rPr>
        <w:tab/>
      </w:r>
      <w:r>
        <w:t>….</w:t>
      </w:r>
      <w:r>
        <w:rPr>
          <w:b/>
        </w:rPr>
        <w:t xml:space="preserve"> </w:t>
      </w:r>
      <w:r>
        <w:t>завтрак</w:t>
      </w:r>
    </w:p>
    <w:p w14:paraId="3C9C1E3A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 обед</w:t>
      </w:r>
    </w:p>
    <w:p w14:paraId="3C9C1E3B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полдник</w:t>
      </w:r>
    </w:p>
    <w:p w14:paraId="3C9C1E3C" w14:textId="77777777" w:rsidR="00007CD5" w:rsidRPr="00C17C97" w:rsidRDefault="00007CD5" w:rsidP="00007CD5">
      <w:pPr>
        <w:pStyle w:val="Zkladntext1"/>
        <w:jc w:val="both"/>
      </w:pPr>
    </w:p>
    <w:p w14:paraId="3C9C1E3D" w14:textId="77777777" w:rsidR="00007CD5" w:rsidRPr="00C17C97" w:rsidRDefault="00007CD5" w:rsidP="00007CD5">
      <w:pPr>
        <w:pStyle w:val="Zkladntext1"/>
        <w:jc w:val="both"/>
      </w:pPr>
      <w:r>
        <w:t xml:space="preserve">Дети, которым в течение последнего года посещения ДС исполнится семь лет, платят за питание согласно Положению №107/2005, Свод законов, о школьном питании. </w:t>
      </w:r>
    </w:p>
    <w:p w14:paraId="3C9C1E3E" w14:textId="77777777" w:rsidR="00007CD5" w:rsidRDefault="00007CD5" w:rsidP="00007CD5">
      <w:pPr>
        <w:pStyle w:val="Zkladntext1"/>
        <w:jc w:val="both"/>
        <w:rPr>
          <w:b/>
        </w:rPr>
      </w:pPr>
    </w:p>
    <w:p w14:paraId="3C9C1E3F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ПЛАТА ЗА ПИТАНИЕ:</w:t>
      </w:r>
      <w:r>
        <w:rPr>
          <w:b/>
        </w:rPr>
        <w:t xml:space="preserve">  </w:t>
      </w:r>
      <w:r>
        <w:t xml:space="preserve"> … чешских крон в день</w:t>
      </w:r>
    </w:p>
    <w:p w14:paraId="3C9C1E40" w14:textId="77777777" w:rsidR="00007CD5" w:rsidRDefault="00007CD5" w:rsidP="00FC3930">
      <w:pPr>
        <w:pStyle w:val="Zkladntext1"/>
        <w:ind w:left="2832" w:firstLine="708"/>
        <w:jc w:val="both"/>
      </w:pPr>
      <w:r>
        <w:t>…. завтрак</w:t>
      </w:r>
    </w:p>
    <w:p w14:paraId="3C9C1E41" w14:textId="77777777" w:rsidR="00007CD5" w:rsidRDefault="00007CD5" w:rsidP="00FC3930">
      <w:pPr>
        <w:pStyle w:val="Zkladntext1"/>
        <w:ind w:left="2832" w:firstLine="708"/>
        <w:jc w:val="both"/>
      </w:pPr>
      <w:r>
        <w:t>…. обед</w:t>
      </w:r>
    </w:p>
    <w:p w14:paraId="3C9C1E42" w14:textId="77777777" w:rsidR="00007CD5" w:rsidRDefault="00007CD5" w:rsidP="00FC3930">
      <w:pPr>
        <w:pStyle w:val="Zkladntext1"/>
        <w:ind w:left="2832" w:firstLine="708"/>
        <w:jc w:val="both"/>
      </w:pPr>
      <w:r>
        <w:t>…. полдник</w:t>
      </w:r>
    </w:p>
    <w:p w14:paraId="3C9C1E43" w14:textId="77777777" w:rsidR="00007CD5" w:rsidRDefault="00007CD5" w:rsidP="00007CD5">
      <w:pPr>
        <w:pStyle w:val="Zkladntext1"/>
        <w:jc w:val="both"/>
      </w:pPr>
    </w:p>
    <w:p w14:paraId="3C9C1E46" w14:textId="1F1690E6" w:rsidR="007B00A8" w:rsidRDefault="00007CD5" w:rsidP="00167572">
      <w:pPr>
        <w:pStyle w:val="Zkladntext1"/>
        <w:jc w:val="both"/>
      </w:pPr>
      <w:r>
        <w:t>По своевременной договоренности можно отменить завтрак и полдник, напр., если ребенок позже приходит в ДС или раньше уходит из ДС.</w:t>
      </w:r>
      <w:bookmarkStart w:id="0" w:name="_GoBack"/>
      <w:bookmarkEnd w:id="0"/>
    </w:p>
    <w:sectPr w:rsidR="007B00A8" w:rsidSect="001675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O1NDWysDAytjRV0lEKTi0uzszPAykwrAUAeQSdaiwAAAA="/>
  </w:docVars>
  <w:rsids>
    <w:rsidRoot w:val="00007CD5"/>
    <w:rsid w:val="00007CD5"/>
    <w:rsid w:val="00167572"/>
    <w:rsid w:val="00233695"/>
    <w:rsid w:val="007B00A8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27"/>
  <w15:docId w15:val="{AB203E60-7125-4B56-80FE-141BAFD1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D2B33-5A2A-4CEF-83BB-6E3C1FE10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DEB24-A83D-44A0-BA70-4885982F6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31EC9-C96C-458C-BA1B-F1567750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6</cp:revision>
  <dcterms:created xsi:type="dcterms:W3CDTF">2019-01-17T08:46:00Z</dcterms:created>
  <dcterms:modified xsi:type="dcterms:W3CDTF">2019-10-10T07:36:00Z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