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91" w:rsidRDefault="00497691" w:rsidP="00497691">
      <w:pPr>
        <w:pStyle w:val="Zkladntext1"/>
        <w:jc w:val="center"/>
        <w:rPr>
          <w:b/>
          <w:bCs/>
        </w:rPr>
      </w:pPr>
      <w:r>
        <w:rPr>
          <w:b/>
          <w:bCs/>
        </w:rPr>
        <w:t xml:space="preserve">ПОДТВЕРЖДЕНИЕ ВРАЧА </w:t>
      </w:r>
    </w:p>
    <w:p w:rsidR="00497691" w:rsidRPr="00FA78A0" w:rsidRDefault="00497691" w:rsidP="00497691">
      <w:pPr>
        <w:pStyle w:val="Zkladntext1"/>
        <w:rPr>
          <w:sz w:val="22"/>
          <w:szCs w:val="22"/>
        </w:rPr>
      </w:pPr>
      <w:bookmarkStart w:id="0" w:name="_GoBack"/>
      <w:bookmarkEnd w:id="0"/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>Подтверждаю, что ребенок: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>Имя и фамилия ребенка: …........................................................................................................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  <w:r>
        <w:t>Адрес проживания: …................................................................................................................................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  <w:r>
        <w:t>Дата рождения: ….........................................................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a/  был регулярно вакцинирован предписанным образом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b/  имеет иммунитет к инфекционным заболеваниям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с/  не может быть вакцинирован вследствие постоянных противопоказаний </w:t>
      </w:r>
      <w:r>
        <w:rPr>
          <w:b/>
          <w:bCs/>
          <w:sz w:val="16"/>
          <w:szCs w:val="16"/>
        </w:rPr>
        <w:t>1)</w:t>
      </w: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rPr>
          <w:b/>
          <w:bCs/>
        </w:rPr>
      </w:pPr>
    </w:p>
    <w:p w:rsidR="00497691" w:rsidRDefault="00497691" w:rsidP="00497691">
      <w:pPr>
        <w:pStyle w:val="Zkladntext1"/>
        <w:jc w:val="both"/>
      </w:pPr>
      <w:r>
        <w:t>Подтверждение выдается по требованию родителей для приема в детский сад в качестве обязательного документа в соответствии с законом №561/2004, Свод законов, Закон об образовании, и закона №258/2000, Свод законов, об охране здоровья граждан.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  <w:r>
        <w:t>Цитаты из закона:</w:t>
      </w:r>
    </w:p>
    <w:p w:rsidR="00497691" w:rsidRDefault="00497691" w:rsidP="00497691">
      <w:pPr>
        <w:pStyle w:val="Zkladntext1"/>
        <w:jc w:val="both"/>
      </w:pPr>
      <w:r>
        <w:t xml:space="preserve">§34 п. 5 закона №561/2004, Свод законов: „ При приеме детей в дошкольное образовательное учреждение необходимо соблюдать условия, предусмотренные особым законом </w:t>
      </w:r>
      <w:r>
        <w:rPr>
          <w:sz w:val="14"/>
          <w:szCs w:val="14"/>
        </w:rPr>
        <w:t>22)</w:t>
      </w:r>
      <w:r>
        <w:t>“. Ссылка см. след.</w:t>
      </w:r>
    </w:p>
    <w:p w:rsidR="00497691" w:rsidRDefault="00497691" w:rsidP="00497691">
      <w:pPr>
        <w:pStyle w:val="Zkladntext1"/>
      </w:pPr>
    </w:p>
    <w:p w:rsidR="00497691" w:rsidRDefault="00497691" w:rsidP="00497691">
      <w:pPr>
        <w:pStyle w:val="Zkladntext1"/>
        <w:jc w:val="both"/>
      </w:pPr>
      <w:r>
        <w:t>§50 закона №258/2000, Свод законов: „Дошкольные учреждения могут принять ребенка, только если он был регулярно вакцинирован предписанным образом, имеется подтверждение, что он имеет иммунитет к инфекционным заболеваниям или он не может быть вакцинирован вследствие постоянных противопоказаний.»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ind w:left="720"/>
        <w:jc w:val="both"/>
      </w:pPr>
    </w:p>
    <w:p w:rsidR="00497691" w:rsidRDefault="00497691" w:rsidP="00497691">
      <w:pPr>
        <w:pStyle w:val="Zkladntext1"/>
        <w:jc w:val="both"/>
      </w:pPr>
      <w:r>
        <w:rPr>
          <w:sz w:val="14"/>
          <w:szCs w:val="14"/>
        </w:rPr>
        <w:t xml:space="preserve">1)  </w:t>
      </w:r>
      <w:r>
        <w:t>неподходящее зачеркнуть</w:t>
      </w:r>
    </w:p>
    <w:p w:rsidR="00497691" w:rsidRDefault="00497691" w:rsidP="00497691">
      <w:pPr>
        <w:pStyle w:val="Zkladntext1"/>
        <w:jc w:val="both"/>
      </w:pPr>
    </w:p>
    <w:p w:rsidR="00497691" w:rsidRDefault="00497691" w:rsidP="00497691">
      <w:pPr>
        <w:pStyle w:val="Zkladntext1"/>
        <w:jc w:val="both"/>
      </w:pPr>
    </w:p>
    <w:p w:rsidR="003E0974" w:rsidRDefault="003E0974"/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1"/>
    <w:rsid w:val="003E0974"/>
    <w:rsid w:val="00497691"/>
    <w:rsid w:val="00A138AA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2C245-94F3-4F02-8234-451362F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CE841-D5EE-4873-9E25-363377F166E0}"/>
</file>

<file path=customXml/itemProps2.xml><?xml version="1.0" encoding="utf-8"?>
<ds:datastoreItem xmlns:ds="http://schemas.openxmlformats.org/officeDocument/2006/customXml" ds:itemID="{E2701A43-3297-44F6-A674-80493DBEE965}"/>
</file>

<file path=customXml/itemProps3.xml><?xml version="1.0" encoding="utf-8"?>
<ds:datastoreItem xmlns:ds="http://schemas.openxmlformats.org/officeDocument/2006/customXml" ds:itemID="{EC5BA199-40BD-4AF3-9242-5D7392643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1166</Characters>
  <Application>Microsoft Office Word</Application>
  <DocSecurity>0</DocSecurity>
  <Lines>9</Lines>
  <Paragraphs>2</Paragraphs>
  <ScaleCrop>false</ScaleCrop>
  <Company>NIDV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3</cp:revision>
  <dcterms:created xsi:type="dcterms:W3CDTF">2019-01-10T10:09:00Z</dcterms:created>
  <dcterms:modified xsi:type="dcterms:W3CDTF">2019-09-23T05:31:00Z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