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D8685" w14:textId="77777777" w:rsidR="00CC6A26" w:rsidRPr="00CC6A26" w:rsidRDefault="00A719A2" w:rsidP="00CC6A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val="ru-RU" w:eastAsia="cs-CZ"/>
        </w:rPr>
        <w:t>ВЕЩЕСТВА ИЛИ ПРОДУКТЫ, ВЫЗЫВАЮЩИЕ АЛЛЕРГИЧЕСКИЕ РЕАКЦИИ ИЛИ ПИ</w:t>
      </w:r>
      <w:r w:rsidR="00515BC9">
        <w:rPr>
          <w:rFonts w:ascii="Times New Roman" w:eastAsia="Times New Roman" w:hAnsi="Times New Roman"/>
          <w:sz w:val="24"/>
          <w:szCs w:val="24"/>
          <w:lang w:val="ru-RU" w:eastAsia="cs-CZ"/>
        </w:rPr>
        <w:t>Щ</w:t>
      </w:r>
      <w:r>
        <w:rPr>
          <w:rFonts w:ascii="Times New Roman" w:eastAsia="Times New Roman" w:hAnsi="Times New Roman"/>
          <w:sz w:val="24"/>
          <w:szCs w:val="24"/>
          <w:lang w:val="ru-RU" w:eastAsia="cs-CZ"/>
        </w:rPr>
        <w:t>ЕВУЮ НЕПЕРЕНОСИМОСТЬ</w:t>
      </w:r>
      <w:r w:rsidR="00CC6A26" w:rsidRPr="00CC6A26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1F219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300"/>
        <w:gridCol w:w="8766"/>
      </w:tblGrid>
      <w:tr w:rsidR="00CC6A26" w:rsidRPr="00C2508E" w14:paraId="54774BEF" w14:textId="77777777" w:rsidTr="00CC6A26">
        <w:trPr>
          <w:tblCellSpacing w:w="0" w:type="dxa"/>
        </w:trPr>
        <w:tc>
          <w:tcPr>
            <w:tcW w:w="0" w:type="auto"/>
            <w:hideMark/>
          </w:tcPr>
          <w:p w14:paraId="371E7C73" w14:textId="77777777" w:rsidR="00CC6A26" w:rsidRPr="00CC6A26" w:rsidRDefault="00CC6A26" w:rsidP="00902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27992357" w14:textId="77777777" w:rsidR="00CC6A26" w:rsidRPr="00CC6A26" w:rsidRDefault="00CC6A26" w:rsidP="009023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C6A2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0" w:type="auto"/>
            <w:hideMark/>
          </w:tcPr>
          <w:p w14:paraId="38ED9919" w14:textId="77777777" w:rsidR="00CC6A26" w:rsidRPr="00CC6A26" w:rsidRDefault="00A719A2" w:rsidP="00902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cs-CZ"/>
              </w:rPr>
              <w:t xml:space="preserve">Злаки, содержащие глютен, </w:t>
            </w:r>
            <w:r w:rsidR="00034B01">
              <w:rPr>
                <w:rFonts w:ascii="Times New Roman" w:eastAsia="Times New Roman" w:hAnsi="Times New Roman"/>
                <w:sz w:val="24"/>
                <w:szCs w:val="24"/>
                <w:lang w:val="ru-RU" w:eastAsia="cs-CZ"/>
              </w:rPr>
              <w:t>а именно</w:t>
            </w:r>
            <w:r w:rsidR="00CC6A26" w:rsidRPr="00CC6A2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: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cs-CZ"/>
              </w:rPr>
              <w:t>пшениц</w:t>
            </w:r>
            <w:r w:rsidR="000A0180">
              <w:rPr>
                <w:rFonts w:ascii="Times New Roman" w:eastAsia="Times New Roman" w:hAnsi="Times New Roman"/>
                <w:sz w:val="24"/>
                <w:szCs w:val="24"/>
                <w:lang w:val="ru-RU" w:eastAsia="cs-CZ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cs-CZ"/>
              </w:rPr>
              <w:t>, рожь, ячмень, овес, спельт</w:t>
            </w:r>
            <w:r w:rsidR="000A0180">
              <w:rPr>
                <w:rFonts w:ascii="Times New Roman" w:eastAsia="Times New Roman" w:hAnsi="Times New Roman"/>
                <w:sz w:val="24"/>
                <w:szCs w:val="24"/>
                <w:lang w:val="ru-RU" w:eastAsia="cs-CZ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cs-CZ"/>
              </w:rPr>
              <w:t xml:space="preserve">, камут или </w:t>
            </w:r>
            <w:r w:rsidR="007B60E9">
              <w:rPr>
                <w:rFonts w:ascii="Times New Roman" w:eastAsia="Times New Roman" w:hAnsi="Times New Roman"/>
                <w:sz w:val="24"/>
                <w:szCs w:val="24"/>
                <w:lang w:val="ru-RU" w:eastAsia="cs-CZ"/>
              </w:rPr>
              <w:t>их гибридные сорта и изделия из них</w:t>
            </w:r>
            <w:r w:rsidR="009023B2">
              <w:rPr>
                <w:rFonts w:ascii="Times New Roman" w:eastAsia="Times New Roman" w:hAnsi="Times New Roman"/>
                <w:sz w:val="24"/>
                <w:szCs w:val="24"/>
                <w:lang w:val="ru-RU" w:eastAsia="cs-CZ"/>
              </w:rPr>
              <w:t>,</w:t>
            </w:r>
            <w:r w:rsidR="00CC6A26" w:rsidRPr="00CC6A2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="007B60E9">
              <w:rPr>
                <w:rFonts w:ascii="Times New Roman" w:eastAsia="Times New Roman" w:hAnsi="Times New Roman"/>
                <w:sz w:val="24"/>
                <w:szCs w:val="24"/>
                <w:lang w:val="ru-RU" w:eastAsia="cs-CZ"/>
              </w:rPr>
              <w:t>кроме</w:t>
            </w:r>
            <w:r w:rsidR="00CC6A26" w:rsidRPr="00CC6A2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: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8566"/>
            </w:tblGrid>
            <w:tr w:rsidR="00CC6A26" w:rsidRPr="00C2508E" w14:paraId="7C12AC2C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0E171B6B" w14:textId="77777777" w:rsidR="00CC6A26" w:rsidRPr="00CC6A26" w:rsidRDefault="00CC6A26" w:rsidP="009023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CC6A26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a)</w:t>
                  </w:r>
                </w:p>
              </w:tc>
              <w:tc>
                <w:tcPr>
                  <w:tcW w:w="0" w:type="auto"/>
                  <w:hideMark/>
                </w:tcPr>
                <w:p w14:paraId="2783885A" w14:textId="77777777" w:rsidR="00CC6A26" w:rsidRPr="00CC6A26" w:rsidRDefault="007B60E9" w:rsidP="009023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cs-CZ"/>
                    </w:rPr>
                    <w:t xml:space="preserve"> глюкозных сиропов на базе пшеницы, включая декстрозы</w:t>
                  </w:r>
                  <w:r w:rsidR="00CC6A26" w:rsidRPr="00CC6A26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  <w:hyperlink r:id="rId7" w:anchor="ntr1-L_2011304CS.01004301-E0001" w:history="1">
                    <w:r w:rsidR="00CC6A26" w:rsidRPr="00CC6A26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  <w:lang w:eastAsia="cs-CZ"/>
                      </w:rPr>
                      <w:t>(1)</w:t>
                    </w:r>
                  </w:hyperlink>
                  <w:r w:rsidR="00CC6A26" w:rsidRPr="00CC6A26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CC6A26" w:rsidRPr="00C2508E" w14:paraId="364B1A8B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73641F20" w14:textId="77777777" w:rsidR="00CC6A26" w:rsidRPr="00CC6A26" w:rsidRDefault="00CC6A26" w:rsidP="009023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CC6A26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b)</w:t>
                  </w:r>
                </w:p>
              </w:tc>
              <w:tc>
                <w:tcPr>
                  <w:tcW w:w="0" w:type="auto"/>
                  <w:hideMark/>
                </w:tcPr>
                <w:p w14:paraId="630AF44D" w14:textId="77777777" w:rsidR="00CC6A26" w:rsidRPr="00CC6A26" w:rsidRDefault="007B60E9" w:rsidP="009023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cs-CZ"/>
                    </w:rPr>
                    <w:t xml:space="preserve"> мальтодекстринов на базе пшеницы</w:t>
                  </w:r>
                  <w:r w:rsidR="00CC6A26" w:rsidRPr="00CC6A26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  <w:hyperlink r:id="rId8" w:anchor="ntr1-L_2011304CS.01004301-E0001" w:history="1">
                    <w:r w:rsidR="00CC6A26" w:rsidRPr="00CC6A26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  <w:lang w:eastAsia="cs-CZ"/>
                      </w:rPr>
                      <w:t>(1)</w:t>
                    </w:r>
                  </w:hyperlink>
                  <w:r w:rsidR="00CC6A26" w:rsidRPr="00CC6A26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CC6A26" w:rsidRPr="00C2508E" w14:paraId="6CB5356D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7A4627E6" w14:textId="77777777" w:rsidR="00CC6A26" w:rsidRPr="007B60E9" w:rsidRDefault="00CC6A26" w:rsidP="009023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cs-CZ"/>
                    </w:rPr>
                  </w:pPr>
                  <w:r w:rsidRPr="00CC6A26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c)</w:t>
                  </w:r>
                  <w:r w:rsidR="007B60E9"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cs-CZ"/>
                    </w:rPr>
                    <w:t xml:space="preserve">  </w:t>
                  </w:r>
                </w:p>
              </w:tc>
              <w:tc>
                <w:tcPr>
                  <w:tcW w:w="0" w:type="auto"/>
                  <w:hideMark/>
                </w:tcPr>
                <w:p w14:paraId="7075A7D9" w14:textId="77777777" w:rsidR="00CC6A26" w:rsidRPr="00CC6A26" w:rsidRDefault="007B60E9" w:rsidP="009023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cs-CZ"/>
                    </w:rPr>
                    <w:t xml:space="preserve"> глюкозных сиропов на базе ячменя</w:t>
                  </w:r>
                  <w:r w:rsidR="00CC6A26" w:rsidRPr="00CC6A26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CC6A26" w:rsidRPr="00C2508E" w14:paraId="62690C36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7ECF91B4" w14:textId="77777777" w:rsidR="00CC6A26" w:rsidRPr="00CC6A26" w:rsidRDefault="00CC6A26" w:rsidP="009023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CC6A26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d)</w:t>
                  </w:r>
                </w:p>
              </w:tc>
              <w:tc>
                <w:tcPr>
                  <w:tcW w:w="0" w:type="auto"/>
                  <w:hideMark/>
                </w:tcPr>
                <w:p w14:paraId="7C159103" w14:textId="77777777" w:rsidR="00CC6A26" w:rsidRPr="00CC6A26" w:rsidRDefault="007B60E9" w:rsidP="009023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cs-CZ"/>
                    </w:rPr>
                    <w:t xml:space="preserve"> злаков, используемых для производства алкогольных дистиллятов, включая этанол сельскохозяйственного происхождения</w:t>
                  </w:r>
                  <w:r w:rsidR="000A0180"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cs-CZ"/>
                    </w:rPr>
                    <w:t>.</w:t>
                  </w:r>
                </w:p>
              </w:tc>
            </w:tr>
          </w:tbl>
          <w:p w14:paraId="730651A6" w14:textId="77777777" w:rsidR="00CC6A26" w:rsidRPr="00CC6A26" w:rsidRDefault="00CC6A26" w:rsidP="00902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CC6A26" w:rsidRPr="00C2508E" w14:paraId="3296993B" w14:textId="77777777" w:rsidTr="00CC6A26">
        <w:trPr>
          <w:tblCellSpacing w:w="0" w:type="dxa"/>
        </w:trPr>
        <w:tc>
          <w:tcPr>
            <w:tcW w:w="0" w:type="auto"/>
            <w:hideMark/>
          </w:tcPr>
          <w:p w14:paraId="7FA8E8C3" w14:textId="77777777" w:rsidR="00CC6A26" w:rsidRPr="00CC6A26" w:rsidRDefault="00CC6A26" w:rsidP="00902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0DF671FC" w14:textId="77777777" w:rsidR="00CC6A26" w:rsidRPr="00CC6A26" w:rsidRDefault="00CC6A26" w:rsidP="009023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C6A2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0" w:type="auto"/>
            <w:hideMark/>
          </w:tcPr>
          <w:p w14:paraId="427F8ED0" w14:textId="77777777" w:rsidR="00CC6A26" w:rsidRPr="00CC6A26" w:rsidRDefault="007B60E9" w:rsidP="00902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cs-CZ"/>
              </w:rPr>
              <w:t>Ракообразные и изделия из них</w:t>
            </w:r>
            <w:r w:rsidR="000A0180">
              <w:rPr>
                <w:rFonts w:ascii="Times New Roman" w:eastAsia="Times New Roman" w:hAnsi="Times New Roman"/>
                <w:sz w:val="24"/>
                <w:szCs w:val="24"/>
                <w:lang w:val="ru-RU" w:eastAsia="cs-CZ"/>
              </w:rPr>
              <w:t>.</w:t>
            </w:r>
            <w:r w:rsidR="00CC6A26" w:rsidRPr="00CC6A2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CC6A26" w:rsidRPr="00C2508E" w14:paraId="0DF73917" w14:textId="77777777" w:rsidTr="00CC6A26">
        <w:trPr>
          <w:tblCellSpacing w:w="0" w:type="dxa"/>
        </w:trPr>
        <w:tc>
          <w:tcPr>
            <w:tcW w:w="0" w:type="auto"/>
            <w:hideMark/>
          </w:tcPr>
          <w:p w14:paraId="568133D7" w14:textId="77777777" w:rsidR="00CC6A26" w:rsidRPr="00CC6A26" w:rsidRDefault="00CC6A26" w:rsidP="00902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35AE9CEB" w14:textId="77777777" w:rsidR="00CC6A26" w:rsidRPr="00CC6A26" w:rsidRDefault="00CC6A26" w:rsidP="009023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C6A2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0" w:type="auto"/>
            <w:hideMark/>
          </w:tcPr>
          <w:p w14:paraId="06C6A6BC" w14:textId="77777777" w:rsidR="00CC6A26" w:rsidRPr="00CC6A26" w:rsidRDefault="007B60E9" w:rsidP="00902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cs-CZ"/>
              </w:rPr>
              <w:t>Яйца и изделия из них</w:t>
            </w:r>
            <w:r w:rsidR="000A0180">
              <w:rPr>
                <w:rFonts w:ascii="Times New Roman" w:eastAsia="Times New Roman" w:hAnsi="Times New Roman"/>
                <w:sz w:val="24"/>
                <w:szCs w:val="24"/>
                <w:lang w:val="ru-RU" w:eastAsia="cs-CZ"/>
              </w:rPr>
              <w:t>.</w:t>
            </w:r>
            <w:r w:rsidR="00CC6A26" w:rsidRPr="00CC6A2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CC6A26" w:rsidRPr="00C2508E" w14:paraId="681A79E0" w14:textId="77777777" w:rsidTr="00CC6A26">
        <w:trPr>
          <w:tblCellSpacing w:w="0" w:type="dxa"/>
        </w:trPr>
        <w:tc>
          <w:tcPr>
            <w:tcW w:w="0" w:type="auto"/>
            <w:hideMark/>
          </w:tcPr>
          <w:p w14:paraId="6055E312" w14:textId="77777777" w:rsidR="00CC6A26" w:rsidRPr="00CC6A26" w:rsidRDefault="00CC6A26" w:rsidP="00902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59F520D3" w14:textId="77777777" w:rsidR="00CC6A26" w:rsidRPr="00CC6A26" w:rsidRDefault="00CC6A26" w:rsidP="009023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C6A2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0" w:type="auto"/>
            <w:hideMark/>
          </w:tcPr>
          <w:p w14:paraId="2BF91F16" w14:textId="77777777" w:rsidR="00CC6A26" w:rsidRPr="00CC6A26" w:rsidRDefault="00D55D2C" w:rsidP="00902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cs-CZ"/>
              </w:rPr>
              <w:t>Рыба и изделия из рыбы, кроме</w:t>
            </w:r>
            <w:r w:rsidR="00CC6A26" w:rsidRPr="00CC6A2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: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8566"/>
            </w:tblGrid>
            <w:tr w:rsidR="00CC6A26" w:rsidRPr="00C2508E" w14:paraId="0742B7E9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0F2A6011" w14:textId="77777777" w:rsidR="00CC6A26" w:rsidRPr="00CC6A26" w:rsidRDefault="00CC6A26" w:rsidP="009023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CC6A26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a)</w:t>
                  </w:r>
                </w:p>
              </w:tc>
              <w:tc>
                <w:tcPr>
                  <w:tcW w:w="0" w:type="auto"/>
                  <w:hideMark/>
                </w:tcPr>
                <w:p w14:paraId="67B4342E" w14:textId="77777777" w:rsidR="00CC6A26" w:rsidRPr="00CC6A26" w:rsidRDefault="00D55D2C" w:rsidP="000A018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cs-CZ"/>
                    </w:rPr>
                    <w:t>рыбн</w:t>
                  </w:r>
                  <w:r w:rsidR="000A0180"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cs-CZ"/>
                    </w:rPr>
                    <w:t>ого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cs-CZ"/>
                    </w:rPr>
                    <w:t xml:space="preserve"> желатин</w:t>
                  </w:r>
                  <w:r w:rsidR="000A0180"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cs-CZ"/>
                    </w:rPr>
                    <w:t>а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cs-CZ"/>
                    </w:rPr>
                    <w:t>, используем</w:t>
                  </w:r>
                  <w:r w:rsidR="000A0180"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cs-CZ"/>
                    </w:rPr>
                    <w:t>ого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cs-CZ"/>
                    </w:rPr>
                    <w:t xml:space="preserve"> как носитель витаминных или каратеноидных препаратов</w:t>
                  </w:r>
                  <w:r w:rsidR="00CC6A26" w:rsidRPr="00CC6A26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CC6A26" w:rsidRPr="00C2508E" w14:paraId="4BA4DA24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2596080A" w14:textId="77777777" w:rsidR="00CC6A26" w:rsidRPr="00CC6A26" w:rsidRDefault="00CC6A26" w:rsidP="009023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CC6A26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b)</w:t>
                  </w:r>
                </w:p>
              </w:tc>
              <w:tc>
                <w:tcPr>
                  <w:tcW w:w="0" w:type="auto"/>
                  <w:hideMark/>
                </w:tcPr>
                <w:p w14:paraId="07BF296C" w14:textId="77777777" w:rsidR="00CC6A26" w:rsidRPr="00CC6A26" w:rsidRDefault="00D55D2C" w:rsidP="000A018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cs-CZ"/>
                    </w:rPr>
                    <w:t>р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ыбн</w:t>
                  </w:r>
                  <w:r w:rsidR="000A0180"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cs-CZ"/>
                    </w:rPr>
                    <w:t>ого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cs-CZ"/>
                    </w:rPr>
                    <w:t>желатин</w:t>
                  </w:r>
                  <w:r w:rsidR="000A0180"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cs-CZ"/>
                    </w:rPr>
                    <w:t>а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cs-CZ"/>
                    </w:rPr>
                    <w:t xml:space="preserve"> или рыб</w:t>
                  </w:r>
                  <w:r w:rsidR="000A0180"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cs-CZ"/>
                    </w:rPr>
                    <w:t>ьего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cs-CZ"/>
                    </w:rPr>
                    <w:t xml:space="preserve"> кле</w:t>
                  </w:r>
                  <w:r w:rsidR="000A0180"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cs-CZ"/>
                    </w:rPr>
                    <w:t>я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cs-CZ"/>
                    </w:rPr>
                    <w:t>, использованн</w:t>
                  </w:r>
                  <w:r w:rsidR="000A0180"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cs-CZ"/>
                    </w:rPr>
                    <w:t>ого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cs-CZ"/>
                    </w:rPr>
                    <w:t xml:space="preserve"> в качестве </w:t>
                  </w:r>
                  <w:r w:rsidR="003D3046"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cs-CZ"/>
                    </w:rPr>
                    <w:t xml:space="preserve">средства для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cs-CZ"/>
                    </w:rPr>
                    <w:t>осветл</w:t>
                  </w:r>
                  <w:r w:rsidR="003D3046"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cs-CZ"/>
                    </w:rPr>
                    <w:t>ения пива и вина</w:t>
                  </w:r>
                  <w:r w:rsidR="000A0180"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cs-CZ"/>
                    </w:rPr>
                    <w:t>.</w:t>
                  </w:r>
                </w:p>
              </w:tc>
            </w:tr>
          </w:tbl>
          <w:p w14:paraId="0E5182FA" w14:textId="77777777" w:rsidR="00CC6A26" w:rsidRPr="00CC6A26" w:rsidRDefault="00CC6A26" w:rsidP="00902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CC6A26" w:rsidRPr="00C2508E" w14:paraId="00AD0F05" w14:textId="77777777" w:rsidTr="00CC6A26">
        <w:trPr>
          <w:tblCellSpacing w:w="0" w:type="dxa"/>
        </w:trPr>
        <w:tc>
          <w:tcPr>
            <w:tcW w:w="0" w:type="auto"/>
            <w:hideMark/>
          </w:tcPr>
          <w:p w14:paraId="5AC26409" w14:textId="77777777" w:rsidR="00CC6A26" w:rsidRPr="00CC6A26" w:rsidRDefault="00CC6A26" w:rsidP="00902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6E84890E" w14:textId="77777777" w:rsidR="00CC6A26" w:rsidRPr="00CC6A26" w:rsidRDefault="00CC6A26" w:rsidP="009023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C6A2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0" w:type="auto"/>
            <w:hideMark/>
          </w:tcPr>
          <w:p w14:paraId="6D8ACB7B" w14:textId="77777777" w:rsidR="00CC6A26" w:rsidRPr="00CC6A26" w:rsidRDefault="003D3046" w:rsidP="00902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cs-CZ"/>
              </w:rPr>
              <w:t>Ядра земляного ореха (арахис) и изделия из них</w:t>
            </w:r>
            <w:r w:rsidR="000A0180">
              <w:rPr>
                <w:rFonts w:ascii="Times New Roman" w:eastAsia="Times New Roman" w:hAnsi="Times New Roman"/>
                <w:sz w:val="24"/>
                <w:szCs w:val="24"/>
                <w:lang w:val="ru-RU" w:eastAsia="cs-CZ"/>
              </w:rPr>
              <w:t>.</w:t>
            </w:r>
            <w:r w:rsidR="00CC6A26" w:rsidRPr="00CC6A2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CC6A26" w:rsidRPr="00C2508E" w14:paraId="4ACE18AE" w14:textId="77777777" w:rsidTr="00CC6A26">
        <w:trPr>
          <w:tblCellSpacing w:w="0" w:type="dxa"/>
        </w:trPr>
        <w:tc>
          <w:tcPr>
            <w:tcW w:w="0" w:type="auto"/>
            <w:hideMark/>
          </w:tcPr>
          <w:p w14:paraId="0A25E47F" w14:textId="77777777" w:rsidR="00CC6A26" w:rsidRPr="00CC6A26" w:rsidRDefault="00CC6A26" w:rsidP="00902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6ABBA005" w14:textId="77777777" w:rsidR="00CC6A26" w:rsidRPr="00CC6A26" w:rsidRDefault="00CC6A26" w:rsidP="009023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C6A2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0" w:type="auto"/>
            <w:hideMark/>
          </w:tcPr>
          <w:p w14:paraId="3AF6DAE3" w14:textId="77777777" w:rsidR="00CC6A26" w:rsidRPr="00CC6A26" w:rsidRDefault="003D3046" w:rsidP="00902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cs-CZ"/>
              </w:rPr>
              <w:t>Соевые бобы и изделия из них</w:t>
            </w:r>
            <w:r w:rsidR="000A0180">
              <w:rPr>
                <w:rFonts w:ascii="Times New Roman" w:eastAsia="Times New Roman" w:hAnsi="Times New Roman"/>
                <w:sz w:val="24"/>
                <w:szCs w:val="24"/>
                <w:lang w:val="ru-RU" w:eastAsia="cs-CZ"/>
              </w:rPr>
              <w:t>,</w:t>
            </w:r>
            <w:r w:rsidR="00CC6A26" w:rsidRPr="00CC6A2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cs-CZ"/>
              </w:rPr>
              <w:t>кроме</w:t>
            </w:r>
            <w:r w:rsidR="00CC6A26" w:rsidRPr="00CC6A2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: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8566"/>
            </w:tblGrid>
            <w:tr w:rsidR="00CC6A26" w:rsidRPr="00C2508E" w14:paraId="515A42C1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2B380A63" w14:textId="77777777" w:rsidR="00CC6A26" w:rsidRPr="00CC6A26" w:rsidRDefault="00CC6A26" w:rsidP="009023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CC6A26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a)</w:t>
                  </w:r>
                </w:p>
              </w:tc>
              <w:tc>
                <w:tcPr>
                  <w:tcW w:w="0" w:type="auto"/>
                  <w:hideMark/>
                </w:tcPr>
                <w:p w14:paraId="1FF33C3A" w14:textId="77777777" w:rsidR="00CC6A26" w:rsidRPr="00CC6A26" w:rsidRDefault="003D3046" w:rsidP="009023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cs-CZ"/>
                    </w:rPr>
                    <w:t>полностью рафинированного соевого масла и жира</w:t>
                  </w:r>
                  <w:r w:rsidR="00CC6A26" w:rsidRPr="00CC6A26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  <w:hyperlink r:id="rId9" w:anchor="ntr1-L_2011304CS.01004301-E0001" w:history="1">
                    <w:r w:rsidR="00CC6A26" w:rsidRPr="00CC6A26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  <w:lang w:eastAsia="cs-CZ"/>
                      </w:rPr>
                      <w:t>(1)</w:t>
                    </w:r>
                  </w:hyperlink>
                  <w:r w:rsidR="00CC6A26" w:rsidRPr="00CC6A26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CC6A26" w:rsidRPr="00C2508E" w14:paraId="17B1AF9C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0EBFBD1C" w14:textId="77777777" w:rsidR="00CC6A26" w:rsidRPr="00CC6A26" w:rsidRDefault="00CC6A26" w:rsidP="009023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CC6A26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b)</w:t>
                  </w:r>
                </w:p>
              </w:tc>
              <w:tc>
                <w:tcPr>
                  <w:tcW w:w="0" w:type="auto"/>
                  <w:hideMark/>
                </w:tcPr>
                <w:p w14:paraId="6CC68A39" w14:textId="77777777" w:rsidR="00CC6A26" w:rsidRPr="00CC6A26" w:rsidRDefault="003D3046" w:rsidP="002278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cs-CZ"/>
                    </w:rPr>
                    <w:t xml:space="preserve"> природны</w:t>
                  </w:r>
                  <w:r w:rsidR="002278B2"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cs-CZ"/>
                    </w:rPr>
                    <w:t>х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cs-CZ"/>
                    </w:rPr>
                    <w:t xml:space="preserve"> смес</w:t>
                  </w:r>
                  <w:r w:rsidR="002278B2"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cs-CZ"/>
                    </w:rPr>
                    <w:t>ей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cs-CZ"/>
                    </w:rPr>
                    <w:t xml:space="preserve"> токоферолов </w:t>
                  </w:r>
                  <w:r w:rsidR="00CC6A26" w:rsidRPr="00CC6A26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 xml:space="preserve">(E306),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cs-CZ"/>
                    </w:rPr>
                    <w:t>природного</w:t>
                  </w:r>
                  <w:r w:rsidR="00CC6A26" w:rsidRPr="00CC6A26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CC6A26" w:rsidRPr="003D3046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cs-CZ"/>
                    </w:rPr>
                    <w:t>d–</w:t>
                  </w:r>
                  <w:r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eastAsia="cs-CZ"/>
                    </w:rPr>
                    <w:t>α</w:t>
                  </w:r>
                  <w:r w:rsidR="00CC6A26" w:rsidRPr="00CC6A26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cs-CZ"/>
                    </w:rPr>
                    <w:t>токоферола</w:t>
                  </w:r>
                  <w:r w:rsidR="00CC6A26" w:rsidRPr="00CC6A26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 xml:space="preserve">,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cs-CZ"/>
                    </w:rPr>
                    <w:t>природного</w:t>
                  </w:r>
                  <w:r w:rsidR="00CC6A26" w:rsidRPr="00CC6A26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CC6A26" w:rsidRPr="003D3046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cs-CZ"/>
                    </w:rPr>
                    <w:t>d–</w:t>
                  </w:r>
                  <w:r w:rsidR="00890BE8"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eastAsia="cs-CZ"/>
                    </w:rPr>
                    <w:t xml:space="preserve"> α</w:t>
                  </w:r>
                  <w:r w:rsidR="00890BE8" w:rsidRPr="003D3046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CC6A26" w:rsidRPr="00CC6A26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–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cs-CZ"/>
                    </w:rPr>
                    <w:t>токоферол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–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cs-CZ"/>
                    </w:rPr>
                    <w:t>ацетата</w:t>
                  </w:r>
                  <w:r w:rsidR="00CC6A26" w:rsidRPr="00CC6A26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 xml:space="preserve">,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cs-CZ"/>
                    </w:rPr>
                    <w:t>природного</w:t>
                  </w:r>
                  <w:r w:rsidR="00CC6A26" w:rsidRPr="00CC6A26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CC6A26" w:rsidRPr="00890BE8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cs-CZ"/>
                    </w:rPr>
                    <w:t>d–</w:t>
                  </w:r>
                  <w:r w:rsidR="00890BE8" w:rsidRPr="00890BE8"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eastAsia="cs-CZ"/>
                    </w:rPr>
                    <w:t xml:space="preserve"> α</w:t>
                  </w:r>
                  <w:r w:rsidR="00890BE8" w:rsidRPr="00CC6A26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CC6A26" w:rsidRPr="00CC6A26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–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cs-CZ"/>
                    </w:rPr>
                    <w:t>токоферол</w:t>
                  </w:r>
                  <w:r w:rsidR="00CC6A26" w:rsidRPr="00CC6A26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–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cs-CZ"/>
                    </w:rPr>
                    <w:t>сукцинит</w:t>
                  </w:r>
                  <w:r w:rsidR="002278B2"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cs-CZ"/>
                    </w:rPr>
                    <w:t>а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cs-CZ"/>
                    </w:rPr>
                    <w:t xml:space="preserve"> из сои</w:t>
                  </w:r>
                  <w:r w:rsidR="00CC6A26" w:rsidRPr="00CC6A26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CC6A26" w:rsidRPr="00C2508E" w14:paraId="70C85557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16AAB3BD" w14:textId="77777777" w:rsidR="00CC6A26" w:rsidRPr="00890BE8" w:rsidRDefault="00CC6A26" w:rsidP="009023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cs-CZ"/>
                    </w:rPr>
                  </w:pPr>
                  <w:r w:rsidRPr="00CC6A26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c)</w:t>
                  </w:r>
                  <w:r w:rsidR="00890BE8"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cs-CZ"/>
                    </w:rPr>
                    <w:t xml:space="preserve">  </w:t>
                  </w:r>
                </w:p>
              </w:tc>
              <w:tc>
                <w:tcPr>
                  <w:tcW w:w="0" w:type="auto"/>
                  <w:hideMark/>
                </w:tcPr>
                <w:p w14:paraId="2DBE18C0" w14:textId="77777777" w:rsidR="00CC6A26" w:rsidRPr="00CC6A26" w:rsidRDefault="00890BE8" w:rsidP="00BE674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cs-CZ"/>
                    </w:rPr>
                    <w:t xml:space="preserve"> фитост</w:t>
                  </w:r>
                  <w:r w:rsidR="00BE6749"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cs-CZ"/>
                    </w:rPr>
                    <w:t>е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cs-CZ"/>
                    </w:rPr>
                    <w:t>ролов и эфиров фитост</w:t>
                  </w:r>
                  <w:r w:rsidR="00BE6749"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cs-CZ"/>
                    </w:rPr>
                    <w:t>е</w:t>
                  </w:r>
                  <w:r w:rsidR="00085990"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cs-CZ"/>
                    </w:rPr>
                    <w:t>ролов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cs-CZ"/>
                    </w:rPr>
                    <w:t>, полученных из растительных соевых масел</w:t>
                  </w:r>
                  <w:r w:rsidR="00CC6A26" w:rsidRPr="00CC6A26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CC6A26" w:rsidRPr="00C2508E" w14:paraId="71088377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507ED168" w14:textId="77777777" w:rsidR="00CC6A26" w:rsidRPr="00CC6A26" w:rsidRDefault="00CC6A26" w:rsidP="009023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CC6A26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d)</w:t>
                  </w:r>
                </w:p>
              </w:tc>
              <w:tc>
                <w:tcPr>
                  <w:tcW w:w="0" w:type="auto"/>
                  <w:hideMark/>
                </w:tcPr>
                <w:p w14:paraId="2C3464B7" w14:textId="77777777" w:rsidR="00CC6A26" w:rsidRPr="00CC6A26" w:rsidRDefault="00890BE8" w:rsidP="009023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cs-CZ"/>
                    </w:rPr>
                    <w:t xml:space="preserve"> эфиров растительного станола, изготовленного из стеролов из растительного соевого масла</w:t>
                  </w:r>
                </w:p>
              </w:tc>
            </w:tr>
          </w:tbl>
          <w:p w14:paraId="6EA854E7" w14:textId="77777777" w:rsidR="00CC6A26" w:rsidRPr="00CC6A26" w:rsidRDefault="00CC6A26" w:rsidP="00902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CC6A26" w:rsidRPr="00C2508E" w14:paraId="3F5FF1DD" w14:textId="77777777" w:rsidTr="00CC6A26">
        <w:trPr>
          <w:tblCellSpacing w:w="0" w:type="dxa"/>
        </w:trPr>
        <w:tc>
          <w:tcPr>
            <w:tcW w:w="0" w:type="auto"/>
            <w:hideMark/>
          </w:tcPr>
          <w:p w14:paraId="5F95A14D" w14:textId="77777777" w:rsidR="00CC6A26" w:rsidRPr="00CC6A26" w:rsidRDefault="00CC6A26" w:rsidP="00902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0A59FBDD" w14:textId="77777777" w:rsidR="00CC6A26" w:rsidRPr="00CC6A26" w:rsidRDefault="00CC6A26" w:rsidP="009023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C6A2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0" w:type="auto"/>
            <w:hideMark/>
          </w:tcPr>
          <w:p w14:paraId="39200E8C" w14:textId="77777777" w:rsidR="00CC6A26" w:rsidRPr="00CC6A26" w:rsidRDefault="00890BE8" w:rsidP="00902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cs-CZ"/>
              </w:rPr>
              <w:t>Молоко и изделия из него (включая лактозу)</w:t>
            </w:r>
            <w:r w:rsidR="002278B2">
              <w:rPr>
                <w:rFonts w:ascii="Times New Roman" w:eastAsia="Times New Roman" w:hAnsi="Times New Roman"/>
                <w:sz w:val="24"/>
                <w:szCs w:val="24"/>
                <w:lang w:val="ru-RU" w:eastAsia="cs-CZ"/>
              </w:rPr>
              <w:t>,</w:t>
            </w:r>
            <w:r w:rsidR="00CC6A26" w:rsidRPr="00CC6A2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cs-CZ"/>
              </w:rPr>
              <w:t>кроме</w:t>
            </w:r>
            <w:r w:rsidR="00CC6A26" w:rsidRPr="00CC6A2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: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8566"/>
            </w:tblGrid>
            <w:tr w:rsidR="00CC6A26" w:rsidRPr="00C2508E" w14:paraId="17F83CB8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1DDAF2B8" w14:textId="77777777" w:rsidR="00CC6A26" w:rsidRPr="00CC6A26" w:rsidRDefault="00CC6A26" w:rsidP="009023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CC6A26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a)</w:t>
                  </w:r>
                </w:p>
              </w:tc>
              <w:tc>
                <w:tcPr>
                  <w:tcW w:w="0" w:type="auto"/>
                  <w:hideMark/>
                </w:tcPr>
                <w:p w14:paraId="739E38DC" w14:textId="77777777" w:rsidR="00CC6A26" w:rsidRPr="00CC6A26" w:rsidRDefault="00890BE8" w:rsidP="00631AF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cs-CZ"/>
                    </w:rPr>
                    <w:t xml:space="preserve"> </w:t>
                  </w:r>
                  <w:r w:rsidR="00746C6F"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cs-CZ"/>
                    </w:rPr>
                    <w:t>с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cs-CZ"/>
                    </w:rPr>
                    <w:t>ыворот</w:t>
                  </w:r>
                  <w:r w:rsidR="002278B2"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cs-CZ"/>
                    </w:rPr>
                    <w:t>ок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cs-CZ"/>
                    </w:rPr>
                    <w:t>, использованны</w:t>
                  </w:r>
                  <w:r w:rsidR="002278B2"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cs-CZ"/>
                    </w:rPr>
                    <w:t>х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cs-CZ"/>
                    </w:rPr>
                    <w:t xml:space="preserve"> для производства алкогольных дистиллятов, включая этанол сельскохозяйственного прои</w:t>
                  </w:r>
                  <w:r w:rsidR="00631AFC"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cs-CZ"/>
                    </w:rPr>
                    <w:t>схождения</w:t>
                  </w:r>
                  <w:r w:rsidR="00CC6A26" w:rsidRPr="00CC6A26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CC6A26" w:rsidRPr="00C2508E" w14:paraId="00CAA7B6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293E2ECB" w14:textId="77777777" w:rsidR="00CC6A26" w:rsidRPr="00CC6A26" w:rsidRDefault="00CC6A26" w:rsidP="009023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CC6A26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b)</w:t>
                  </w:r>
                </w:p>
              </w:tc>
              <w:tc>
                <w:tcPr>
                  <w:tcW w:w="0" w:type="auto"/>
                  <w:hideMark/>
                </w:tcPr>
                <w:p w14:paraId="5195F451" w14:textId="77777777" w:rsidR="00CC6A26" w:rsidRPr="00CC6A26" w:rsidRDefault="00746C6F" w:rsidP="009023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cs-CZ"/>
                    </w:rPr>
                    <w:t xml:space="preserve"> лактитола.</w:t>
                  </w:r>
                </w:p>
              </w:tc>
            </w:tr>
          </w:tbl>
          <w:p w14:paraId="7990B440" w14:textId="77777777" w:rsidR="00CC6A26" w:rsidRPr="00CC6A26" w:rsidRDefault="00CC6A26" w:rsidP="00902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CC6A26" w:rsidRPr="00C2508E" w14:paraId="33252499" w14:textId="77777777" w:rsidTr="00CC6A26">
        <w:trPr>
          <w:tblCellSpacing w:w="0" w:type="dxa"/>
        </w:trPr>
        <w:tc>
          <w:tcPr>
            <w:tcW w:w="0" w:type="auto"/>
            <w:hideMark/>
          </w:tcPr>
          <w:p w14:paraId="5ECE7EFA" w14:textId="77777777" w:rsidR="00CC6A26" w:rsidRPr="00CC6A26" w:rsidRDefault="00CC6A26" w:rsidP="00902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32EA38E7" w14:textId="77777777" w:rsidR="00CC6A26" w:rsidRPr="00CC6A26" w:rsidRDefault="00CC6A26" w:rsidP="009023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C6A2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0" w:type="auto"/>
            <w:hideMark/>
          </w:tcPr>
          <w:p w14:paraId="5E95C7F7" w14:textId="77777777" w:rsidR="00CC6A26" w:rsidRPr="00CC6A26" w:rsidRDefault="00746C6F" w:rsidP="000859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1F219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Ореховые</w:t>
            </w:r>
            <w:proofErr w:type="spellEnd"/>
            <w:r w:rsidRPr="001F219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219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плоды</w:t>
            </w:r>
            <w:proofErr w:type="spellEnd"/>
            <w:r w:rsidRPr="001F219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, </w:t>
            </w:r>
            <w:r w:rsidR="00034B01" w:rsidRPr="001F219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а </w:t>
            </w:r>
            <w:proofErr w:type="spellStart"/>
            <w:r w:rsidR="00034B01" w:rsidRPr="001F219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именно</w:t>
            </w:r>
            <w:proofErr w:type="spellEnd"/>
            <w:r w:rsidR="00CC6A26" w:rsidRPr="00CC6A2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: </w:t>
            </w:r>
            <w:proofErr w:type="spellStart"/>
            <w:r w:rsidRPr="001F219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миндаль</w:t>
            </w:r>
            <w:proofErr w:type="spellEnd"/>
            <w:r w:rsidR="00CC6A26" w:rsidRPr="00CC6A2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(Amygdalus </w:t>
            </w:r>
            <w:proofErr w:type="spellStart"/>
            <w:r w:rsidR="00CC6A26" w:rsidRPr="00CC6A2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communis</w:t>
            </w:r>
            <w:proofErr w:type="spellEnd"/>
            <w:r w:rsidR="00CC6A26" w:rsidRPr="00CC6A2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L.), </w:t>
            </w:r>
            <w:proofErr w:type="spellStart"/>
            <w:r w:rsidRPr="001F219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лесные</w:t>
            </w:r>
            <w:proofErr w:type="spellEnd"/>
            <w:r w:rsidRPr="001F219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219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орехи</w:t>
            </w:r>
            <w:proofErr w:type="spellEnd"/>
            <w:r w:rsidR="00CC6A26" w:rsidRPr="00CC6A2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="00CC6A26" w:rsidRPr="00CC6A2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Corylus</w:t>
            </w:r>
            <w:proofErr w:type="spellEnd"/>
            <w:r w:rsidR="00CC6A26" w:rsidRPr="00CC6A2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CC6A26" w:rsidRPr="00CC6A2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avellana</w:t>
            </w:r>
            <w:proofErr w:type="spellEnd"/>
            <w:r w:rsidR="00CC6A26" w:rsidRPr="00CC6A2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), </w:t>
            </w:r>
            <w:proofErr w:type="spellStart"/>
            <w:r w:rsidRPr="001F219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грецкие</w:t>
            </w:r>
            <w:proofErr w:type="spellEnd"/>
            <w:r w:rsidRPr="001F219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219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орехи</w:t>
            </w:r>
            <w:proofErr w:type="spellEnd"/>
            <w:r w:rsidR="00CC6A26" w:rsidRPr="00CC6A2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="00CC6A26" w:rsidRPr="00CC6A2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Juglans</w:t>
            </w:r>
            <w:proofErr w:type="spellEnd"/>
            <w:r w:rsidR="00CC6A26" w:rsidRPr="00CC6A2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CC6A26" w:rsidRPr="00CC6A2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regia</w:t>
            </w:r>
            <w:proofErr w:type="spellEnd"/>
            <w:r w:rsidR="00CC6A26" w:rsidRPr="00CC6A2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), </w:t>
            </w:r>
            <w:proofErr w:type="spellStart"/>
            <w:r w:rsidR="004C7E44" w:rsidRPr="001F219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орехи</w:t>
            </w:r>
            <w:proofErr w:type="spellEnd"/>
            <w:r w:rsidR="004C7E44" w:rsidRPr="001F219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219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кешу</w:t>
            </w:r>
            <w:proofErr w:type="spellEnd"/>
            <w:r w:rsidR="00CC6A26" w:rsidRPr="00CC6A2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="00CC6A26" w:rsidRPr="00CC6A2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Anacardium</w:t>
            </w:r>
            <w:proofErr w:type="spellEnd"/>
            <w:r w:rsidR="00CC6A26" w:rsidRPr="00CC6A2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CC6A26" w:rsidRPr="00CC6A2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occidentale</w:t>
            </w:r>
            <w:proofErr w:type="spellEnd"/>
            <w:r w:rsidR="00CC6A26" w:rsidRPr="00CC6A2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), </w:t>
            </w:r>
            <w:proofErr w:type="spellStart"/>
            <w:r w:rsidR="00BE6189" w:rsidRPr="001F219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орехи</w:t>
            </w:r>
            <w:proofErr w:type="spellEnd"/>
            <w:r w:rsidR="00BE6189" w:rsidRPr="001F219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219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пекан</w:t>
            </w:r>
            <w:proofErr w:type="spellEnd"/>
            <w:r w:rsidR="00CC6A26" w:rsidRPr="00CC6A2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="00CC6A26" w:rsidRPr="00CC6A2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Carya</w:t>
            </w:r>
            <w:proofErr w:type="spellEnd"/>
            <w:r w:rsidR="00CC6A26" w:rsidRPr="00CC6A2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CC6A26" w:rsidRPr="00CC6A2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illinoinensis</w:t>
            </w:r>
            <w:proofErr w:type="spellEnd"/>
            <w:r w:rsidR="00CC6A26" w:rsidRPr="00CC6A2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="00CC6A26" w:rsidRPr="00CC6A2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Wangenh</w:t>
            </w:r>
            <w:proofErr w:type="spellEnd"/>
            <w:r w:rsidR="00CC6A26" w:rsidRPr="00CC6A2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.) K. Koch), </w:t>
            </w:r>
            <w:r w:rsidR="00BE6189">
              <w:rPr>
                <w:rFonts w:ascii="Times New Roman" w:eastAsia="Times New Roman" w:hAnsi="Times New Roman"/>
                <w:sz w:val="24"/>
                <w:szCs w:val="24"/>
                <w:lang w:val="ru-RU" w:eastAsia="cs-CZ"/>
              </w:rPr>
              <w:t>бразильские орехи</w:t>
            </w:r>
            <w:r w:rsidR="00CC6A26" w:rsidRPr="00CC6A2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(Bertholletia excelsa), </w:t>
            </w:r>
            <w:r w:rsidR="00BE6189">
              <w:rPr>
                <w:rFonts w:ascii="Times New Roman" w:eastAsia="Times New Roman" w:hAnsi="Times New Roman"/>
                <w:sz w:val="24"/>
                <w:szCs w:val="24"/>
                <w:lang w:val="ru-RU" w:eastAsia="cs-CZ"/>
              </w:rPr>
              <w:t>фисташки</w:t>
            </w:r>
            <w:r w:rsidR="00CC6A26" w:rsidRPr="00CC6A2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(Pistacia vera), </w:t>
            </w:r>
            <w:r w:rsidR="00BE6189">
              <w:rPr>
                <w:rFonts w:ascii="Times New Roman" w:eastAsia="Times New Roman" w:hAnsi="Times New Roman"/>
                <w:sz w:val="24"/>
                <w:szCs w:val="24"/>
                <w:lang w:val="ru-RU" w:eastAsia="cs-CZ"/>
              </w:rPr>
              <w:t>макадамия</w:t>
            </w:r>
            <w:r w:rsidR="00CC6A26" w:rsidRPr="00CC6A2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(Macadamia ternifolia) </w:t>
            </w:r>
            <w:r w:rsidR="00BE6189">
              <w:rPr>
                <w:rFonts w:ascii="Times New Roman" w:eastAsia="Times New Roman" w:hAnsi="Times New Roman"/>
                <w:sz w:val="24"/>
                <w:szCs w:val="24"/>
                <w:lang w:val="ru-RU" w:eastAsia="cs-CZ"/>
              </w:rPr>
              <w:t>и изделия из них, кроме орехов, использованных для производства алкогольных дистиллятов, включая этанол сельскохозяйственного про</w:t>
            </w:r>
            <w:r w:rsidR="00085990">
              <w:rPr>
                <w:rFonts w:ascii="Times New Roman" w:eastAsia="Times New Roman" w:hAnsi="Times New Roman"/>
                <w:sz w:val="24"/>
                <w:szCs w:val="24"/>
                <w:lang w:val="ru-RU" w:eastAsia="cs-CZ"/>
              </w:rPr>
              <w:t>исхождения</w:t>
            </w:r>
            <w:r w:rsidR="00BE6189">
              <w:rPr>
                <w:rFonts w:ascii="Times New Roman" w:eastAsia="Times New Roman" w:hAnsi="Times New Roman"/>
                <w:sz w:val="24"/>
                <w:szCs w:val="24"/>
                <w:lang w:val="ru-RU" w:eastAsia="cs-CZ"/>
              </w:rPr>
              <w:t>.</w:t>
            </w:r>
            <w:r w:rsidR="00CC6A26" w:rsidRPr="00CC6A2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CC6A26" w:rsidRPr="00C2508E" w14:paraId="00F09557" w14:textId="77777777" w:rsidTr="00CC6A26">
        <w:trPr>
          <w:tblCellSpacing w:w="0" w:type="dxa"/>
        </w:trPr>
        <w:tc>
          <w:tcPr>
            <w:tcW w:w="0" w:type="auto"/>
            <w:hideMark/>
          </w:tcPr>
          <w:p w14:paraId="32F9E191" w14:textId="77777777" w:rsidR="00CC6A26" w:rsidRPr="00CC6A26" w:rsidRDefault="00CC6A26" w:rsidP="00902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374F454D" w14:textId="77777777" w:rsidR="00CC6A26" w:rsidRPr="00CC6A26" w:rsidRDefault="00CC6A26" w:rsidP="009023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C6A2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0" w:type="auto"/>
            <w:hideMark/>
          </w:tcPr>
          <w:p w14:paraId="77227BB4" w14:textId="77777777" w:rsidR="00CC6A26" w:rsidRPr="00CC6A26" w:rsidRDefault="00BE6189" w:rsidP="00902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cs-CZ"/>
              </w:rPr>
              <w:t>Сельдерей и изделия из него.</w:t>
            </w:r>
            <w:r w:rsidR="00CC6A26" w:rsidRPr="00CC6A2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CC6A26" w:rsidRPr="00C2508E" w14:paraId="387CC18D" w14:textId="77777777" w:rsidTr="00CC6A26">
        <w:trPr>
          <w:tblCellSpacing w:w="0" w:type="dxa"/>
        </w:trPr>
        <w:tc>
          <w:tcPr>
            <w:tcW w:w="0" w:type="auto"/>
            <w:hideMark/>
          </w:tcPr>
          <w:p w14:paraId="289DE247" w14:textId="77777777" w:rsidR="00CC6A26" w:rsidRPr="00CC6A26" w:rsidRDefault="00CC6A26" w:rsidP="00902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4BFE960F" w14:textId="77777777" w:rsidR="00CC6A26" w:rsidRPr="00CC6A26" w:rsidRDefault="00CC6A26" w:rsidP="009023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C6A2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0" w:type="auto"/>
            <w:hideMark/>
          </w:tcPr>
          <w:p w14:paraId="00CFA1BF" w14:textId="77777777" w:rsidR="00CC6A26" w:rsidRPr="00CC6A26" w:rsidRDefault="00BE6189" w:rsidP="00902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cs-CZ"/>
              </w:rPr>
              <w:t xml:space="preserve"> Горчица и изделия из нее.</w:t>
            </w:r>
            <w:r w:rsidR="00CC6A26" w:rsidRPr="00CC6A2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CC6A26" w:rsidRPr="00C2508E" w14:paraId="0E108712" w14:textId="77777777" w:rsidTr="00CC6A26">
        <w:trPr>
          <w:tblCellSpacing w:w="0" w:type="dxa"/>
        </w:trPr>
        <w:tc>
          <w:tcPr>
            <w:tcW w:w="0" w:type="auto"/>
            <w:hideMark/>
          </w:tcPr>
          <w:p w14:paraId="251A1BA9" w14:textId="77777777" w:rsidR="00CC6A26" w:rsidRPr="00CC6A26" w:rsidRDefault="00CC6A26" w:rsidP="00902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75A3F4BD" w14:textId="77777777" w:rsidR="00CC6A26" w:rsidRPr="00CC6A26" w:rsidRDefault="00CC6A26" w:rsidP="009023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C6A2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0" w:type="auto"/>
            <w:hideMark/>
          </w:tcPr>
          <w:p w14:paraId="2DF0E867" w14:textId="77777777" w:rsidR="00CC6A26" w:rsidRPr="00CC6A26" w:rsidRDefault="00BE6189" w:rsidP="00902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cs-CZ"/>
              </w:rPr>
              <w:t xml:space="preserve"> Кунжутные семена и изделия из них.</w:t>
            </w:r>
            <w:r w:rsidR="00CC6A26" w:rsidRPr="00CC6A2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CC6A26" w:rsidRPr="00C2508E" w14:paraId="3A1A0966" w14:textId="77777777" w:rsidTr="00CC6A26">
        <w:trPr>
          <w:tblCellSpacing w:w="0" w:type="dxa"/>
        </w:trPr>
        <w:tc>
          <w:tcPr>
            <w:tcW w:w="0" w:type="auto"/>
            <w:hideMark/>
          </w:tcPr>
          <w:p w14:paraId="2B1A743D" w14:textId="77777777" w:rsidR="00CC6A26" w:rsidRPr="00CC6A26" w:rsidRDefault="00CC6A26" w:rsidP="00902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30EA1291" w14:textId="77777777" w:rsidR="00CC6A26" w:rsidRPr="00CC6A26" w:rsidRDefault="00CC6A26" w:rsidP="009023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C6A2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0" w:type="auto"/>
            <w:hideMark/>
          </w:tcPr>
          <w:p w14:paraId="1ED70651" w14:textId="77777777" w:rsidR="00CC6A26" w:rsidRPr="00CC6A26" w:rsidRDefault="00BE6189" w:rsidP="00902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cs-CZ"/>
              </w:rPr>
              <w:t xml:space="preserve"> </w:t>
            </w:r>
            <w:r w:rsidR="009023B2">
              <w:rPr>
                <w:rFonts w:ascii="Times New Roman" w:eastAsia="Times New Roman" w:hAnsi="Times New Roman"/>
                <w:sz w:val="24"/>
                <w:szCs w:val="24"/>
                <w:lang w:val="ru-RU" w:eastAsia="cs-CZ"/>
              </w:rPr>
              <w:t xml:space="preserve">Двуокись серы и сульфиты в концентрации более </w:t>
            </w:r>
            <w:r w:rsidR="00085990">
              <w:rPr>
                <w:rFonts w:ascii="Times New Roman" w:eastAsia="Times New Roman" w:hAnsi="Times New Roman"/>
                <w:sz w:val="24"/>
                <w:szCs w:val="24"/>
                <w:lang w:val="ru-RU" w:eastAsia="cs-CZ"/>
              </w:rPr>
              <w:t xml:space="preserve">чем </w:t>
            </w:r>
            <w:r w:rsidR="00CC6A26" w:rsidRPr="00CC6A2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10 </w:t>
            </w:r>
            <w:r w:rsidR="009023B2">
              <w:rPr>
                <w:rFonts w:ascii="Times New Roman" w:eastAsia="Times New Roman" w:hAnsi="Times New Roman"/>
                <w:sz w:val="24"/>
                <w:szCs w:val="24"/>
                <w:lang w:val="ru-RU" w:eastAsia="cs-CZ"/>
              </w:rPr>
              <w:t>мг</w:t>
            </w:r>
            <w:r w:rsidR="00CC6A26" w:rsidRPr="00CC6A2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/</w:t>
            </w:r>
            <w:r w:rsidR="009023B2">
              <w:rPr>
                <w:rFonts w:ascii="Times New Roman" w:eastAsia="Times New Roman" w:hAnsi="Times New Roman"/>
                <w:sz w:val="24"/>
                <w:szCs w:val="24"/>
                <w:lang w:val="ru-RU" w:eastAsia="cs-CZ"/>
              </w:rPr>
              <w:t>кг</w:t>
            </w:r>
            <w:r w:rsidR="00CC6A26" w:rsidRPr="00CC6A2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="009023B2">
              <w:rPr>
                <w:rFonts w:ascii="Times New Roman" w:eastAsia="Times New Roman" w:hAnsi="Times New Roman"/>
                <w:sz w:val="24"/>
                <w:szCs w:val="24"/>
                <w:lang w:val="ru-RU" w:eastAsia="cs-CZ"/>
              </w:rPr>
              <w:t xml:space="preserve">или </w:t>
            </w:r>
            <w:r w:rsidR="00CC6A26" w:rsidRPr="00CC6A2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10 </w:t>
            </w:r>
            <w:r w:rsidR="009023B2">
              <w:rPr>
                <w:rFonts w:ascii="Times New Roman" w:eastAsia="Times New Roman" w:hAnsi="Times New Roman"/>
                <w:sz w:val="24"/>
                <w:szCs w:val="24"/>
                <w:lang w:val="ru-RU" w:eastAsia="cs-CZ"/>
              </w:rPr>
              <w:t>мг</w:t>
            </w:r>
            <w:r w:rsidR="00CC6A26" w:rsidRPr="00CC6A2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/</w:t>
            </w:r>
            <w:r w:rsidR="009023B2">
              <w:rPr>
                <w:rFonts w:ascii="Times New Roman" w:eastAsia="Times New Roman" w:hAnsi="Times New Roman"/>
                <w:sz w:val="24"/>
                <w:szCs w:val="24"/>
                <w:lang w:val="ru-RU" w:eastAsia="cs-CZ"/>
              </w:rPr>
              <w:t>л</w:t>
            </w:r>
            <w:r w:rsidR="00CC6A26" w:rsidRPr="00CC6A2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, </w:t>
            </w:r>
            <w:r w:rsidR="009023B2" w:rsidRPr="004C7E44">
              <w:rPr>
                <w:rFonts w:ascii="Times New Roman" w:eastAsia="Times New Roman" w:hAnsi="Times New Roman"/>
                <w:sz w:val="24"/>
                <w:szCs w:val="24"/>
                <w:lang w:val="ru-RU" w:eastAsia="cs-CZ"/>
              </w:rPr>
              <w:t>выражается как общее количество SO2, которое рассчитывается для продуктов, предназначенных для прямого потребления или для потребления после восстановления в соответствии с инструкциями производителя.</w:t>
            </w:r>
            <w:r w:rsidR="009023B2" w:rsidRPr="009023B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CC6A26" w:rsidRPr="00C2508E" w14:paraId="4D9DBA6D" w14:textId="77777777" w:rsidTr="00CC6A26">
        <w:trPr>
          <w:tblCellSpacing w:w="0" w:type="dxa"/>
        </w:trPr>
        <w:tc>
          <w:tcPr>
            <w:tcW w:w="0" w:type="auto"/>
            <w:hideMark/>
          </w:tcPr>
          <w:p w14:paraId="13E75BD5" w14:textId="77777777" w:rsidR="00CC6A26" w:rsidRPr="00CC6A26" w:rsidRDefault="00CC6A26" w:rsidP="00902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2DBAC2B0" w14:textId="77777777" w:rsidR="00CC6A26" w:rsidRPr="00CC6A26" w:rsidRDefault="00CC6A26" w:rsidP="009023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C6A2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13.</w:t>
            </w:r>
          </w:p>
        </w:tc>
        <w:tc>
          <w:tcPr>
            <w:tcW w:w="0" w:type="auto"/>
            <w:hideMark/>
          </w:tcPr>
          <w:p w14:paraId="70CB9846" w14:textId="77777777" w:rsidR="00CC6A26" w:rsidRPr="00CC6A26" w:rsidRDefault="009023B2" w:rsidP="00902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cs-CZ"/>
              </w:rPr>
              <w:t xml:space="preserve"> Волчий боб (люпин) и изделия из него.</w:t>
            </w:r>
          </w:p>
        </w:tc>
      </w:tr>
      <w:tr w:rsidR="00CC6A26" w:rsidRPr="00C2508E" w14:paraId="52EBEDD9" w14:textId="77777777" w:rsidTr="00CC6A26">
        <w:trPr>
          <w:tblCellSpacing w:w="0" w:type="dxa"/>
        </w:trPr>
        <w:tc>
          <w:tcPr>
            <w:tcW w:w="0" w:type="auto"/>
            <w:hideMark/>
          </w:tcPr>
          <w:p w14:paraId="3705D153" w14:textId="77777777" w:rsidR="00CC6A26" w:rsidRPr="00CC6A26" w:rsidRDefault="00CC6A26" w:rsidP="00902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753C1BF0" w14:textId="77777777" w:rsidR="00CC6A26" w:rsidRPr="00CC6A26" w:rsidRDefault="00CC6A26" w:rsidP="009023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C6A2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14.</w:t>
            </w:r>
          </w:p>
        </w:tc>
        <w:tc>
          <w:tcPr>
            <w:tcW w:w="0" w:type="auto"/>
            <w:hideMark/>
          </w:tcPr>
          <w:p w14:paraId="1E08CEA2" w14:textId="77777777" w:rsidR="00CC6A26" w:rsidRPr="00CC6A26" w:rsidRDefault="009023B2" w:rsidP="00902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cs-CZ"/>
              </w:rPr>
              <w:t xml:space="preserve"> Моллюски и изделия из них.</w:t>
            </w:r>
            <w:r w:rsidR="00CC6A26" w:rsidRPr="00CC6A2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</w:p>
        </w:tc>
      </w:tr>
    </w:tbl>
    <w:p w14:paraId="4010853C" w14:textId="77777777" w:rsidR="00CC6A26" w:rsidRPr="00CC6A26" w:rsidRDefault="000A3285" w:rsidP="009023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A3285">
        <w:rPr>
          <w:rFonts w:ascii="Times New Roman" w:eastAsia="Times New Roman" w:hAnsi="Times New Roman"/>
          <w:sz w:val="24"/>
          <w:szCs w:val="24"/>
          <w:lang w:eastAsia="cs-CZ"/>
        </w:rPr>
        <w:pict w14:anchorId="68395D21">
          <v:rect id="_x0000_i1025" style="width:0;height:1.5pt" o:hralign="center" o:hrstd="t" o:hr="t" fillcolor="#a0a0a0" stroked="f"/>
        </w:pict>
      </w:r>
    </w:p>
    <w:p w14:paraId="54D41BBF" w14:textId="77777777" w:rsidR="00CC6A26" w:rsidRPr="00CC6A26" w:rsidRDefault="000A3285" w:rsidP="009023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hyperlink r:id="rId10" w:anchor="ntc1-L_2011304CS.01004301-E0001" w:history="1">
        <w:r w:rsidR="00CC6A26" w:rsidRPr="00CC6A2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cs-CZ"/>
          </w:rPr>
          <w:t>(1)</w:t>
        </w:r>
      </w:hyperlink>
      <w:r w:rsidR="00CC6A26" w:rsidRPr="00CC6A26">
        <w:rPr>
          <w:rFonts w:ascii="Times New Roman" w:eastAsia="Times New Roman" w:hAnsi="Times New Roman"/>
          <w:sz w:val="24"/>
          <w:szCs w:val="24"/>
          <w:lang w:eastAsia="cs-CZ"/>
        </w:rPr>
        <w:t>  </w:t>
      </w:r>
      <w:r w:rsidR="009023B2" w:rsidRPr="004C7E44">
        <w:rPr>
          <w:rFonts w:ascii="Times New Roman" w:eastAsia="Times New Roman" w:hAnsi="Times New Roman"/>
          <w:sz w:val="24"/>
          <w:szCs w:val="24"/>
          <w:lang w:val="ru-RU" w:eastAsia="cs-CZ"/>
        </w:rPr>
        <w:t>И изделия из них, при условии, что обработка, которой они подверглись, не увеличивает уровень аллергенности, установленный Управлением для соответствующего основного продукта</w:t>
      </w:r>
      <w:r w:rsidR="009023B2" w:rsidRPr="009023B2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9023B2">
        <w:rPr>
          <w:rFonts w:ascii="Times New Roman" w:eastAsia="Times New Roman" w:hAnsi="Times New Roman"/>
          <w:sz w:val="24"/>
          <w:szCs w:val="24"/>
          <w:lang w:val="ru-RU" w:eastAsia="cs-CZ"/>
        </w:rPr>
        <w:t xml:space="preserve"> </w:t>
      </w:r>
    </w:p>
    <w:sectPr w:rsidR="00CC6A26" w:rsidRPr="00CC6A26" w:rsidSect="000A32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zMDc1MrMwMDU0NzRX0lEKTi0uzszPAykwrAUAaBTjsywAAAA="/>
  </w:docVars>
  <w:rsids>
    <w:rsidRoot w:val="00FE0D87"/>
    <w:rsid w:val="00034B01"/>
    <w:rsid w:val="00085990"/>
    <w:rsid w:val="00096C5B"/>
    <w:rsid w:val="000A0180"/>
    <w:rsid w:val="000A3285"/>
    <w:rsid w:val="001F219E"/>
    <w:rsid w:val="002278B2"/>
    <w:rsid w:val="002D61BD"/>
    <w:rsid w:val="00364BBE"/>
    <w:rsid w:val="003D3046"/>
    <w:rsid w:val="004C7E44"/>
    <w:rsid w:val="00515BC9"/>
    <w:rsid w:val="00631AFC"/>
    <w:rsid w:val="00636C9B"/>
    <w:rsid w:val="00746C6F"/>
    <w:rsid w:val="007B60E9"/>
    <w:rsid w:val="00890BE8"/>
    <w:rsid w:val="009023B2"/>
    <w:rsid w:val="00A719A2"/>
    <w:rsid w:val="00BE6189"/>
    <w:rsid w:val="00BE6749"/>
    <w:rsid w:val="00C208DF"/>
    <w:rsid w:val="00C2508E"/>
    <w:rsid w:val="00CC6A26"/>
    <w:rsid w:val="00D55D2C"/>
    <w:rsid w:val="00FE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47BE9"/>
  <w15:chartTrackingRefBased/>
  <w15:docId w15:val="{EC2FCA8D-91DC-4FCE-8A10-6462C83E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3285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-grseq-1">
    <w:name w:val="ti-grseq-1"/>
    <w:basedOn w:val="Normln"/>
    <w:rsid w:val="00CC6A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bold">
    <w:name w:val="bold"/>
    <w:basedOn w:val="Standardnpsmoodstavce"/>
    <w:rsid w:val="00CC6A26"/>
  </w:style>
  <w:style w:type="paragraph" w:customStyle="1" w:styleId="Normln1">
    <w:name w:val="Normální1"/>
    <w:basedOn w:val="Normln"/>
    <w:rsid w:val="00CC6A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semiHidden/>
    <w:unhideWhenUsed/>
    <w:rsid w:val="00CC6A26"/>
    <w:rPr>
      <w:color w:val="0000FF"/>
      <w:u w:val="single"/>
    </w:rPr>
  </w:style>
  <w:style w:type="character" w:customStyle="1" w:styleId="super">
    <w:name w:val="super"/>
    <w:basedOn w:val="Standardnpsmoodstavce"/>
    <w:rsid w:val="00CC6A26"/>
  </w:style>
  <w:style w:type="character" w:customStyle="1" w:styleId="italic">
    <w:name w:val="italic"/>
    <w:basedOn w:val="Standardnpsmoodstavce"/>
    <w:rsid w:val="00CC6A26"/>
  </w:style>
  <w:style w:type="character" w:customStyle="1" w:styleId="sub">
    <w:name w:val="sub"/>
    <w:basedOn w:val="Standardnpsmoodstavce"/>
    <w:rsid w:val="00CC6A26"/>
  </w:style>
  <w:style w:type="paragraph" w:customStyle="1" w:styleId="note">
    <w:name w:val="note"/>
    <w:basedOn w:val="Normln"/>
    <w:rsid w:val="00CC6A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34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CS/TXT/HTML/?uri=CELEX:32011R1169&amp;from=CS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eur-lex.europa.eu/legal-content/CS/TXT/HTML/?uri=CELEX:32011R1169&amp;from=CS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eur-lex.europa.eu/legal-content/CS/TXT/HTML/?uri=CELEX:32011R1169&amp;from=CS" TargetMode="External"/><Relationship Id="rId4" Type="http://schemas.openxmlformats.org/officeDocument/2006/relationships/styles" Target="styles.xml"/><Relationship Id="rId9" Type="http://schemas.openxmlformats.org/officeDocument/2006/relationships/hyperlink" Target="https://eur-lex.europa.eu/legal-content/CS/TXT/HTML/?uri=CELEX:32011R1169&amp;from=CS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3" ma:contentTypeDescription="Vytvoří nový dokument" ma:contentTypeScope="" ma:versionID="b4955f50a3c24f25b899882ec4fbda24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c887e19dc8fb2650c39969bb63187c16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9DC504-85D5-48F7-8988-30DC3FED1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3835F6-36FA-422D-AACB-1AF6434D04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57AE8A-A42A-4D16-96FC-CEE0DD033E4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451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Links>
    <vt:vector size="24" baseType="variant">
      <vt:variant>
        <vt:i4>6946901</vt:i4>
      </vt:variant>
      <vt:variant>
        <vt:i4>9</vt:i4>
      </vt:variant>
      <vt:variant>
        <vt:i4>0</vt:i4>
      </vt:variant>
      <vt:variant>
        <vt:i4>5</vt:i4>
      </vt:variant>
      <vt:variant>
        <vt:lpwstr>https://eur-lex.europa.eu/legal-content/CS/TXT/HTML/?uri=CELEX:32011R1169&amp;from=CS</vt:lpwstr>
      </vt:variant>
      <vt:variant>
        <vt:lpwstr>ntc1-L_2011304CS.01004301-E0001</vt:lpwstr>
      </vt:variant>
      <vt:variant>
        <vt:i4>6946884</vt:i4>
      </vt:variant>
      <vt:variant>
        <vt:i4>6</vt:i4>
      </vt:variant>
      <vt:variant>
        <vt:i4>0</vt:i4>
      </vt:variant>
      <vt:variant>
        <vt:i4>5</vt:i4>
      </vt:variant>
      <vt:variant>
        <vt:lpwstr>https://eur-lex.europa.eu/legal-content/CS/TXT/HTML/?uri=CELEX:32011R1169&amp;from=CS</vt:lpwstr>
      </vt:variant>
      <vt:variant>
        <vt:lpwstr>ntr1-L_2011304CS.01004301-E0001</vt:lpwstr>
      </vt:variant>
      <vt:variant>
        <vt:i4>6946884</vt:i4>
      </vt:variant>
      <vt:variant>
        <vt:i4>3</vt:i4>
      </vt:variant>
      <vt:variant>
        <vt:i4>0</vt:i4>
      </vt:variant>
      <vt:variant>
        <vt:i4>5</vt:i4>
      </vt:variant>
      <vt:variant>
        <vt:lpwstr>https://eur-lex.europa.eu/legal-content/CS/TXT/HTML/?uri=CELEX:32011R1169&amp;from=CS</vt:lpwstr>
      </vt:variant>
      <vt:variant>
        <vt:lpwstr>ntr1-L_2011304CS.01004301-E0001</vt:lpwstr>
      </vt:variant>
      <vt:variant>
        <vt:i4>6946884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https://eur-lex.europa.eu/legal-content/CS/TXT/HTML/?uri=CELEX:32011R1169&amp;from=CS</vt:lpwstr>
      </vt:variant>
      <vt:variant>
        <vt:lpwstr>ntr1-L_2011304CS.01004301-E0001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Kolář</dc:creator>
  <cp:keywords/>
  <cp:lastModifiedBy>Karel Kolář</cp:lastModifiedBy>
  <cp:revision>2</cp:revision>
  <dcterms:created xsi:type="dcterms:W3CDTF">2020-11-27T09:18:00Z</dcterms:created>
  <dcterms:modified xsi:type="dcterms:W3CDTF">2020-11-27T09:18:00Z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