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34BEF" w:rsidRPr="007A1360" w:rsidRDefault="0073576D">
      <w:pPr>
        <w:spacing w:line="240" w:lineRule="auto"/>
        <w:jc w:val="both"/>
        <w:rPr>
          <w:sz w:val="28"/>
          <w:szCs w:val="28"/>
        </w:rPr>
      </w:pPr>
      <w:r>
        <w:rPr>
          <w:sz w:val="18"/>
          <w:szCs w:val="18"/>
          <w:rFonts w:ascii="Times New Roman" w:hAnsi="Times New Roman"/>
        </w:rPr>
        <w:tab/>
        <w:tab/>
      </w:r>
      <w:r>
        <w:rPr>
          <w:b/>
          <w:sz w:val="28"/>
          <w:szCs w:val="28"/>
          <w:rFonts w:ascii="Times New Roman" w:hAnsi="Times New Roman"/>
        </w:rPr>
        <w:t xml:space="preserve">ACORD PRIVIND EDUCAȚIA ÎN ȘCOALA PRIMARĂ</w:t>
      </w:r>
    </w:p>
    <w:p w:rsidR="00734BEF" w:rsidRPr="007A1360" w:rsidRDefault="0073576D">
      <w:pPr>
        <w:spacing w:line="240" w:lineRule="auto"/>
        <w:ind w:left="2160"/>
        <w:rPr>
          <w:sz w:val="24"/>
          <w:szCs w:val="24"/>
        </w:rPr>
      </w:pPr>
      <w:r>
        <w:rPr>
          <w:b/>
          <w:highlight w:val="white"/>
          <w:rFonts w:ascii="Times New Roman" w:hAnsi="Times New Roman"/>
        </w:rPr>
        <w:t xml:space="preserve">  </w:t>
      </w:r>
      <w:r>
        <w:rPr>
          <w:b/>
          <w:sz w:val="24"/>
          <w:szCs w:val="24"/>
          <w:rFonts w:ascii="Times New Roman" w:hAnsi="Times New Roman"/>
        </w:rPr>
        <w:t xml:space="preserve">încheiat în sensul Legii nr. 89/2012, Codul civil,</w:t>
      </w:r>
    </w:p>
    <w:p w:rsidR="00734BEF" w:rsidRPr="007A1360" w:rsidRDefault="0073576D">
      <w:pPr>
        <w:spacing w:line="240" w:lineRule="auto"/>
        <w:jc w:val="center"/>
        <w:rPr>
          <w:sz w:val="24"/>
          <w:szCs w:val="24"/>
        </w:rPr>
      </w:pPr>
      <w:r>
        <w:rPr>
          <w:b/>
          <w:sz w:val="24"/>
          <w:szCs w:val="24"/>
          <w:rFonts w:ascii="Times New Roman" w:hAnsi="Times New Roman"/>
        </w:rPr>
        <w:t xml:space="preserve">acord nereglementat în conformitate cu secțiunea 1746(2)</w:t>
      </w:r>
      <w:r>
        <w:rPr>
          <w:b/>
          <w:sz w:val="24"/>
          <w:szCs w:val="24"/>
          <w:rFonts w:ascii="Times New Roman" w:hAnsi="Times New Roman"/>
        </w:rPr>
        <w:t xml:space="preserve"> </w:t>
      </w:r>
    </w:p>
    <w:p w:rsidR="00734BEF" w:rsidRPr="0073576D" w:rsidRDefault="00734BEF">
      <w:pPr>
        <w:keepNext/>
        <w:spacing w:line="240" w:lineRule="auto"/>
        <w:jc w:val="center"/>
      </w:pPr>
    </w:p>
    <w:p w:rsidR="00734BEF" w:rsidRPr="007A1360" w:rsidRDefault="0073576D" w:rsidP="007A1360">
      <w:pPr>
        <w:keepNext/>
        <w:spacing w:line="240" w:lineRule="auto"/>
        <w:rPr>
          <w:sz w:val="24"/>
          <w:szCs w:val="24"/>
        </w:rPr>
      </w:pPr>
      <w:r>
        <w:rPr>
          <w:b/>
          <w:sz w:val="24"/>
          <w:szCs w:val="24"/>
          <w:rFonts w:ascii="Times New Roman" w:hAnsi="Times New Roman"/>
        </w:rPr>
        <w:t xml:space="preserve">Articolul 1</w:t>
      </w:r>
    </w:p>
    <w:p w:rsidR="00734BEF" w:rsidRDefault="0073576D" w:rsidP="007A1360">
      <w:pPr>
        <w:spacing w:line="240" w:lineRule="auto"/>
        <w:rPr>
          <w:b/>
          <w:sz w:val="24"/>
          <w:szCs w:val="24"/>
          <w:rFonts w:ascii="Times New Roman" w:eastAsia="Times New Roman" w:hAnsi="Times New Roman" w:cs="Times New Roman"/>
        </w:rPr>
      </w:pPr>
      <w:r>
        <w:rPr>
          <w:b/>
          <w:sz w:val="24"/>
          <w:szCs w:val="24"/>
          <w:rFonts w:ascii="Times New Roman" w:hAnsi="Times New Roman"/>
        </w:rPr>
        <w:t xml:space="preserve">Părțile</w:t>
      </w:r>
    </w:p>
    <w:p w:rsidR="007A1360" w:rsidRPr="007A1360" w:rsidRDefault="007A1360" w:rsidP="007A1360">
      <w:pPr>
        <w:spacing w:line="240" w:lineRule="auto"/>
        <w:rPr>
          <w:sz w:val="24"/>
          <w:szCs w:val="24"/>
        </w:rPr>
      </w:pPr>
    </w:p>
    <w:p w:rsidR="00960497" w:rsidRPr="0073576D" w:rsidRDefault="00960497" w:rsidP="007A1360">
      <w:pPr>
        <w:spacing w:line="240" w:lineRule="auto"/>
        <w:rPr>
          <w:rFonts w:ascii="Times New Roman" w:eastAsia="Times New Roman" w:hAnsi="Times New Roman" w:cs="Times New Roman"/>
          <w:i/>
          <w:sz w:val="18"/>
          <w:szCs w:val="18"/>
        </w:rPr>
      </w:pPr>
    </w:p>
    <w:p w:rsidR="00960497" w:rsidRPr="0073576D" w:rsidRDefault="00960497" w:rsidP="007A1360">
      <w:pPr>
        <w:spacing w:line="240" w:lineRule="auto"/>
        <w:rPr>
          <w:i/>
          <w:sz w:val="18"/>
          <w:szCs w:val="18"/>
          <w:rFonts w:ascii="Times New Roman" w:eastAsia="Times New Roman" w:hAnsi="Times New Roman" w:cs="Times New Roman"/>
        </w:rPr>
      </w:pPr>
      <w:r>
        <w:rPr>
          <w:i/>
          <w:sz w:val="18"/>
          <w:szCs w:val="18"/>
          <w:rFonts w:ascii="Times New Roman" w:hAnsi="Times New Roman"/>
        </w:rPr>
        <w:t xml:space="preserve">………………………………………………………………………………………………………………………………………………….</w:t>
      </w:r>
    </w:p>
    <w:p w:rsidR="00960497" w:rsidRPr="0073576D" w:rsidRDefault="00960497" w:rsidP="007A1360">
      <w:pPr>
        <w:spacing w:line="240" w:lineRule="auto"/>
        <w:rPr>
          <w:rFonts w:ascii="Times New Roman" w:eastAsia="Times New Roman" w:hAnsi="Times New Roman" w:cs="Times New Roman"/>
          <w:i/>
          <w:sz w:val="18"/>
          <w:szCs w:val="18"/>
        </w:rPr>
      </w:pPr>
    </w:p>
    <w:p w:rsidR="00734BEF" w:rsidRPr="007A1360" w:rsidRDefault="0073576D" w:rsidP="007A1360">
      <w:pPr>
        <w:spacing w:line="240" w:lineRule="auto"/>
        <w:rPr>
          <w:sz w:val="24"/>
          <w:szCs w:val="24"/>
        </w:rPr>
      </w:pPr>
      <w:r>
        <w:rPr>
          <w:i/>
          <w:sz w:val="24"/>
          <w:szCs w:val="24"/>
          <w:rFonts w:ascii="Times New Roman" w:hAnsi="Times New Roman"/>
        </w:rPr>
        <w:t xml:space="preserve">denumită în continuare „Școala”</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și</w:t>
      </w:r>
      <w:r>
        <w:rPr>
          <w:sz w:val="24"/>
          <w:szCs w:val="24"/>
          <w:rFonts w:ascii="Times New Roman" w:hAnsi="Times New Roman"/>
        </w:rPr>
        <w:t xml:space="preserve"> </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numele și prenumele reprezentantului legal:</w:t>
      </w:r>
      <w:r>
        <w:rPr>
          <w:sz w:val="24"/>
          <w:szCs w:val="24"/>
          <w:rFonts w:ascii="Times New Roman" w:hAnsi="Times New Roman"/>
        </w:rPr>
        <w:t xml:space="preserve"> </w:t>
      </w:r>
      <w:r>
        <w:rPr>
          <w:sz w:val="24"/>
          <w:szCs w:val="24"/>
          <w:rFonts w:ascii="Times New Roman"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A1360" w:rsidP="007A1360">
      <w:pPr>
        <w:spacing w:line="240" w:lineRule="auto"/>
        <w:rPr>
          <w:sz w:val="24"/>
          <w:szCs w:val="24"/>
        </w:rPr>
      </w:pPr>
      <w:r>
        <w:rPr>
          <w:sz w:val="24"/>
          <w:szCs w:val="24"/>
          <w:rFonts w:ascii="Times New Roman" w:hAnsi="Times New Roman"/>
        </w:rPr>
        <w:t xml:space="preserve">Data nașterii:</w:t>
      </w:r>
      <w:r>
        <w:rPr>
          <w:sz w:val="24"/>
          <w:szCs w:val="24"/>
          <w:rFonts w:ascii="Times New Roman" w:hAnsi="Times New Roman"/>
        </w:rPr>
        <w:t xml:space="preserve"> </w:t>
      </w:r>
      <w:r>
        <w:rPr>
          <w:sz w:val="24"/>
          <w:szCs w:val="24"/>
          <w:rFonts w:ascii="Times New Roman" w:hAnsi="Times New Roman"/>
        </w:rPr>
        <w:t xml:space="preserve">…………………………..</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Carte de identitate nr.:</w:t>
      </w:r>
      <w:r>
        <w:rPr>
          <w:sz w:val="24"/>
          <w:szCs w:val="24"/>
          <w:rFonts w:ascii="Times New Roman" w:hAnsi="Times New Roman"/>
        </w:rPr>
        <w:t xml:space="preserve"> </w:t>
      </w:r>
      <w:r>
        <w:rPr>
          <w:sz w:val="24"/>
          <w:szCs w:val="24"/>
          <w:rFonts w:ascii="Times New Roman" w:hAnsi="Times New Roman"/>
        </w:rPr>
        <w:t xml:space="preserve">……………………………..…………</w:t>
      </w:r>
      <w:r>
        <w:rPr>
          <w:sz w:val="24"/>
          <w:szCs w:val="24"/>
          <w:rFonts w:ascii="Times New Roman" w:hAnsi="Times New Roman"/>
        </w:rPr>
        <w:t xml:space="preserve">  </w:t>
      </w:r>
      <w:r>
        <w:rPr>
          <w:sz w:val="24"/>
          <w:szCs w:val="24"/>
          <w:rFonts w:ascii="Times New Roman" w:hAnsi="Times New Roman"/>
        </w:rPr>
        <w:t xml:space="preserve">valabilă până la:</w:t>
      </w:r>
      <w:r>
        <w:rPr>
          <w:sz w:val="24"/>
          <w:szCs w:val="24"/>
          <w:rFonts w:ascii="Times New Roman" w:hAnsi="Times New Roman"/>
        </w:rPr>
        <w:t xml:space="preserve"> </w:t>
      </w:r>
      <w:r>
        <w:rPr>
          <w:sz w:val="24"/>
          <w:szCs w:val="24"/>
          <w:rFonts w:ascii="Times New Roman" w:hAnsi="Times New Roman"/>
        </w:rPr>
        <w:t xml:space="preserve">………………………………….</w:t>
      </w:r>
    </w:p>
    <w:p w:rsidR="00734BEF" w:rsidRPr="007A1360" w:rsidRDefault="00734BEF" w:rsidP="007A1360">
      <w:pPr>
        <w:spacing w:line="240" w:lineRule="auto"/>
        <w:rPr>
          <w:sz w:val="24"/>
          <w:szCs w:val="24"/>
        </w:rPr>
      </w:pPr>
    </w:p>
    <w:p w:rsidR="007A1360" w:rsidRDefault="007A1360"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reședința permanentă:</w:t>
      </w:r>
      <w:r>
        <w:rPr>
          <w:sz w:val="24"/>
          <w:szCs w:val="24"/>
          <w:rFonts w:ascii="Times New Roman" w:hAnsi="Times New Roman"/>
        </w:rPr>
        <w:t xml:space="preserve"> </w:t>
      </w:r>
      <w:r>
        <w:rPr>
          <w:sz w:val="24"/>
          <w:szCs w:val="24"/>
          <w:rFonts w:ascii="Times New Roman" w:hAnsi="Times New Roman"/>
        </w:rPr>
        <w:t xml:space="preserve">……………………………………………………………………………………</w:t>
      </w:r>
      <w:r>
        <w:rPr>
          <w:sz w:val="24"/>
          <w:szCs w:val="24"/>
          <w:rFonts w:ascii="Times New Roman"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adresa de contact (dacă este diferită de reședința permanentă)</w:t>
      </w:r>
      <w:r>
        <w:rPr>
          <w:sz w:val="24"/>
          <w:szCs w:val="24"/>
          <w:rFonts w:ascii="Times New Roman"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e-mail de contact:</w:t>
      </w:r>
      <w:r>
        <w:rPr>
          <w:sz w:val="24"/>
          <w:szCs w:val="24"/>
          <w:rFonts w:ascii="Times New Roman" w:hAnsi="Times New Roman"/>
        </w:rPr>
        <w:t xml:space="preserve"> </w:t>
      </w:r>
      <w:r>
        <w:rPr>
          <w:sz w:val="24"/>
          <w:szCs w:val="24"/>
          <w:rFonts w:ascii="Times New Roman" w:hAnsi="Times New Roman"/>
        </w:rPr>
        <w:t xml:space="preserve">…………………………………………. telefon de contact:</w:t>
      </w:r>
      <w:r>
        <w:rPr>
          <w:sz w:val="24"/>
          <w:szCs w:val="24"/>
          <w:rFonts w:ascii="Times New Roman" w:hAnsi="Times New Roman"/>
        </w:rPr>
        <w:t xml:space="preserve"> </w:t>
      </w:r>
      <w:r>
        <w:rPr>
          <w:sz w:val="24"/>
          <w:szCs w:val="24"/>
          <w:rFonts w:ascii="Times New Roman" w:hAnsi="Times New Roman"/>
        </w:rPr>
        <w:t xml:space="preserve">………………..</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Times New Roman" w:hAnsi="Times New Roman"/>
        </w:rPr>
        <w:t xml:space="preserve">…………………………………………</w:t>
      </w:r>
    </w:p>
    <w:p w:rsidR="00734BEF" w:rsidRPr="007A1360" w:rsidRDefault="0073576D" w:rsidP="007A1360">
      <w:pPr>
        <w:spacing w:line="240" w:lineRule="auto"/>
        <w:rPr>
          <w:sz w:val="24"/>
          <w:szCs w:val="24"/>
        </w:rPr>
      </w:pPr>
      <w:r>
        <w:rPr>
          <w:sz w:val="24"/>
          <w:szCs w:val="24"/>
          <w:rFonts w:ascii="Times New Roman" w:hAnsi="Times New Roman"/>
        </w:rPr>
        <w:t xml:space="preserve">în calitate de reprezentanți legali ai minorului</w:t>
      </w:r>
    </w:p>
    <w:p w:rsidR="00734BEF" w:rsidRPr="007A1360" w:rsidRDefault="00734BEF" w:rsidP="007A1360">
      <w:pPr>
        <w:spacing w:line="240" w:lineRule="auto"/>
        <w:rPr>
          <w:sz w:val="24"/>
          <w:szCs w:val="24"/>
        </w:rPr>
      </w:pPr>
    </w:p>
    <w:p w:rsidR="00734BEF" w:rsidRPr="007A1360" w:rsidRDefault="00734BEF" w:rsidP="007A1360">
      <w:pPr>
        <w:spacing w:line="240" w:lineRule="auto"/>
        <w:rPr>
          <w:rFonts w:ascii="Times New Roman" w:eastAsia="Times New Roman" w:hAnsi="Times New Roman" w:cs="Times New Roman"/>
          <w:sz w:val="24"/>
          <w:szCs w:val="24"/>
        </w:rPr>
      </w:pPr>
    </w:p>
    <w:p w:rsidR="007A1360" w:rsidRDefault="0073576D" w:rsidP="007A1360">
      <w:pPr>
        <w:spacing w:line="240" w:lineRule="auto"/>
        <w:rPr>
          <w:sz w:val="24"/>
          <w:szCs w:val="24"/>
          <w:rFonts w:ascii="Times New Roman" w:eastAsia="Times New Roman" w:hAnsi="Times New Roman" w:cs="Times New Roman"/>
        </w:rPr>
      </w:pPr>
      <w:r>
        <w:rPr>
          <w:sz w:val="24"/>
          <w:szCs w:val="24"/>
          <w:rFonts w:ascii="Times New Roman" w:hAnsi="Times New Roman"/>
        </w:rPr>
        <w:t xml:space="preserve">nume:</w:t>
      </w:r>
      <w:r>
        <w:rPr>
          <w:sz w:val="24"/>
          <w:szCs w:val="24"/>
          <w:rFonts w:ascii="Times New Roman" w:hAnsi="Times New Roman"/>
        </w:rPr>
        <w:t xml:space="preserve"> </w:t>
      </w:r>
      <w:r>
        <w:rPr>
          <w:sz w:val="24"/>
          <w:szCs w:val="24"/>
          <w:rFonts w:ascii="Times New Roman" w:hAnsi="Times New Roman"/>
        </w:rPr>
        <w:t xml:space="preserve">……………………………………………………..</w:t>
      </w:r>
      <w:r>
        <w:rPr>
          <w:sz w:val="24"/>
          <w:szCs w:val="24"/>
          <w:rFonts w:ascii="Times New Roman" w:hAnsi="Times New Roman"/>
        </w:rPr>
        <w:t xml:space="preserve">  </w:t>
      </w:r>
      <w:r>
        <w:rPr>
          <w:sz w:val="24"/>
          <w:szCs w:val="24"/>
          <w:rFonts w:ascii="Times New Roman" w:hAnsi="Times New Roman"/>
        </w:rPr>
        <w:t xml:space="preserve">data nașterii:…………………..</w:t>
      </w:r>
      <w:r>
        <w:rPr>
          <w:sz w:val="24"/>
          <w:szCs w:val="24"/>
          <w:rFonts w:ascii="Times New Roman" w:hAnsi="Times New Roman"/>
        </w:rPr>
        <w:t xml:space="preserve"> </w:t>
      </w:r>
    </w:p>
    <w:p w:rsidR="00734BEF" w:rsidRPr="007A1360" w:rsidRDefault="0073576D" w:rsidP="007A1360">
      <w:pPr>
        <w:spacing w:line="240" w:lineRule="auto"/>
        <w:rPr>
          <w:sz w:val="24"/>
          <w:szCs w:val="24"/>
        </w:rPr>
      </w:pPr>
      <w:r>
        <w:rPr>
          <w:i/>
          <w:sz w:val="24"/>
          <w:szCs w:val="24"/>
          <w:rFonts w:ascii="Times New Roman" w:hAnsi="Times New Roman"/>
        </w:rPr>
        <w:t xml:space="preserve">denumiți în continuare „reprezentanții legali și copilul”)</w:t>
      </w:r>
    </w:p>
    <w:p w:rsidR="00734BEF" w:rsidRPr="0073576D" w:rsidRDefault="00734BEF" w:rsidP="007A1360">
      <w:pPr>
        <w:spacing w:line="240" w:lineRule="auto"/>
      </w:pPr>
    </w:p>
    <w:p w:rsidR="00734BEF" w:rsidRPr="0022056D" w:rsidRDefault="00734BEF">
      <w:pPr>
        <w:spacing w:line="240" w:lineRule="auto"/>
        <w:jc w:val="both"/>
        <w:rPr>
          <w:sz w:val="24"/>
          <w:szCs w:val="24"/>
        </w:rPr>
      </w:pPr>
    </w:p>
    <w:p w:rsidR="007A1360" w:rsidRPr="0022056D" w:rsidRDefault="0073576D" w:rsidP="007A1360">
      <w:pPr>
        <w:jc w:val="center"/>
        <w:rPr>
          <w:b/>
          <w:sz w:val="24"/>
          <w:szCs w:val="24"/>
          <w:rFonts w:ascii="Times New Roman" w:eastAsia="Times New Roman" w:hAnsi="Times New Roman" w:cs="Times New Roman"/>
        </w:rPr>
      </w:pPr>
      <w:r>
        <w:rPr>
          <w:b/>
          <w:sz w:val="24"/>
          <w:szCs w:val="24"/>
          <w:rFonts w:ascii="Times New Roman" w:hAnsi="Times New Roman"/>
        </w:rPr>
        <w:t xml:space="preserve">Articolul 2</w:t>
      </w:r>
    </w:p>
    <w:p w:rsidR="00734BEF" w:rsidRPr="0022056D" w:rsidRDefault="0073576D">
      <w:pPr>
        <w:jc w:val="center"/>
        <w:rPr>
          <w:b/>
          <w:sz w:val="24"/>
          <w:szCs w:val="24"/>
          <w:rFonts w:ascii="Times New Roman" w:eastAsia="Times New Roman" w:hAnsi="Times New Roman" w:cs="Times New Roman"/>
        </w:rPr>
      </w:pPr>
      <w:r>
        <w:rPr>
          <w:b/>
          <w:sz w:val="24"/>
          <w:szCs w:val="24"/>
          <w:rFonts w:ascii="Times New Roman" w:hAnsi="Times New Roman"/>
        </w:rPr>
        <w:t xml:space="preserve">Dispoziții introductive</w:t>
      </w:r>
    </w:p>
    <w:p w:rsidR="007A1360" w:rsidRDefault="0073576D" w:rsidP="007A1360">
      <w:pPr>
        <w:spacing w:line="240" w:lineRule="auto"/>
        <w:jc w:val="both"/>
        <w:rPr>
          <w:sz w:val="24"/>
          <w:szCs w:val="24"/>
          <w:rFonts w:ascii="Times New Roman" w:eastAsia="Times New Roman" w:hAnsi="Times New Roman" w:cs="Times New Roman"/>
        </w:rPr>
      </w:pPr>
      <w:r>
        <w:rPr>
          <w:sz w:val="24"/>
          <w:szCs w:val="24"/>
          <w:rFonts w:ascii="Times New Roman" w:hAnsi="Times New Roman"/>
        </w:rPr>
        <w:t xml:space="preserve">2.1 Școala este fondatorul școlii primare, a unității de învățământ școlar și a unității de învățământ preșcolar, pe baza deciziei Ministerului Educației, Tineretului și Sportului din Republica Cehă nr.</w:t>
      </w:r>
    </w:p>
    <w:p w:rsidR="00734BEF" w:rsidRDefault="0073576D" w:rsidP="007A1360">
      <w:pPr>
        <w:spacing w:line="240" w:lineRule="auto"/>
        <w:jc w:val="both"/>
        <w:rPr>
          <w:sz w:val="24"/>
          <w:szCs w:val="24"/>
          <w:rFonts w:ascii="Times New Roman" w:eastAsia="Times New Roman" w:hAnsi="Times New Roman" w:cs="Times New Roman"/>
        </w:rPr>
      </w:pPr>
      <w:r>
        <w:rPr>
          <w:sz w:val="24"/>
          <w:szCs w:val="24"/>
          <w:rFonts w:ascii="Times New Roman" w:hAnsi="Times New Roman"/>
        </w:rPr>
        <w:t xml:space="preserve"> </w:t>
      </w:r>
      <w:r>
        <w:rPr>
          <w:sz w:val="24"/>
          <w:szCs w:val="24"/>
          <w:rFonts w:ascii="Times New Roman" w:hAnsi="Times New Roman"/>
        </w:rPr>
        <w:t xml:space="preserve">…………………………………………………………………………………………………………</w:t>
      </w:r>
    </w:p>
    <w:p w:rsidR="007A1360" w:rsidRPr="007A1360" w:rsidRDefault="007A1360" w:rsidP="007A1360">
      <w:pPr>
        <w:spacing w:line="240" w:lineRule="auto"/>
        <w:jc w:val="both"/>
        <w:rPr>
          <w:sz w:val="24"/>
          <w:szCs w:val="24"/>
        </w:rPr>
      </w:pPr>
    </w:p>
    <w:p w:rsidR="00734BEF" w:rsidRPr="007A1360" w:rsidRDefault="0073576D" w:rsidP="007A1360">
      <w:pPr>
        <w:spacing w:line="240" w:lineRule="auto"/>
        <w:jc w:val="both"/>
        <w:rPr>
          <w:sz w:val="24"/>
          <w:szCs w:val="24"/>
        </w:rPr>
      </w:pPr>
      <w:r>
        <w:rPr>
          <w:sz w:val="24"/>
          <w:szCs w:val="24"/>
          <w:rFonts w:ascii="Times New Roman" w:hAnsi="Times New Roman"/>
        </w:rPr>
        <w:t xml:space="preserve">2.2 Reprezentanții legali declară că sunt îndreptățiți să acționeze și să efectueze acte juridice în interesul și în beneficiul minorului (minorilor).</w:t>
      </w:r>
    </w:p>
    <w:p w:rsidR="00734BEF" w:rsidRPr="0073576D" w:rsidRDefault="00734BEF">
      <w:pPr>
        <w:jc w:val="both"/>
      </w:pPr>
    </w:p>
    <w:p w:rsidR="00734BEF" w:rsidRPr="0022056D" w:rsidRDefault="0073576D">
      <w:pPr>
        <w:jc w:val="center"/>
        <w:rPr>
          <w:sz w:val="24"/>
          <w:szCs w:val="24"/>
        </w:rPr>
      </w:pPr>
      <w:r>
        <w:rPr>
          <w:b/>
          <w:sz w:val="24"/>
          <w:szCs w:val="24"/>
          <w:rFonts w:ascii="Times New Roman" w:hAnsi="Times New Roman"/>
        </w:rPr>
        <w:t xml:space="preserve">Articolul 3</w:t>
      </w:r>
    </w:p>
    <w:p w:rsidR="00734BEF" w:rsidRPr="0022056D" w:rsidRDefault="0073576D">
      <w:pPr>
        <w:keepNext/>
        <w:jc w:val="center"/>
        <w:rPr>
          <w:sz w:val="24"/>
          <w:szCs w:val="24"/>
        </w:rPr>
      </w:pPr>
      <w:r>
        <w:rPr>
          <w:b/>
          <w:sz w:val="24"/>
          <w:szCs w:val="24"/>
          <w:rFonts w:ascii="Times New Roman" w:hAnsi="Times New Roman"/>
        </w:rPr>
        <w:t xml:space="preserve">Obiectul acordului</w:t>
      </w:r>
    </w:p>
    <w:p w:rsidR="0022056D"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3.1 În conformitate cu prezentul acord și cu legile aplicabile, Școala asigură predarea și, în colaborare cu reprezentanții legali, va participa la educarea și formarea elevului în spiritul principiilor morale general aplicabile, ținând cont de importanța educației primite la școala primară pentru viața ulterioară a elevului.</w:t>
      </w:r>
      <w:r>
        <w:rPr>
          <w:sz w:val="24"/>
          <w:szCs w:val="24"/>
          <w:rFonts w:ascii="Times New Roman" w:hAnsi="Times New Roman"/>
        </w:rPr>
        <w:t xml:space="preserve"> </w:t>
      </w:r>
      <w:r>
        <w:rPr>
          <w:sz w:val="24"/>
          <w:szCs w:val="24"/>
          <w:rFonts w:ascii="Times New Roman" w:hAnsi="Times New Roman"/>
        </w:rPr>
        <w:t xml:space="preserve">+Ca parte a activităților sale educaționale, Școala va lua în considerare instrucțiunile Ministerului Educației, Tineretului și Sportului din Republica Cehă și Autorității Regionale din .......</w:t>
      </w:r>
      <w:r>
        <w:rPr>
          <w:sz w:val="24"/>
          <w:szCs w:val="24"/>
          <w:rFonts w:ascii="Times New Roman" w:hAnsi="Times New Roman"/>
        </w:rPr>
        <w:t xml:space="preserve"> </w:t>
      </w:r>
    </w:p>
    <w:p w:rsidR="0022056D" w:rsidRDefault="0022056D">
      <w:pPr>
        <w:jc w:val="both"/>
        <w:rPr>
          <w:rFonts w:ascii="Times New Roman" w:eastAsia="Times New Roman" w:hAnsi="Times New Roman" w:cs="Times New Roman"/>
          <w:sz w:val="24"/>
          <w:szCs w:val="24"/>
        </w:rPr>
      </w:pPr>
    </w:p>
    <w:p w:rsidR="00734BEF" w:rsidRPr="007A1360" w:rsidRDefault="0073576D">
      <w:pPr>
        <w:jc w:val="both"/>
        <w:rPr>
          <w:sz w:val="24"/>
          <w:szCs w:val="24"/>
        </w:rPr>
      </w:pPr>
      <w:r>
        <w:rPr>
          <w:sz w:val="24"/>
          <w:szCs w:val="24"/>
          <w:rFonts w:ascii="Times New Roman" w:hAnsi="Times New Roman"/>
        </w:rPr>
        <w:t xml:space="preserve">………....................................................................................................................................................</w:t>
      </w:r>
    </w:p>
    <w:p w:rsidR="00734BEF" w:rsidRPr="0022056D" w:rsidRDefault="0073576D">
      <w:pPr>
        <w:jc w:val="both"/>
        <w:rPr>
          <w:sz w:val="24"/>
          <w:szCs w:val="24"/>
        </w:rPr>
      </w:pPr>
      <w:r>
        <w:rPr>
          <w:sz w:val="24"/>
          <w:szCs w:val="24"/>
          <w:rFonts w:ascii="Times New Roman" w:hAnsi="Times New Roman"/>
        </w:rPr>
        <w:t xml:space="preserve">3.2 Reprezentanții legali declară că s-au familiarizat cu mediul școlar și se angajează să plătească corect taxele de școlarizare și alte plăți pe care și le vor asuma (a se vedea art. 5 și 6) în condițiile prezentului acord.</w:t>
      </w:r>
      <w:r>
        <w:rPr>
          <w:sz w:val="24"/>
          <w:szCs w:val="24"/>
          <w:rFonts w:ascii="Times New Roman" w:hAnsi="Times New Roman"/>
        </w:rPr>
        <w:t xml:space="preserve"> </w:t>
      </w:r>
      <w:r>
        <w:rPr>
          <w:sz w:val="24"/>
          <w:szCs w:val="24"/>
          <w:rFonts w:ascii="Times New Roman" w:hAnsi="Times New Roman"/>
        </w:rPr>
        <w:t xml:space="preserve">Reprezentanții legali mai declară că au fost informați și s-au familiarizat cu Regulamentul școlar, publicarea și conținutul acestuia, precum și cu alte regulamente interne ale școlii, care sunt obligatorii pentru părțile la prezentul acord.</w:t>
      </w:r>
      <w:r>
        <w:rPr>
          <w:sz w:val="24"/>
          <w:szCs w:val="24"/>
          <w:rFonts w:ascii="Times New Roman" w:hAnsi="Times New Roman"/>
        </w:rPr>
        <w:t xml:space="preserve"> </w:t>
      </w:r>
    </w:p>
    <w:p w:rsidR="00734BEF" w:rsidRPr="0022056D" w:rsidRDefault="0073576D">
      <w:pPr>
        <w:keepNext/>
        <w:jc w:val="center"/>
        <w:rPr>
          <w:sz w:val="24"/>
          <w:szCs w:val="24"/>
        </w:rPr>
      </w:pPr>
      <w:r>
        <w:rPr>
          <w:b/>
          <w:sz w:val="24"/>
          <w:szCs w:val="24"/>
          <w:rFonts w:ascii="Times New Roman" w:hAnsi="Times New Roman"/>
        </w:rPr>
        <w:t xml:space="preserve">Articolul 4</w:t>
      </w:r>
    </w:p>
    <w:p w:rsidR="00734BEF" w:rsidRPr="0022056D" w:rsidRDefault="0073576D">
      <w:pPr>
        <w:jc w:val="center"/>
        <w:rPr>
          <w:sz w:val="24"/>
          <w:szCs w:val="24"/>
        </w:rPr>
      </w:pPr>
      <w:r>
        <w:rPr>
          <w:b/>
          <w:sz w:val="24"/>
          <w:szCs w:val="24"/>
          <w:rFonts w:ascii="Times New Roman" w:hAnsi="Times New Roman"/>
        </w:rPr>
        <w:t xml:space="preserve">Prezența școlară</w:t>
      </w:r>
    </w:p>
    <w:p w:rsidR="00734BEF" w:rsidRPr="0022056D" w:rsidRDefault="0073576D">
      <w:pPr>
        <w:jc w:val="both"/>
        <w:rPr>
          <w:sz w:val="24"/>
          <w:szCs w:val="24"/>
        </w:rPr>
      </w:pPr>
      <w:r>
        <w:rPr>
          <w:sz w:val="24"/>
          <w:szCs w:val="24"/>
          <w:rFonts w:ascii="Times New Roman" w:hAnsi="Times New Roman"/>
        </w:rPr>
        <w:t xml:space="preserve">4.1 Prezența la școală înseamnă participarea deplină a unui elev la orele de curs, în sensul programei obligatorii a școlii primare.</w:t>
      </w:r>
      <w:r>
        <w:rPr>
          <w:sz w:val="24"/>
          <w:szCs w:val="24"/>
          <w:rFonts w:ascii="Times New Roman" w:hAnsi="Times New Roman"/>
        </w:rPr>
        <w:t xml:space="preserve"> </w:t>
      </w:r>
      <w:r>
        <w:rPr>
          <w:sz w:val="24"/>
          <w:szCs w:val="24"/>
          <w:rFonts w:ascii="Times New Roman" w:hAnsi="Times New Roman"/>
        </w:rPr>
        <w:t xml:space="preserve">Școala garantează că educația obținută va fi cel puțin comparabilă cu educația care poate fi obținută în școlile primare de stat.</w:t>
      </w:r>
    </w:p>
    <w:p w:rsidR="00734BEF" w:rsidRPr="0022056D" w:rsidRDefault="0073576D">
      <w:pPr>
        <w:jc w:val="both"/>
        <w:rPr>
          <w:sz w:val="24"/>
          <w:szCs w:val="24"/>
        </w:rPr>
      </w:pPr>
      <w:r>
        <w:rPr>
          <w:sz w:val="24"/>
          <w:szCs w:val="24"/>
          <w:rFonts w:ascii="Times New Roman" w:hAnsi="Times New Roman"/>
        </w:rPr>
        <w:t xml:space="preserve">4.2 Prezența la școală este reglementată de Regulamentul școlar.</w:t>
      </w:r>
      <w:r>
        <w:rPr>
          <w:sz w:val="24"/>
          <w:szCs w:val="24"/>
          <w:rFonts w:ascii="Times New Roman" w:hAnsi="Times New Roman"/>
        </w:rPr>
        <w:t xml:space="preserve"> </w:t>
      </w:r>
      <w:r>
        <w:rPr>
          <w:sz w:val="24"/>
          <w:szCs w:val="24"/>
          <w:rFonts w:ascii="Times New Roman" w:hAnsi="Times New Roman"/>
        </w:rPr>
        <w:t xml:space="preserve">Acesta poate fi completat și modificat în funcție de nevoile actuale ale școlii, de urgența intereselor și instrucțiunilor conducerii executive a companiei și de directorul școlii.</w:t>
      </w:r>
      <w:r>
        <w:rPr>
          <w:sz w:val="24"/>
          <w:szCs w:val="24"/>
          <w:rFonts w:ascii="Times New Roman" w:hAnsi="Times New Roman"/>
        </w:rPr>
        <w:t xml:space="preserve"> </w:t>
      </w:r>
      <w:r>
        <w:rPr>
          <w:sz w:val="24"/>
          <w:szCs w:val="24"/>
          <w:rFonts w:ascii="Times New Roman" w:hAnsi="Times New Roman"/>
        </w:rPr>
        <w:t xml:space="preserve">Reprezentanților legali li se cere să respecte aceste instrucțiuni.</w:t>
      </w:r>
      <w:r>
        <w:rPr>
          <w:sz w:val="24"/>
          <w:szCs w:val="24"/>
          <w:rFonts w:ascii="Times New Roman" w:hAnsi="Times New Roman"/>
        </w:rPr>
        <w:t xml:space="preserve">  </w:t>
      </w:r>
      <w:r>
        <w:rPr>
          <w:sz w:val="24"/>
          <w:szCs w:val="24"/>
          <w:rFonts w:ascii="Times New Roman" w:hAnsi="Times New Roman"/>
        </w:rPr>
        <w:t xml:space="preserve">Elevul va respecta, de asemenea, instrucțiunile care îi sunt oferite în interesul său de către școală, prin intermediul profesorilor și altor reprezentanți ai școlii.</w:t>
      </w:r>
    </w:p>
    <w:p w:rsidR="00734BEF" w:rsidRPr="0022056D" w:rsidRDefault="0073576D">
      <w:pPr>
        <w:jc w:val="both"/>
        <w:rPr>
          <w:sz w:val="24"/>
          <w:szCs w:val="24"/>
        </w:rPr>
      </w:pPr>
      <w:r>
        <w:rPr>
          <w:sz w:val="24"/>
          <w:szCs w:val="24"/>
          <w:rFonts w:ascii="Times New Roman" w:hAnsi="Times New Roman"/>
        </w:rPr>
        <w:t xml:space="preserve">4.3 Elevul este obligat să participe la cursuri în clădirile pe care școala le utilizează în activitățile sale.</w:t>
      </w:r>
      <w:r>
        <w:rPr>
          <w:sz w:val="24"/>
          <w:szCs w:val="24"/>
          <w:rFonts w:ascii="Times New Roman" w:hAnsi="Times New Roman"/>
        </w:rPr>
        <w:t xml:space="preserve"> </w:t>
      </w:r>
      <w:r>
        <w:rPr>
          <w:sz w:val="24"/>
          <w:szCs w:val="24"/>
          <w:rFonts w:ascii="Times New Roman" w:hAnsi="Times New Roman"/>
        </w:rPr>
        <w:t xml:space="preserve">Responsabilitatea pentru această obligație revine reprezentanților legali.</w:t>
      </w:r>
      <w:r>
        <w:rPr>
          <w:sz w:val="24"/>
          <w:szCs w:val="24"/>
          <w:rFonts w:ascii="Times New Roman" w:hAnsi="Times New Roman"/>
        </w:rPr>
        <w:t xml:space="preserve"> </w:t>
      </w:r>
      <w:r>
        <w:rPr>
          <w:sz w:val="24"/>
          <w:szCs w:val="24"/>
          <w:rFonts w:ascii="Times New Roman" w:hAnsi="Times New Roman"/>
        </w:rPr>
        <w:t xml:space="preserve">Școala poartă răspunderea pentru elevul care se află în clasă ca parte a educației sau în contextul participării la școală (cum ar fi un club școlar, cluburi de hobby etc.), în clădirile utilizate de școală în activitățile sale, până când elevul părăsește clădirile în conformitate cu Regulamentul școlar sau până când elevul este preluat de reprezentanții săi legali sau când acesta a părăsit în mod arbitrar clădirile (elev al școlii primare).</w:t>
      </w:r>
    </w:p>
    <w:p w:rsidR="00734BEF" w:rsidRPr="0073576D" w:rsidRDefault="00734BEF">
      <w:pPr>
        <w:jc w:val="both"/>
        <w:rPr>
          <w:rFonts w:ascii="Times New Roman" w:eastAsia="Times New Roman" w:hAnsi="Times New Roman" w:cs="Times New Roman"/>
          <w:b/>
          <w:sz w:val="20"/>
          <w:szCs w:val="20"/>
        </w:rPr>
      </w:pPr>
    </w:p>
    <w:p w:rsidR="00734BEF" w:rsidRPr="0022056D" w:rsidRDefault="0073576D">
      <w:pPr>
        <w:jc w:val="center"/>
        <w:rPr>
          <w:b/>
          <w:sz w:val="24"/>
          <w:szCs w:val="24"/>
          <w:rFonts w:ascii="Times New Roman" w:eastAsia="Times New Roman" w:hAnsi="Times New Roman" w:cs="Times New Roman"/>
        </w:rPr>
      </w:pPr>
      <w:r>
        <w:rPr>
          <w:b/>
          <w:sz w:val="24"/>
          <w:szCs w:val="24"/>
          <w:rFonts w:ascii="Times New Roman" w:hAnsi="Times New Roman"/>
        </w:rPr>
        <w:t xml:space="preserve">Articolul 5</w:t>
      </w:r>
    </w:p>
    <w:p w:rsidR="00734BEF" w:rsidRPr="0022056D" w:rsidRDefault="0073576D">
      <w:pPr>
        <w:jc w:val="center"/>
        <w:rPr>
          <w:sz w:val="24"/>
          <w:szCs w:val="24"/>
        </w:rPr>
      </w:pPr>
      <w:r>
        <w:rPr>
          <w:b/>
          <w:sz w:val="24"/>
          <w:szCs w:val="24"/>
          <w:rFonts w:ascii="Times New Roman" w:hAnsi="Times New Roman"/>
        </w:rPr>
        <w:t xml:space="preserve">Taxe de școlarizare</w:t>
      </w:r>
    </w:p>
    <w:p w:rsidR="00734BEF" w:rsidRPr="0022056D" w:rsidRDefault="0073576D">
      <w:pPr>
        <w:spacing w:line="288" w:lineRule="auto"/>
        <w:jc w:val="both"/>
        <w:rPr>
          <w:b/>
          <w:sz w:val="24"/>
          <w:szCs w:val="24"/>
          <w:highlight w:val="white"/>
          <w:rFonts w:ascii="Times New Roman" w:eastAsia="Times New Roman" w:hAnsi="Times New Roman" w:cs="Times New Roman"/>
        </w:rPr>
      </w:pPr>
      <w:r>
        <w:rPr>
          <w:sz w:val="24"/>
          <w:szCs w:val="24"/>
          <w:highlight w:val="white"/>
          <w:rFonts w:ascii="Times New Roman" w:hAnsi="Times New Roman"/>
        </w:rPr>
        <w:t xml:space="preserve">5.1 Taxa de școlarizare este guvernată de programul de plată convenit și este de </w:t>
      </w:r>
      <w:r>
        <w:rPr>
          <w:sz w:val="24"/>
          <w:szCs w:val="24"/>
          <w:highlight w:val="white"/>
          <w:b/>
          <w:rFonts w:ascii="Times New Roman" w:hAnsi="Times New Roman"/>
        </w:rPr>
        <w:t xml:space="preserve">.........</w:t>
      </w:r>
      <w:r>
        <w:rPr>
          <w:sz w:val="24"/>
          <w:szCs w:val="24"/>
          <w:highlight w:val="white"/>
          <w:rFonts w:ascii="Times New Roman" w:hAnsi="Times New Roman"/>
        </w:rPr>
        <w:t xml:space="preserve"> CK pe anul de școlarizare.</w:t>
      </w:r>
      <w:r>
        <w:rPr>
          <w:sz w:val="24"/>
          <w:szCs w:val="24"/>
          <w:highlight w:val="white"/>
          <w:rFonts w:ascii="Times New Roman" w:hAnsi="Times New Roman"/>
        </w:rPr>
        <w:t xml:space="preserve"> </w:t>
      </w:r>
      <w:r>
        <w:rPr>
          <w:sz w:val="24"/>
          <w:szCs w:val="24"/>
          <w:highlight w:val="white"/>
          <w:rFonts w:ascii="Times New Roman" w:hAnsi="Times New Roman"/>
        </w:rPr>
        <w:t xml:space="preserve">Cuantumul taxei de școlarizare este stabilit la aceeași sumă pentru o perioadă de trei ani de școlarizare, de la data semnării acordului pentru anul școlar curent.</w:t>
      </w:r>
      <w:r>
        <w:rPr>
          <w:sz w:val="24"/>
          <w:szCs w:val="24"/>
          <w:highlight w:val="white"/>
          <w:rFonts w:ascii="Times New Roman" w:hAnsi="Times New Roman"/>
        </w:rPr>
        <w:t xml:space="preserve"> </w:t>
      </w:r>
      <w:r>
        <w:rPr>
          <w:sz w:val="24"/>
          <w:szCs w:val="24"/>
          <w:highlight w:val="white"/>
          <w:rFonts w:ascii="Times New Roman" w:hAnsi="Times New Roman"/>
        </w:rPr>
        <w:t xml:space="preserve">În anii următori, această sumă poate fi majorată, în conformitate cu legea, în funcție de nivelul inflației.</w:t>
      </w:r>
      <w:r>
        <w:rPr>
          <w:sz w:val="24"/>
          <w:szCs w:val="24"/>
          <w:highlight w:val="white"/>
          <w:rFonts w:ascii="Times New Roman" w:hAnsi="Times New Roman"/>
        </w:rPr>
        <w:t xml:space="preserve"> </w:t>
      </w:r>
      <w:r>
        <w:rPr>
          <w:sz w:val="24"/>
          <w:szCs w:val="24"/>
          <w:highlight w:val="white"/>
          <w:rFonts w:ascii="Times New Roman" w:hAnsi="Times New Roman"/>
        </w:rPr>
        <w:t xml:space="preserve">Dacă este revendicată o reducere pentru un alt copil care vizitează unitatea noastră, citiți lista prețurilor valabile publicată la www ............................cz.</w:t>
      </w:r>
      <w:r>
        <w:rPr>
          <w:sz w:val="24"/>
          <w:szCs w:val="24"/>
          <w:highlight w:val="white"/>
          <w:rFonts w:ascii="Times New Roman" w:hAnsi="Times New Roman"/>
        </w:rPr>
        <w:t xml:space="preserve"> </w:t>
      </w:r>
      <w:r>
        <w:rPr>
          <w:sz w:val="24"/>
          <w:szCs w:val="24"/>
          <w:highlight w:val="white"/>
          <w:rFonts w:ascii="Times New Roman" w:hAnsi="Times New Roman"/>
        </w:rPr>
        <w:t xml:space="preserve">Reprezentanții legali sunt obligați să achite fiecare plată până la data scadentă a plății individuale (consultați graficul de plată) printr-un transfer bancar în contul nr. .................... ......................, cu următorul </w:t>
      </w:r>
      <w:r>
        <w:rPr>
          <w:sz w:val="24"/>
          <w:szCs w:val="24"/>
          <w:highlight w:val="white"/>
          <w:b/>
          <w:rFonts w:ascii="Times New Roman" w:hAnsi="Times New Roman"/>
        </w:rPr>
        <w:t xml:space="preserve">simbol variabil fix pentru fiecare elev:</w:t>
      </w:r>
      <w:r>
        <w:rPr>
          <w:sz w:val="24"/>
          <w:szCs w:val="24"/>
          <w:highlight w:val="white"/>
          <w:b/>
          <w:rFonts w:ascii="Times New Roman" w:hAnsi="Times New Roman"/>
        </w:rPr>
        <w:t xml:space="preserve"> </w:t>
      </w:r>
      <w:r>
        <w:rPr>
          <w:sz w:val="24"/>
          <w:szCs w:val="24"/>
          <w:highlight w:val="white"/>
          <w:b/>
          <w:rFonts w:ascii="Times New Roman" w:hAnsi="Times New Roman"/>
        </w:rPr>
        <w:t xml:space="preserve">.........</w:t>
      </w:r>
      <w:r>
        <w:rPr>
          <w:sz w:val="24"/>
          <w:szCs w:val="24"/>
          <w:highlight w:val="white"/>
          <w:b/>
          <w:rFonts w:ascii="Times New Roman" w:hAnsi="Times New Roman"/>
        </w:rPr>
        <w:t xml:space="preserve"> </w:t>
      </w:r>
      <w:r>
        <w:rPr>
          <w:sz w:val="24"/>
          <w:szCs w:val="24"/>
          <w:highlight w:val="white"/>
          <w:b/>
          <w:rFonts w:ascii="Times New Roman" w:hAnsi="Times New Roman"/>
        </w:rPr>
        <w:t xml:space="preserve">Plățile pot fi împărțite în 10 sau 12 rate.</w:t>
      </w:r>
    </w:p>
    <w:p w:rsidR="00734BEF" w:rsidRPr="0022056D" w:rsidRDefault="0073576D">
      <w:pPr>
        <w:spacing w:line="288" w:lineRule="auto"/>
        <w:jc w:val="both"/>
        <w:rPr>
          <w:sz w:val="24"/>
          <w:szCs w:val="24"/>
          <w:highlight w:val="white"/>
          <w:rFonts w:ascii="Times New Roman" w:eastAsia="Times New Roman" w:hAnsi="Times New Roman" w:cs="Times New Roman"/>
        </w:rPr>
      </w:pPr>
      <w:r>
        <w:rPr>
          <w:sz w:val="24"/>
          <w:szCs w:val="24"/>
          <w:highlight w:val="white"/>
          <w:rFonts w:ascii="Times New Roman" w:hAnsi="Times New Roman"/>
        </w:rPr>
        <w:t xml:space="preserve">5.2 Taxa de școlarizare va fi plătită de către reprezentanții legali cel târziu în a 15-a zi a lunii pentru luna următoare pentru care se efectuează plata.</w:t>
      </w:r>
      <w:r>
        <w:rPr>
          <w:sz w:val="24"/>
          <w:szCs w:val="24"/>
          <w:highlight w:val="white"/>
          <w:b/>
          <w:rFonts w:ascii="Times New Roman" w:hAnsi="Times New Roman"/>
        </w:rPr>
        <w:t xml:space="preserve"> </w:t>
      </w:r>
      <w:r>
        <w:rPr>
          <w:sz w:val="24"/>
          <w:szCs w:val="24"/>
          <w:highlight w:val="white"/>
          <w:b/>
          <w:rFonts w:ascii="Times New Roman" w:hAnsi="Times New Roman"/>
        </w:rPr>
        <w:t xml:space="preserve">Prima tranșă a taxei de școlarizare se va achita nu mai târziu de ................ pentru luna ................</w:t>
      </w:r>
      <w:r>
        <w:rPr>
          <w:sz w:val="24"/>
          <w:szCs w:val="24"/>
          <w:highlight w:val="white"/>
          <w:b/>
          <w:rFonts w:ascii="Times New Roman" w:hAnsi="Times New Roman"/>
        </w:rPr>
        <w:t xml:space="preserve"> </w:t>
      </w:r>
      <w:r>
        <w:rPr>
          <w:sz w:val="24"/>
          <w:szCs w:val="24"/>
          <w:highlight w:val="white"/>
          <w:rFonts w:ascii="Times New Roman" w:hAnsi="Times New Roman"/>
        </w:rPr>
        <w:t xml:space="preserve">Plata taxei de școlarizare înseamnă creditarea contului bancar al școlii cu suma în cauză.</w:t>
      </w:r>
      <w:r>
        <w:rPr>
          <w:sz w:val="24"/>
          <w:szCs w:val="24"/>
          <w:highlight w:val="white"/>
          <w:rFonts w:ascii="Times New Roman" w:hAnsi="Times New Roman"/>
        </w:rPr>
        <w:t xml:space="preserve"> </w:t>
      </w:r>
      <w:r>
        <w:rPr>
          <w:sz w:val="24"/>
          <w:szCs w:val="24"/>
          <w:highlight w:val="white"/>
          <w:rFonts w:ascii="Times New Roman" w:hAnsi="Times New Roman"/>
        </w:rPr>
        <w:t xml:space="preserve">Orice modificare ulterioară a acordului se face prin amendamente.</w:t>
      </w:r>
    </w:p>
    <w:p w:rsidR="00734BEF" w:rsidRPr="0022056D" w:rsidRDefault="0073576D">
      <w:pPr>
        <w:jc w:val="both"/>
        <w:rPr>
          <w:sz w:val="24"/>
          <w:szCs w:val="24"/>
          <w:rFonts w:ascii="Times New Roman" w:hAnsi="Times New Roman" w:cs="Times New Roman"/>
        </w:rPr>
      </w:pPr>
      <w:r>
        <w:rPr>
          <w:sz w:val="24"/>
          <w:szCs w:val="24"/>
          <w:rFonts w:ascii="Times New Roman" w:hAnsi="Times New Roman"/>
        </w:rPr>
        <w:t xml:space="preserve">5.3 Taxele de școlarizare vor fi utilizate în primul rând pentru acoperirea costurilor efective de predare și educare a elevului în școala primară și clubul școlar, achiziționarea de manuale și materiale didactice, asigurări, precum și alte cheltuieli legate de funcționarea corectă și eficientă a școlii.</w:t>
      </w:r>
      <w:r>
        <w:rPr>
          <w:sz w:val="24"/>
          <w:szCs w:val="24"/>
          <w:rFonts w:ascii="Times New Roman" w:hAnsi="Times New Roman"/>
        </w:rPr>
        <w:t xml:space="preserve"> </w:t>
      </w:r>
      <w:r>
        <w:rPr>
          <w:sz w:val="24"/>
          <w:szCs w:val="24"/>
          <w:rFonts w:ascii="Times New Roman" w:hAnsi="Times New Roman"/>
        </w:rPr>
        <w:t xml:space="preserve">Taxele de școlarizare nu acoperă cheltuielile legate de mese, cluburi de hobby, cursuri școlare, participarea la activități în aer liber etc.</w:t>
      </w:r>
    </w:p>
    <w:p w:rsidR="00734BEF" w:rsidRPr="0022056D" w:rsidRDefault="0073576D">
      <w:pPr>
        <w:jc w:val="both"/>
        <w:rPr>
          <w:sz w:val="24"/>
          <w:szCs w:val="24"/>
          <w:rFonts w:ascii="Times New Roman" w:hAnsi="Times New Roman" w:cs="Times New Roman"/>
        </w:rPr>
      </w:pPr>
      <w:r>
        <w:rPr>
          <w:sz w:val="24"/>
          <w:szCs w:val="24"/>
          <w:rFonts w:ascii="Times New Roman" w:hAnsi="Times New Roman"/>
        </w:rPr>
        <w:t xml:space="preserve">5.4 Nu există eligibilitate pentru rambursarea taxelor de școlarizare sau a unei părți a acestora pentru anul școlar curent, în cazul în care participarea elevului la cursurile școlii sau predarea în cadrul școlii a încetat din alte motive decât cele care pot fi imputabile exclusiv școlii.</w:t>
      </w:r>
      <w:r>
        <w:rPr>
          <w:sz w:val="24"/>
          <w:szCs w:val="24"/>
          <w:rFonts w:ascii="Times New Roman" w:hAnsi="Times New Roman"/>
        </w:rPr>
        <w:t xml:space="preserve"> </w:t>
      </w:r>
      <w:r>
        <w:rPr>
          <w:sz w:val="24"/>
          <w:szCs w:val="24"/>
          <w:rFonts w:ascii="Times New Roman" w:hAnsi="Times New Roman"/>
        </w:rPr>
        <w:t xml:space="preserve">Se poate oferi scutirea de taxele de școlarizare în cazuri excepționale prin decizia conducerii executive și a directorului școlii, la cererea scrisă a reprezentantului legal.</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5.5 La semnarea prezentului acord, reprezentanții legali devin obligați să plătească taxele de școlarizare, iar școala devine obligată să acționeze în conformitate cu art. 3 din prezentul acord.</w:t>
      </w:r>
      <w:r>
        <w:rPr>
          <w:sz w:val="24"/>
          <w:szCs w:val="24"/>
          <w:rFonts w:ascii="Times New Roman" w:hAnsi="Times New Roman"/>
        </w:rPr>
        <w:t xml:space="preserve"> </w:t>
      </w:r>
      <w:r>
        <w:rPr>
          <w:sz w:val="24"/>
          <w:szCs w:val="24"/>
          <w:rFonts w:ascii="Times New Roman" w:hAnsi="Times New Roman"/>
        </w:rPr>
        <w:t xml:space="preserve">În cazul în care nu se plătește corect oricare din ratele taxei, elevul nu va putea participa la evenimente organizate de școală, dar va primi un număr limitat de cursuri înlocuitoare.</w:t>
      </w:r>
      <w:r>
        <w:rPr>
          <w:sz w:val="24"/>
          <w:szCs w:val="24"/>
          <w:rFonts w:ascii="Times New Roman" w:hAnsi="Times New Roman"/>
        </w:rPr>
        <w:t xml:space="preserve"> </w:t>
      </w:r>
      <w:r>
        <w:rPr>
          <w:sz w:val="24"/>
          <w:szCs w:val="24"/>
          <w:rFonts w:ascii="Times New Roman" w:hAnsi="Times New Roman"/>
        </w:rPr>
        <w:t xml:space="preserve">În cazul unei încălcări repetate a obligației de a plăti taxele de școlarizare, școala are dreptul să solicite reprezentanților legali să plătească un depozit de până la 12 ori plata lunară pentru elev în baza anunțului de stabilire a sumei trimis reprezentanților legali; școala poate folosi depozitul pentru a acoperi taxele de școlarizare neachitate.</w:t>
      </w:r>
      <w:r>
        <w:rPr>
          <w:sz w:val="24"/>
          <w:szCs w:val="24"/>
          <w:rFonts w:ascii="Times New Roman" w:hAnsi="Times New Roman"/>
        </w:rPr>
        <w:t xml:space="preserve"> </w:t>
      </w:r>
      <w:r>
        <w:rPr>
          <w:sz w:val="24"/>
          <w:szCs w:val="24"/>
          <w:rFonts w:ascii="Times New Roman" w:hAnsi="Times New Roman"/>
        </w:rPr>
        <w:t xml:space="preserve">Reprezentantul legal este obligat să completeze întotdeauna depozitul până la suma cerută la solicitarea școlii.</w:t>
      </w:r>
      <w:r>
        <w:rPr>
          <w:sz w:val="24"/>
          <w:szCs w:val="24"/>
          <w:rFonts w:ascii="Times New Roman" w:hAnsi="Times New Roman"/>
        </w:rPr>
        <w:t xml:space="preserve"> </w:t>
      </w:r>
      <w:r>
        <w:rPr>
          <w:sz w:val="24"/>
          <w:szCs w:val="24"/>
          <w:rFonts w:ascii="Times New Roman" w:hAnsi="Times New Roman"/>
        </w:rPr>
        <w:t xml:space="preserve">Depozitul nu este purtător de dobândă și nu poate fi rambursat decât la încetarea acordului sau la decizia școlii de a-l anula.</w:t>
      </w:r>
    </w:p>
    <w:p w:rsidR="00734BEF" w:rsidRPr="00B21BD6" w:rsidRDefault="0073576D">
      <w:pPr>
        <w:jc w:val="both"/>
        <w:rPr>
          <w:sz w:val="24"/>
          <w:szCs w:val="24"/>
        </w:rPr>
      </w:pPr>
      <w:r>
        <w:rPr>
          <w:sz w:val="24"/>
          <w:szCs w:val="24"/>
          <w:rFonts w:ascii="Times New Roman" w:hAnsi="Times New Roman"/>
        </w:rPr>
        <w:t xml:space="preserve">5.6 În cazul unei întârzieri în plata taxelor de școlarizare sau pentru masă, prin lege, școala devine îndreptățită să aplice penalități de întârziere de 0,05% pentru fiecare zi de întârziere care începe în prima zi a lunii următoare datei scadente a facturii aferente taxei de școlarizare.</w:t>
      </w:r>
      <w:r>
        <w:rPr>
          <w:sz w:val="24"/>
          <w:szCs w:val="24"/>
          <w:rFonts w:ascii="Times New Roman" w:hAnsi="Times New Roman"/>
        </w:rPr>
        <w:t xml:space="preserve"> </w:t>
      </w:r>
    </w:p>
    <w:p w:rsidR="00734BEF" w:rsidRPr="0073576D" w:rsidRDefault="00734BEF">
      <w:pPr>
        <w:jc w:val="both"/>
      </w:pPr>
    </w:p>
    <w:p w:rsidR="00734BEF" w:rsidRPr="0022056D" w:rsidRDefault="0073576D">
      <w:pPr>
        <w:keepNext/>
        <w:jc w:val="center"/>
        <w:rPr>
          <w:sz w:val="24"/>
          <w:szCs w:val="24"/>
        </w:rPr>
      </w:pPr>
      <w:r>
        <w:rPr>
          <w:b/>
          <w:sz w:val="24"/>
          <w:szCs w:val="24"/>
          <w:rFonts w:ascii="Times New Roman" w:hAnsi="Times New Roman"/>
        </w:rPr>
        <w:t xml:space="preserve">Articolul 6</w:t>
      </w:r>
    </w:p>
    <w:p w:rsidR="00734BEF" w:rsidRPr="0022056D" w:rsidRDefault="0073576D">
      <w:pPr>
        <w:jc w:val="center"/>
        <w:rPr>
          <w:sz w:val="24"/>
          <w:szCs w:val="24"/>
        </w:rPr>
      </w:pPr>
      <w:r>
        <w:rPr>
          <w:b/>
          <w:sz w:val="24"/>
          <w:szCs w:val="24"/>
          <w:rFonts w:ascii="Times New Roman" w:hAnsi="Times New Roman"/>
        </w:rPr>
        <w:t xml:space="preserve">Drepturile și obligațiile părților</w:t>
      </w:r>
    </w:p>
    <w:p w:rsidR="00734BEF" w:rsidRPr="00B21BD6" w:rsidRDefault="0073576D">
      <w:pPr>
        <w:jc w:val="both"/>
        <w:rPr>
          <w:sz w:val="24"/>
          <w:szCs w:val="24"/>
        </w:rPr>
      </w:pPr>
      <w:r>
        <w:rPr>
          <w:sz w:val="24"/>
          <w:szCs w:val="24"/>
          <w:rFonts w:ascii="Times New Roman" w:hAnsi="Times New Roman"/>
        </w:rPr>
        <w:t xml:space="preserve">6.1 Școala este obligată să ofere elevului mese în condiții igienice.</w:t>
      </w:r>
      <w:r>
        <w:rPr>
          <w:sz w:val="24"/>
          <w:szCs w:val="24"/>
          <w:rFonts w:ascii="Times New Roman" w:hAnsi="Times New Roman"/>
        </w:rPr>
        <w:t xml:space="preserve"> </w:t>
        <w:br/>
      </w:r>
      <w:r>
        <w:rPr>
          <w:sz w:val="24"/>
          <w:szCs w:val="24"/>
          <w:rFonts w:ascii="Times New Roman" w:hAnsi="Times New Roman"/>
        </w:rPr>
        <w:t xml:space="preserve">6.2 Reprezentanții legali sunt obligați să plătească suma integrală a taxelor de masă pentru elev până în cea de-a zecea zi a lunii calendaristice următoare.</w:t>
      </w:r>
      <w:r>
        <w:rPr>
          <w:sz w:val="24"/>
          <w:szCs w:val="24"/>
          <w:rFonts w:ascii="Times New Roman" w:hAnsi="Times New Roman"/>
        </w:rPr>
        <w:t xml:space="preserve"> </w:t>
      </w:r>
      <w:r>
        <w:rPr>
          <w:sz w:val="24"/>
          <w:szCs w:val="24"/>
          <w:rFonts w:ascii="Times New Roman" w:hAnsi="Times New Roman"/>
        </w:rPr>
        <w:t xml:space="preserve">Plata taxei pentru masă se efectuează prin debitare directă din contul bancar, iar reprezentanții legali se angajează să asigure cooperarea prin stabilirea operațiunii de debitare directă.</w:t>
      </w:r>
    </w:p>
    <w:p w:rsidR="00734BEF" w:rsidRPr="00B21BD6" w:rsidRDefault="0073576D">
      <w:pPr>
        <w:jc w:val="both"/>
        <w:rPr>
          <w:sz w:val="24"/>
          <w:szCs w:val="24"/>
        </w:rPr>
      </w:pPr>
      <w:r>
        <w:rPr>
          <w:sz w:val="24"/>
          <w:szCs w:val="24"/>
          <w:rFonts w:ascii="Times New Roman" w:hAnsi="Times New Roman"/>
        </w:rPr>
        <w:t xml:space="preserve">6.3.</w:t>
      </w:r>
      <w:r>
        <w:rPr>
          <w:sz w:val="24"/>
          <w:szCs w:val="24"/>
          <w:rFonts w:ascii="Times New Roman" w:hAnsi="Times New Roman"/>
        </w:rPr>
        <w:t xml:space="preserve"> </w:t>
      </w:r>
      <w:r>
        <w:rPr>
          <w:sz w:val="24"/>
          <w:szCs w:val="24"/>
          <w:rFonts w:ascii="Times New Roman" w:hAnsi="Times New Roman"/>
        </w:rPr>
        <w:t xml:space="preserve">În caz de întârziere la plata taxei de școlarizare sau pentru masă, școala este obligată să trimită notificări în următoarele condiții:</w:t>
      </w:r>
    </w:p>
    <w:p w:rsidR="00734BEF" w:rsidRPr="00B21BD6" w:rsidRDefault="0073576D">
      <w:pPr>
        <w:jc w:val="both"/>
        <w:rPr>
          <w:sz w:val="24"/>
          <w:szCs w:val="24"/>
        </w:rPr>
      </w:pPr>
      <w:r>
        <w:rPr>
          <w:sz w:val="24"/>
          <w:szCs w:val="24"/>
          <w:rFonts w:ascii="Times New Roman" w:hAnsi="Times New Roman"/>
        </w:rPr>
        <w:tab/>
      </w:r>
      <w:r>
        <w:rPr>
          <w:sz w:val="24"/>
          <w:szCs w:val="24"/>
          <w:rFonts w:ascii="Times New Roman" w:hAnsi="Times New Roman"/>
        </w:rPr>
        <w:t xml:space="preserve">Prima notificare prin e-mail după 4 zile calendaristice de la data scadenței la e-mailul de contact al reprezentantului legal</w:t>
      </w:r>
    </w:p>
    <w:p w:rsidR="00734BEF" w:rsidRPr="00B21BD6" w:rsidRDefault="0073576D">
      <w:pPr>
        <w:ind w:firstLine="720"/>
        <w:jc w:val="both"/>
        <w:rPr>
          <w:sz w:val="24"/>
          <w:szCs w:val="24"/>
        </w:rPr>
      </w:pPr>
      <w:r>
        <w:rPr>
          <w:sz w:val="24"/>
          <w:szCs w:val="24"/>
          <w:rFonts w:ascii="Times New Roman" w:hAnsi="Times New Roman"/>
        </w:rPr>
        <w:t xml:space="preserve">menționat în art. 1 – fără taxă;</w:t>
      </w:r>
    </w:p>
    <w:p w:rsidR="00734BEF" w:rsidRPr="00B21BD6" w:rsidRDefault="0073576D" w:rsidP="00B21BD6">
      <w:pPr>
        <w:rPr>
          <w:sz w:val="24"/>
          <w:szCs w:val="24"/>
          <w:rFonts w:ascii="Times New Roman" w:eastAsia="Times New Roman" w:hAnsi="Times New Roman" w:cs="Times New Roman"/>
        </w:rPr>
      </w:pPr>
      <w:r>
        <w:rPr>
          <w:sz w:val="24"/>
          <w:szCs w:val="24"/>
          <w:rFonts w:ascii="Times New Roman" w:hAnsi="Times New Roman"/>
        </w:rPr>
        <w:tab/>
      </w:r>
      <w:r>
        <w:rPr>
          <w:sz w:val="24"/>
          <w:szCs w:val="24"/>
          <w:rFonts w:ascii="Times New Roman" w:hAnsi="Times New Roman"/>
        </w:rPr>
        <w:t xml:space="preserve">A doua notificare prin e-mail după alte 4 zile calendaristice de la data scadenței la e-mailul de contact al reprezentantului legal</w:t>
      </w:r>
    </w:p>
    <w:p w:rsidR="00734BEF" w:rsidRPr="00B21BD6" w:rsidRDefault="0073576D">
      <w:pPr>
        <w:ind w:firstLine="720"/>
        <w:jc w:val="both"/>
        <w:rPr>
          <w:sz w:val="24"/>
          <w:szCs w:val="24"/>
        </w:rPr>
      </w:pPr>
      <w:r>
        <w:rPr>
          <w:sz w:val="24"/>
          <w:szCs w:val="24"/>
          <w:rFonts w:ascii="Times New Roman" w:hAnsi="Times New Roman"/>
        </w:rPr>
        <w:t xml:space="preserve">menționat în art. 1 – fără taxă;</w:t>
      </w:r>
    </w:p>
    <w:p w:rsidR="00734BEF" w:rsidRPr="00B21BD6" w:rsidRDefault="0073576D">
      <w:pPr>
        <w:ind w:left="1000" w:hanging="280"/>
        <w:jc w:val="both"/>
        <w:rPr>
          <w:sz w:val="24"/>
          <w:szCs w:val="24"/>
        </w:rPr>
      </w:pPr>
      <w:r>
        <w:rPr>
          <w:sz w:val="24"/>
          <w:szCs w:val="24"/>
          <w:rFonts w:ascii="Times New Roman" w:hAnsi="Times New Roman"/>
        </w:rPr>
        <w:t xml:space="preserve">A treia notificare – e-mail, contact telefonic, cerere finală.</w:t>
      </w:r>
    </w:p>
    <w:p w:rsidR="00734BEF" w:rsidRPr="00B21BD6" w:rsidRDefault="0073576D">
      <w:pPr>
        <w:jc w:val="both"/>
        <w:rPr>
          <w:sz w:val="24"/>
          <w:szCs w:val="24"/>
        </w:rPr>
      </w:pPr>
      <w:r>
        <w:rPr>
          <w:sz w:val="24"/>
          <w:szCs w:val="24"/>
          <w:rFonts w:ascii="Times New Roman" w:hAnsi="Times New Roman"/>
        </w:rPr>
        <w:t xml:space="preserve">Reprezentanții legali trebuie să plătească taxele pentru cea de-a treia notificare și orice penalități suplimentare (în conformitate cu lista de prețuri curente), cum ar fi penalitățile de întârziere, imediat după primirea facturilor.</w:t>
      </w:r>
      <w:r>
        <w:rPr>
          <w:sz w:val="24"/>
          <w:szCs w:val="24"/>
          <w:rFonts w:ascii="Times New Roman" w:hAnsi="Times New Roman"/>
        </w:rPr>
        <w:t xml:space="preserve"> </w:t>
      </w:r>
      <w:r>
        <w:rPr>
          <w:sz w:val="24"/>
          <w:szCs w:val="24"/>
          <w:rFonts w:ascii="Times New Roman" w:hAnsi="Times New Roman"/>
        </w:rPr>
        <w:t xml:space="preserve">Aceste facturi de penalizare vor fi trimise electronic la adresa de e-mail de la art. 1 al prezentului acord.</w:t>
      </w:r>
      <w:r>
        <w:rPr>
          <w:sz w:val="24"/>
          <w:szCs w:val="24"/>
          <w:rFonts w:ascii="Times New Roman" w:hAnsi="Times New Roman"/>
        </w:rPr>
        <w:t xml:space="preserve"> </w:t>
      </w:r>
      <w:r>
        <w:rPr>
          <w:sz w:val="24"/>
          <w:szCs w:val="24"/>
          <w:rFonts w:ascii="Times New Roman" w:hAnsi="Times New Roman"/>
        </w:rPr>
        <w:t xml:space="preserve">În cazul în care nu se plătesc corect taxele pentru masă în urma notificărilor, elevul nu va putea să beneficieze de mesele școlare.</w:t>
      </w:r>
    </w:p>
    <w:p w:rsidR="00734BEF" w:rsidRPr="00B21BD6" w:rsidRDefault="0073576D">
      <w:pPr>
        <w:jc w:val="both"/>
        <w:rPr>
          <w:sz w:val="24"/>
          <w:szCs w:val="24"/>
          <w:highlight w:val="white"/>
        </w:rPr>
      </w:pPr>
      <w:r>
        <w:rPr>
          <w:sz w:val="24"/>
          <w:szCs w:val="24"/>
          <w:highlight w:val="white"/>
          <w:rFonts w:ascii="Times New Roman" w:hAnsi="Times New Roman"/>
        </w:rPr>
        <w:t xml:space="preserve">6.5 Elevii sau reprezentanții lor legali se înregistrează și se deregistrează pentru mese nu mai târziu de ziua absenței elevului </w:t>
      </w:r>
      <w:r>
        <w:rPr>
          <w:sz w:val="24"/>
          <w:szCs w:val="24"/>
          <w:highlight w:val="white"/>
          <w:b/>
          <w:rFonts w:ascii="Times New Roman" w:hAnsi="Times New Roman"/>
        </w:rPr>
        <w:t xml:space="preserve">până la ora 16:00 a zilei precedente,</w:t>
      </w:r>
      <w:r>
        <w:rPr>
          <w:sz w:val="24"/>
          <w:szCs w:val="24"/>
          <w:highlight w:val="white"/>
          <w:rFonts w:ascii="Times New Roman" w:hAnsi="Times New Roman"/>
        </w:rPr>
        <w:t xml:space="preserve"> prin intermediul numelui de utilizator și al parolei generate.</w:t>
      </w:r>
      <w:r>
        <w:rPr>
          <w:sz w:val="24"/>
          <w:szCs w:val="24"/>
          <w:highlight w:val="white"/>
          <w:rFonts w:ascii="Times New Roman" w:hAnsi="Times New Roman"/>
        </w:rPr>
        <w:t xml:space="preserve"> </w:t>
      </w:r>
    </w:p>
    <w:p w:rsidR="00734BEF" w:rsidRPr="00B21BD6" w:rsidRDefault="0073576D">
      <w:pPr>
        <w:jc w:val="both"/>
        <w:rPr>
          <w:sz w:val="24"/>
          <w:szCs w:val="24"/>
        </w:rPr>
      </w:pPr>
      <w:r>
        <w:rPr>
          <w:sz w:val="24"/>
          <w:szCs w:val="24"/>
          <w:rFonts w:ascii="Times New Roman" w:hAnsi="Times New Roman"/>
        </w:rPr>
        <w:t xml:space="preserve">6.6 Reprezentanții legali sunt obligați să notifice imediat școlii primare orice schimbări în starea de sănătate a elevului, precum și alte fapte care afectează activitățile școlare în baza prezentului acord.</w:t>
      </w:r>
      <w:r>
        <w:rPr>
          <w:sz w:val="24"/>
          <w:szCs w:val="24"/>
          <w:rFonts w:ascii="Times New Roman" w:hAnsi="Times New Roman"/>
        </w:rPr>
        <w:t xml:space="preserve"> </w:t>
      </w:r>
      <w:r>
        <w:rPr>
          <w:sz w:val="24"/>
          <w:szCs w:val="24"/>
          <w:rFonts w:ascii="Times New Roman" w:hAnsi="Times New Roman"/>
        </w:rPr>
        <w:t xml:space="preserve">Școala nu este răspunzătoare pentru niciun prejudiciu, în special pentru daunele aduse sănătății elevului în timpul activității școlare, dacă școala nu a fost informată la timp de o astfel de schimbare de către reprezentanții legali.</w:t>
      </w:r>
      <w:r>
        <w:rPr>
          <w:sz w:val="24"/>
          <w:szCs w:val="24"/>
          <w:rFonts w:ascii="Times New Roman" w:hAnsi="Times New Roman"/>
        </w:rPr>
        <w:t xml:space="preserve"> </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6.7 Absența elevului de la cursuri sau programul școlar, scutirea participării elevului la acestea din orice motiv, este guvernată de Regulamentul școlii.</w:t>
      </w:r>
    </w:p>
    <w:p w:rsidR="00734BEF" w:rsidRPr="00B21BD6" w:rsidRDefault="0073576D">
      <w:pPr>
        <w:jc w:val="both"/>
        <w:rPr>
          <w:sz w:val="24"/>
          <w:szCs w:val="24"/>
        </w:rPr>
      </w:pPr>
      <w:r>
        <w:rPr>
          <w:sz w:val="24"/>
          <w:szCs w:val="24"/>
          <w:rFonts w:ascii="Times New Roman" w:hAnsi="Times New Roman"/>
        </w:rPr>
        <w:t xml:space="preserve">6.8 Dacă elevul din școala primară se transferă la o altă școală și această școală necesită notarea cu o notă, ............................. va face aceasta conform secțiunii 10(2) din Legea nr. 291/1991.</w:t>
      </w:r>
    </w:p>
    <w:p w:rsidR="00734BEF" w:rsidRPr="00B21BD6" w:rsidRDefault="0073576D">
      <w:pPr>
        <w:jc w:val="both"/>
        <w:rPr>
          <w:sz w:val="24"/>
          <w:szCs w:val="24"/>
        </w:rPr>
      </w:pPr>
      <w:r>
        <w:rPr>
          <w:sz w:val="24"/>
          <w:szCs w:val="24"/>
          <w:rFonts w:ascii="Times New Roman" w:hAnsi="Times New Roman"/>
        </w:rPr>
        <w:t xml:space="preserve">6.9 Potrivit avizului Unității 14 nr. 27 328/2004-14 privind telefoanele mobile sau alte dispozitive de telecomunicații, acestea pot fi utilizate pentru apelare, trimiterea de mesaje text etc. numai în timpul pauzelor și nu în timpul orelor.</w:t>
      </w:r>
      <w:r>
        <w:rPr>
          <w:sz w:val="24"/>
          <w:szCs w:val="24"/>
          <w:rFonts w:ascii="Times New Roman" w:hAnsi="Times New Roman"/>
        </w:rPr>
        <w:t xml:space="preserve"> </w:t>
      </w:r>
      <w:r>
        <w:rPr>
          <w:sz w:val="24"/>
          <w:szCs w:val="24"/>
          <w:rFonts w:ascii="Times New Roman" w:hAnsi="Times New Roman"/>
        </w:rPr>
        <w:t xml:space="preserve">Școala este răspunzătoare pentru pierderea unui telefon mobil în incinta școlii, în timpul orelor de curs, numai dacă telefonul a fost plasat în locația desemnată, anume în cancelarie.</w:t>
      </w:r>
      <w:r>
        <w:rPr>
          <w:sz w:val="24"/>
          <w:szCs w:val="24"/>
          <w:rFonts w:ascii="Times New Roman" w:hAnsi="Times New Roman"/>
        </w:rPr>
        <w:t xml:space="preserve"> </w:t>
      </w:r>
      <w:r>
        <w:rPr>
          <w:sz w:val="24"/>
          <w:szCs w:val="24"/>
          <w:rFonts w:ascii="Times New Roman" w:hAnsi="Times New Roman"/>
        </w:rPr>
        <w:t xml:space="preserve">Pentru mai multe informații despre utilizarea telefoanelor mobile, consultați Regulamentul școlar.</w:t>
      </w:r>
      <w:r>
        <w:rPr>
          <w:sz w:val="24"/>
          <w:szCs w:val="24"/>
          <w:rFonts w:ascii="Times New Roman" w:hAnsi="Times New Roman"/>
        </w:rPr>
        <w:t xml:space="preserve"> </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6.10 În cazul unei modificări a datelor specificate la art. 1 din prezentul acord, părțile trebuie să se informeze reciproc în termen de 10 zile.</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6.11.</w:t>
      </w:r>
      <w:r>
        <w:rPr>
          <w:sz w:val="24"/>
          <w:szCs w:val="24"/>
          <w:rFonts w:ascii="Times New Roman" w:hAnsi="Times New Roman"/>
        </w:rPr>
        <w:t xml:space="preserve"> </w:t>
      </w:r>
      <w:r>
        <w:rPr>
          <w:sz w:val="24"/>
          <w:szCs w:val="24"/>
          <w:rFonts w:ascii="Times New Roman" w:hAnsi="Times New Roman"/>
        </w:rPr>
        <w:t xml:space="preserve">Reprezentanții legali sunt obligați să asigure elevului echipamentul adecvat necesar pentru frecventarea școlii, în acord cu școala.</w:t>
      </w:r>
    </w:p>
    <w:p w:rsidR="00734BEF" w:rsidRPr="00B21BD6" w:rsidRDefault="00734BEF">
      <w:pPr>
        <w:jc w:val="both"/>
        <w:rPr>
          <w:rFonts w:ascii="Times New Roman" w:eastAsia="Times New Roman" w:hAnsi="Times New Roman" w:cs="Times New Roman"/>
          <w:b/>
          <w:sz w:val="24"/>
          <w:szCs w:val="24"/>
        </w:rPr>
      </w:pPr>
    </w:p>
    <w:p w:rsidR="00734BEF" w:rsidRPr="00B21BD6" w:rsidRDefault="0073576D">
      <w:pPr>
        <w:jc w:val="center"/>
        <w:rPr>
          <w:sz w:val="24"/>
          <w:szCs w:val="24"/>
        </w:rPr>
      </w:pPr>
      <w:r>
        <w:rPr>
          <w:b/>
          <w:sz w:val="24"/>
          <w:szCs w:val="24"/>
          <w:rFonts w:ascii="Times New Roman" w:hAnsi="Times New Roman"/>
        </w:rPr>
        <w:t xml:space="preserve">Articolul 7</w:t>
      </w:r>
    </w:p>
    <w:p w:rsidR="00734BEF" w:rsidRPr="00B21BD6" w:rsidRDefault="0073576D">
      <w:pPr>
        <w:keepNext/>
        <w:jc w:val="center"/>
        <w:rPr>
          <w:sz w:val="24"/>
          <w:szCs w:val="24"/>
        </w:rPr>
      </w:pPr>
      <w:r>
        <w:rPr>
          <w:b/>
          <w:bCs/>
          <w:sz w:val="24"/>
          <w:szCs w:val="24"/>
          <w:rFonts w:ascii="Times New Roman" w:hAnsi="Times New Roman"/>
        </w:rPr>
        <w:t xml:space="preserve">Dispoziții finale</w:t>
      </w:r>
    </w:p>
    <w:p w:rsidR="00734BEF" w:rsidRPr="00B21BD6" w:rsidRDefault="0073576D">
      <w:pPr>
        <w:jc w:val="both"/>
        <w:rPr>
          <w:sz w:val="24"/>
          <w:szCs w:val="24"/>
        </w:rPr>
      </w:pPr>
      <w:r>
        <w:rPr>
          <w:sz w:val="24"/>
          <w:szCs w:val="24"/>
          <w:rFonts w:ascii="Times New Roman" w:hAnsi="Times New Roman"/>
        </w:rPr>
        <w:t xml:space="preserve">7.1 Prezentul acord este redactat în două exemplare, fiecare conținând o foaie cu text pe ambele fețe și o foaie cu text numai pe o parte.</w:t>
      </w:r>
      <w:r>
        <w:rPr>
          <w:sz w:val="24"/>
          <w:szCs w:val="24"/>
          <w:rFonts w:ascii="Times New Roman" w:hAnsi="Times New Roman"/>
        </w:rPr>
        <w:t xml:space="preserve"> </w:t>
      </w:r>
      <w:r>
        <w:rPr>
          <w:sz w:val="24"/>
          <w:szCs w:val="24"/>
          <w:rFonts w:ascii="Times New Roman" w:hAnsi="Times New Roman"/>
        </w:rPr>
        <w:t xml:space="preserve">Fiecare parte primește un exemplar.</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7.2 </w:t>
      </w:r>
      <w:r>
        <w:rPr>
          <w:sz w:val="24"/>
          <w:szCs w:val="24"/>
          <w:highlight w:val="white"/>
          <w:rFonts w:ascii="Times New Roman" w:hAnsi="Times New Roman"/>
        </w:rPr>
        <w:t xml:space="preserve">Acordul se încheie pe o durată determinată, și anume pe durata participării elevului la procesul educațional în conformitate cu legea.</w:t>
      </w:r>
      <w:r>
        <w:rPr>
          <w:sz w:val="24"/>
          <w:szCs w:val="24"/>
          <w:highlight w:val="white"/>
          <w:rFonts w:ascii="Times New Roman" w:hAnsi="Times New Roman"/>
        </w:rPr>
        <w:t xml:space="preserve"> </w:t>
      </w:r>
      <w:r>
        <w:rPr>
          <w:sz w:val="24"/>
          <w:szCs w:val="24"/>
          <w:rFonts w:ascii="Times New Roman" w:hAnsi="Times New Roman"/>
        </w:rPr>
        <w:t xml:space="preserve">În cazul încălcării repetate a prevederilor acordului, a reglementărilor interne sau a regulilor școlii de către elev, școala poate rezilia prezentul acord, perioada de preaviz fiind de 2 zile de la data livrării notificării de reziliere.</w:t>
      </w:r>
      <w:r>
        <w:rPr>
          <w:sz w:val="24"/>
          <w:szCs w:val="24"/>
          <w:rFonts w:ascii="Times New Roman" w:hAnsi="Times New Roman"/>
        </w:rPr>
        <w:t xml:space="preserve"> </w:t>
      </w:r>
      <w:r>
        <w:rPr>
          <w:sz w:val="24"/>
          <w:szCs w:val="24"/>
          <w:rFonts w:ascii="Times New Roman" w:hAnsi="Times New Roman"/>
        </w:rPr>
        <w:t xml:space="preserve">În cazul nefurnizării notificării, livrarea se presupune că a avut loc a doua zi după ce a fost trimisă în mod demonstrabil.</w:t>
      </w:r>
      <w:r>
        <w:rPr>
          <w:sz w:val="24"/>
          <w:szCs w:val="24"/>
          <w:rFonts w:ascii="Times New Roman" w:hAnsi="Times New Roman"/>
        </w:rPr>
        <w:t xml:space="preserve"> </w:t>
      </w:r>
      <w:r>
        <w:rPr>
          <w:sz w:val="24"/>
          <w:szCs w:val="24"/>
          <w:rFonts w:ascii="Times New Roman" w:hAnsi="Times New Roman"/>
        </w:rPr>
        <w:t xml:space="preserve">În cazul încetării acordului în cursul lunii calendaristice, reprezentanții legali nu au dreptul la rambursarea taxei de școlarizare pentru partea rămasă a lunii calendaristice în care a fost emisă notificarea de reziliere.</w:t>
      </w:r>
      <w:r>
        <w:rPr>
          <w:sz w:val="24"/>
          <w:szCs w:val="24"/>
          <w:rFonts w:ascii="Times New Roman" w:hAnsi="Times New Roman"/>
        </w:rPr>
        <w:t xml:space="preserve"> </w:t>
      </w:r>
      <w:r>
        <w:rPr>
          <w:sz w:val="24"/>
          <w:szCs w:val="24"/>
          <w:highlight w:val="white"/>
          <w:rFonts w:ascii="Times New Roman" w:hAnsi="Times New Roman"/>
        </w:rPr>
        <w:t xml:space="preserve">Reprezentantul legal are dreptul să rezilieze acordul întotdeauna la sfârșitul anului școlar, respectiv la 31 august.</w:t>
      </w:r>
      <w:r>
        <w:rPr>
          <w:sz w:val="24"/>
          <w:szCs w:val="24"/>
          <w:highlight w:val="white"/>
          <w:rFonts w:ascii="Times New Roman" w:hAnsi="Times New Roman"/>
        </w:rPr>
        <w:t xml:space="preserve"> </w:t>
      </w:r>
      <w:r>
        <w:rPr>
          <w:sz w:val="24"/>
          <w:szCs w:val="24"/>
          <w:highlight w:val="white"/>
          <w:rFonts w:ascii="Times New Roman" w:hAnsi="Times New Roman"/>
        </w:rPr>
        <w:t xml:space="preserve">Pentru această perioadă, este obligat să plătească taxele de școlarizare.</w:t>
      </w:r>
    </w:p>
    <w:p w:rsidR="00734BEF" w:rsidRPr="00B21BD6" w:rsidRDefault="0073576D">
      <w:pPr>
        <w:jc w:val="both"/>
        <w:rPr>
          <w:sz w:val="24"/>
          <w:szCs w:val="24"/>
        </w:rPr>
      </w:pPr>
      <w:r>
        <w:rPr>
          <w:sz w:val="24"/>
          <w:szCs w:val="24"/>
          <w:rFonts w:ascii="Times New Roman" w:hAnsi="Times New Roman"/>
        </w:rPr>
        <w:t xml:space="preserve">7.3.</w:t>
      </w:r>
      <w:r>
        <w:rPr>
          <w:sz w:val="24"/>
          <w:szCs w:val="24"/>
          <w:rFonts w:ascii="Times New Roman" w:hAnsi="Times New Roman"/>
        </w:rPr>
        <w:t xml:space="preserve"> </w:t>
      </w:r>
      <w:r>
        <w:rPr>
          <w:sz w:val="24"/>
          <w:szCs w:val="24"/>
          <w:rFonts w:ascii="Times New Roman" w:hAnsi="Times New Roman"/>
        </w:rPr>
        <w:t xml:space="preserve">Datele privind elevii și tutorii lor legali menționați la art. 1 trebuie să fie verificate de un angajat al școlii.</w:t>
      </w:r>
      <w:r>
        <w:rPr>
          <w:sz w:val="24"/>
          <w:szCs w:val="24"/>
          <w:rFonts w:ascii="Times New Roman" w:hAnsi="Times New Roman"/>
        </w:rPr>
        <w:t xml:space="preserve"> </w:t>
      </w:r>
      <w:r>
        <w:rPr>
          <w:sz w:val="24"/>
          <w:szCs w:val="24"/>
          <w:rFonts w:ascii="Times New Roman" w:hAnsi="Times New Roman"/>
        </w:rPr>
        <w:t xml:space="preserve">Nota privind verificarea datelor este la sfârșitul prezentului acord.</w:t>
      </w:r>
      <w:r>
        <w:rPr>
          <w:sz w:val="24"/>
          <w:szCs w:val="24"/>
          <w:rFonts w:ascii="Times New Roman" w:hAnsi="Times New Roman"/>
        </w:rPr>
        <w:t xml:space="preserve"> </w:t>
      </w:r>
    </w:p>
    <w:p w:rsidR="00734BEF" w:rsidRPr="00B21BD6" w:rsidRDefault="0073576D">
      <w:pPr>
        <w:jc w:val="both"/>
        <w:rPr>
          <w:sz w:val="24"/>
          <w:szCs w:val="24"/>
        </w:rPr>
      </w:pPr>
      <w:r>
        <w:rPr>
          <w:sz w:val="24"/>
          <w:szCs w:val="24"/>
          <w:rFonts w:ascii="Times New Roman" w:hAnsi="Times New Roman"/>
        </w:rPr>
        <w:t xml:space="preserve">7.4.</w:t>
      </w:r>
      <w:r>
        <w:rPr>
          <w:sz w:val="24"/>
          <w:szCs w:val="24"/>
          <w:rFonts w:ascii="Times New Roman" w:hAnsi="Times New Roman"/>
        </w:rPr>
        <w:t xml:space="preserve"> </w:t>
      </w:r>
      <w:r>
        <w:rPr>
          <w:sz w:val="24"/>
          <w:szCs w:val="24"/>
          <w:rFonts w:ascii="Times New Roman" w:hAnsi="Times New Roman"/>
        </w:rPr>
        <w:t xml:space="preserve">Toate litigiile care decurg din și în legătură cu prezentul acord vor fi soluționate în mod definitiv de către Curtea de Arbitraj de pe lângă Camera de Comerț și Camera Agricolă a Republicii Cehe, în conformitate cu Codul și Regulile sale de procedură, de un arbitru desemnat de Președintele Curții de arbitraj sau de un avocat.</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7.5 Toate plățile legate de recuperarea taxelor de școlarizare și pentru mese vor fi plătite de reprezentanții legali.</w:t>
      </w:r>
      <w:r>
        <w:rPr>
          <w:sz w:val="24"/>
          <w:szCs w:val="24"/>
          <w:rFonts w:ascii="Times New Roman" w:hAnsi="Times New Roman"/>
        </w:rPr>
        <w:t xml:space="preserve"> </w:t>
      </w:r>
      <w:r>
        <w:rPr>
          <w:sz w:val="24"/>
          <w:szCs w:val="24"/>
          <w:rFonts w:ascii="Times New Roman" w:hAnsi="Times New Roman"/>
        </w:rPr>
        <w:t xml:space="preserve">Părțile sunt de acord că școala are dreptul de a divulga informații despre persoane și suma cererilor și arieratelor în conformitate cu prezentul acord.</w:t>
      </w:r>
    </w:p>
    <w:p w:rsidR="00734BEF" w:rsidRPr="00B21BD6" w:rsidRDefault="0073576D">
      <w:pPr>
        <w:jc w:val="both"/>
        <w:rPr>
          <w:sz w:val="24"/>
          <w:szCs w:val="24"/>
          <w:highlight w:val="white"/>
          <w:rFonts w:ascii="Times New Roman" w:eastAsia="Times New Roman" w:hAnsi="Times New Roman" w:cs="Times New Roman"/>
        </w:rPr>
      </w:pPr>
      <w:r>
        <w:rPr>
          <w:sz w:val="24"/>
          <w:szCs w:val="24"/>
          <w:rFonts w:ascii="Times New Roman" w:hAnsi="Times New Roman"/>
        </w:rPr>
        <w:t xml:space="preserve">7.6.</w:t>
      </w:r>
      <w:r>
        <w:rPr>
          <w:sz w:val="24"/>
          <w:szCs w:val="24"/>
          <w:rFonts w:ascii="Times New Roman" w:hAnsi="Times New Roman"/>
        </w:rPr>
        <w:t xml:space="preserve"> </w:t>
      </w:r>
      <w:r>
        <w:rPr>
          <w:sz w:val="24"/>
          <w:szCs w:val="24"/>
          <w:rFonts w:ascii="Times New Roman" w:hAnsi="Times New Roman"/>
        </w:rPr>
        <w:t xml:space="preserve">Părțile acordă școlii consimțământul lor pentru prelucrarea și utilizarea datelor lor cu caracter personal, precum și pentru publicarea de fotografii de la evenimentele și activitățile școlare în contextul promovării și prezentării activităților școlii.</w:t>
      </w:r>
      <w:r>
        <w:rPr>
          <w:sz w:val="24"/>
          <w:szCs w:val="24"/>
          <w:rFonts w:ascii="Times New Roman" w:hAnsi="Times New Roman"/>
        </w:rPr>
        <w:t xml:space="preserve"> </w:t>
      </w:r>
      <w:r>
        <w:rPr>
          <w:sz w:val="24"/>
          <w:szCs w:val="24"/>
          <w:highlight w:val="white"/>
          <w:rFonts w:ascii="Times New Roman" w:hAnsi="Times New Roman"/>
        </w:rPr>
        <w:t xml:space="preserve">Administratorul declară că aceste date cu caracter personal sunt prelucrate în conformitate cu Regulamentul (UE) nr. 2016/679 a Parlamentului European și a Consiliului privind protecția persoanelor fizice cu privire la prelucrarea datelor cu caracter personal și libera circulație a acestor date.</w:t>
      </w:r>
      <w:r>
        <w:rPr>
          <w:sz w:val="24"/>
          <w:szCs w:val="24"/>
          <w:highlight w:val="white"/>
          <w:rFonts w:ascii="Times New Roman" w:hAnsi="Times New Roman"/>
        </w:rPr>
        <w:t xml:space="preserve"> </w:t>
      </w:r>
      <w:r>
        <w:rPr>
          <w:sz w:val="24"/>
          <w:szCs w:val="24"/>
          <w:highlight w:val="white"/>
          <w:rFonts w:ascii="Times New Roman" w:hAnsi="Times New Roman"/>
        </w:rPr>
        <w:t xml:space="preserve">Pentru mai multe informații, consultați .........................</w:t>
      </w:r>
      <w:r>
        <w:rPr>
          <w:sz w:val="24"/>
          <w:szCs w:val="24"/>
          <w:highlight w:val="white"/>
          <w:rFonts w:ascii="Times New Roman" w:hAnsi="Times New Roman"/>
        </w:rPr>
        <w:t xml:space="preserve"> </w:t>
      </w:r>
    </w:p>
    <w:p w:rsidR="00734BEF" w:rsidRPr="00B21BD6" w:rsidRDefault="0073576D">
      <w:pPr>
        <w:jc w:val="both"/>
        <w:rPr>
          <w:sz w:val="24"/>
          <w:szCs w:val="24"/>
        </w:rPr>
      </w:pPr>
      <w:r>
        <w:rPr>
          <w:sz w:val="24"/>
          <w:szCs w:val="24"/>
          <w:rFonts w:ascii="Times New Roman" w:hAnsi="Times New Roman"/>
        </w:rPr>
        <w:t xml:space="preserve">7.7.</w:t>
      </w:r>
      <w:r>
        <w:rPr>
          <w:sz w:val="24"/>
          <w:szCs w:val="24"/>
          <w:rFonts w:ascii="Times New Roman" w:hAnsi="Times New Roman"/>
        </w:rPr>
        <w:t xml:space="preserve"> </w:t>
      </w:r>
      <w:r>
        <w:rPr>
          <w:sz w:val="24"/>
          <w:szCs w:val="24"/>
          <w:rFonts w:ascii="Times New Roman" w:hAnsi="Times New Roman"/>
        </w:rPr>
        <w:t xml:space="preserve">Părțile convin că orice notificare furnizată unuia dintre reprezentanții legali este considerată a fi fost servită; persoana poate fi aleasă la discreția școlii.</w:t>
      </w:r>
      <w:r>
        <w:rPr>
          <w:sz w:val="24"/>
          <w:szCs w:val="24"/>
          <w:rFonts w:ascii="Times New Roman" w:hAnsi="Times New Roman"/>
        </w:rPr>
        <w:t xml:space="preserve"> </w:t>
      </w:r>
      <w:r>
        <w:rPr>
          <w:sz w:val="24"/>
          <w:szCs w:val="24"/>
          <w:rFonts w:ascii="Times New Roman" w:hAnsi="Times New Roman"/>
        </w:rPr>
        <w:t xml:space="preserve">Notificările vor fi trimise la adresa indicată în antetul prezentului acord sau la adresa notificată școlii de reprezentantul legal prin scrisoare recomandată sau personal, către un reprezentant școlar.</w:t>
      </w:r>
    </w:p>
    <w:p w:rsidR="00734BEF" w:rsidRPr="00B21BD6" w:rsidRDefault="0073576D">
      <w:pPr>
        <w:jc w:val="both"/>
        <w:rPr>
          <w:sz w:val="24"/>
          <w:szCs w:val="24"/>
          <w:rFonts w:ascii="Times New Roman" w:eastAsia="Times New Roman" w:hAnsi="Times New Roman" w:cs="Times New Roman"/>
        </w:rPr>
      </w:pPr>
      <w:r>
        <w:rPr>
          <w:sz w:val="24"/>
          <w:szCs w:val="24"/>
          <w:rFonts w:ascii="Times New Roman" w:hAnsi="Times New Roman"/>
        </w:rPr>
        <w:t xml:space="preserve">7.7 Părțile confirmă faptul că au încheiat prezentul acord având capacitate de exercițiu deplină și că l-au citit înainte de semnare și îl consideră corect.</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22056D">
      <w:pPr>
        <w:spacing w:line="240" w:lineRule="auto"/>
        <w:jc w:val="both"/>
        <w:rPr>
          <w:sz w:val="24"/>
          <w:szCs w:val="24"/>
        </w:rPr>
      </w:pPr>
      <w:r>
        <w:rPr>
          <w:sz w:val="24"/>
          <w:szCs w:val="24"/>
          <w:rFonts w:ascii="Times New Roman" w:hAnsi="Times New Roman"/>
        </w:rPr>
        <w:t xml:space="preserve">În ............., la ............ ..</w:t>
      </w:r>
      <w:r>
        <w:rPr>
          <w:sz w:val="24"/>
          <w:szCs w:val="24"/>
          <w:rFonts w:ascii="Times New Roman" w:hAnsi="Times New Roman"/>
        </w:rPr>
        <w:t xml:space="preserve"> </w:t>
      </w: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DC23BB">
      <w:pPr>
        <w:spacing w:line="240" w:lineRule="auto"/>
        <w:jc w:val="both"/>
        <w:rPr>
          <w:sz w:val="24"/>
          <w:szCs w:val="24"/>
          <w:rFonts w:ascii="Times New Roman" w:eastAsia="Times New Roman" w:hAnsi="Times New Roman" w:cs="Times New Roman"/>
        </w:rPr>
      </w:pPr>
      <w:r>
        <w:rPr>
          <w:sz w:val="24"/>
          <w:szCs w:val="24"/>
          <w:rFonts w:ascii="Times New Roman" w:hAnsi="Times New Roman"/>
        </w:rPr>
        <w:tab/>
        <w:tab/>
        <w:tab/>
        <w:tab/>
        <w:tab/>
        <w:tab/>
        <w:tab/>
        <w:tab/>
      </w:r>
      <w:r>
        <w:rPr>
          <w:sz w:val="24"/>
          <w:szCs w:val="24"/>
          <w:rFonts w:ascii="Times New Roman" w:hAnsi="Times New Roman"/>
        </w:rPr>
        <w:t xml:space="preserve">………………………………...........</w:t>
      </w:r>
    </w:p>
    <w:p w:rsidR="00734BEF" w:rsidRPr="00B21BD6" w:rsidRDefault="0073576D">
      <w:pPr>
        <w:spacing w:line="240" w:lineRule="auto"/>
        <w:jc w:val="both"/>
        <w:rPr>
          <w:sz w:val="24"/>
          <w:szCs w:val="24"/>
          <w:rFonts w:ascii="Times New Roman" w:eastAsia="Times New Roman" w:hAnsi="Times New Roman" w:cs="Times New Roman"/>
        </w:rPr>
      </w:pPr>
      <w:r>
        <w:rPr>
          <w:sz w:val="24"/>
          <w:szCs w:val="24"/>
          <w:rFonts w:ascii="Times New Roman" w:hAnsi="Times New Roman"/>
        </w:rPr>
        <w:tab/>
        <w:tab/>
        <w:tab/>
        <w:tab/>
        <w:tab/>
        <w:tab/>
        <w:tab/>
        <w:tab/>
        <w:tab/>
      </w:r>
      <w:r>
        <w:rPr>
          <w:sz w:val="24"/>
          <w:szCs w:val="24"/>
          <w:rFonts w:ascii="Times New Roman" w:hAnsi="Times New Roman"/>
        </w:rPr>
        <w:t xml:space="preserve">reprezentant legal</w:t>
      </w:r>
    </w:p>
    <w:p w:rsidR="00734BEF" w:rsidRPr="00B21BD6" w:rsidRDefault="0073576D" w:rsidP="00DC23BB">
      <w:pPr>
        <w:spacing w:line="240" w:lineRule="auto"/>
        <w:ind w:firstLine="720"/>
        <w:jc w:val="both"/>
        <w:rPr>
          <w:sz w:val="24"/>
          <w:szCs w:val="24"/>
          <w:rFonts w:ascii="Times New Roman" w:eastAsia="Times New Roman" w:hAnsi="Times New Roman" w:cs="Times New Roman"/>
        </w:rPr>
      </w:pPr>
      <w:r>
        <w:rPr>
          <w:sz w:val="24"/>
          <w:szCs w:val="24"/>
          <w:rFonts w:ascii="Times New Roman" w:hAnsi="Times New Roman"/>
        </w:rPr>
        <w:t xml:space="preserve">director executiv și director al școlii</w:t>
      </w:r>
      <w:r>
        <w:rPr>
          <w:sz w:val="24"/>
          <w:szCs w:val="24"/>
          <w:rFonts w:ascii="Times New Roman" w:hAnsi="Times New Roman"/>
        </w:rPr>
        <w:t xml:space="preserve">                     </w:t>
      </w:r>
    </w:p>
    <w:p w:rsidR="00734BEF" w:rsidRDefault="00734BEF">
      <w:pPr>
        <w:spacing w:line="240" w:lineRule="auto"/>
        <w:jc w:val="both"/>
        <w:rPr>
          <w:sz w:val="24"/>
          <w:szCs w:val="24"/>
        </w:rPr>
      </w:pPr>
    </w:p>
    <w:p w:rsidR="00DC23BB" w:rsidRPr="00B21BD6" w:rsidRDefault="00DC23BB">
      <w:pPr>
        <w:spacing w:line="240" w:lineRule="auto"/>
        <w:jc w:val="both"/>
        <w:rPr>
          <w:sz w:val="24"/>
          <w:szCs w:val="24"/>
        </w:rPr>
      </w:pPr>
    </w:p>
    <w:p w:rsidR="00734BEF" w:rsidRPr="0073576D" w:rsidRDefault="00734BEF">
      <w:pPr>
        <w:spacing w:line="240" w:lineRule="auto"/>
        <w:jc w:val="both"/>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pPr>
      <w:bookmarkStart w:id="1" w:name="_30j0zll"/>
      <w:bookmarkEnd w:id="1"/>
    </w:p>
    <w:p w:rsidR="00D66A01" w:rsidRDefault="0073576D">
      <w:pPr>
        <w:spacing w:line="240" w:lineRule="auto"/>
        <w:jc w:val="both"/>
        <w:rPr>
          <w:sz w:val="24"/>
          <w:szCs w:val="24"/>
          <w:rFonts w:ascii="Times New Roman" w:eastAsia="Times New Roman" w:hAnsi="Times New Roman" w:cs="Times New Roman"/>
        </w:rPr>
      </w:pPr>
      <w:r>
        <w:rPr>
          <w:sz w:val="24"/>
          <w:szCs w:val="24"/>
          <w:rFonts w:ascii="Times New Roman" w:hAnsi="Times New Roman"/>
        </w:rPr>
        <w:t xml:space="preserve">Datele copilului și reprezentantului său legal conform art.1 au fost verificate de către</w:t>
      </w:r>
      <w:r>
        <w:rPr>
          <w:sz w:val="24"/>
          <w:szCs w:val="24"/>
          <w:rFonts w:ascii="Times New Roman" w:hAnsi="Times New Roman"/>
        </w:rPr>
        <w:t xml:space="preserve"> </w:t>
      </w:r>
    </w:p>
    <w:p w:rsidR="00D66A01" w:rsidRDefault="00D66A01">
      <w:pPr>
        <w:spacing w:line="240" w:lineRule="auto"/>
        <w:jc w:val="both"/>
        <w:rPr>
          <w:rFonts w:ascii="Times New Roman" w:eastAsia="Times New Roman" w:hAnsi="Times New Roman" w:cs="Times New Roman"/>
          <w:sz w:val="24"/>
          <w:szCs w:val="24"/>
        </w:rPr>
      </w:pPr>
    </w:p>
    <w:p w:rsidR="00734BEF" w:rsidRPr="00D66A01" w:rsidRDefault="0073576D">
      <w:pPr>
        <w:spacing w:line="240" w:lineRule="auto"/>
        <w:jc w:val="both"/>
        <w:rPr>
          <w:sz w:val="24"/>
          <w:szCs w:val="24"/>
        </w:rPr>
      </w:pPr>
      <w:r>
        <w:rPr>
          <w:sz w:val="24"/>
          <w:szCs w:val="24"/>
          <w:rFonts w:ascii="Times New Roman" w:hAnsi="Times New Roman"/>
        </w:rPr>
        <w:t xml:space="preserve">………………………………………………..</w:t>
      </w:r>
    </w:p>
    <w:p w:rsidR="00734BEF" w:rsidRPr="0073576D" w:rsidRDefault="00734BEF">
      <w:pPr>
        <w:spacing w:line="240" w:lineRule="auto"/>
        <w:jc w:val="both"/>
        <w:rPr>
          <w:rFonts w:ascii="Times New Roman" w:eastAsia="Times New Roman" w:hAnsi="Times New Roman" w:cs="Times New Roman"/>
          <w:sz w:val="18"/>
          <w:szCs w:val="18"/>
        </w:rPr>
      </w:pPr>
    </w:p>
    <w:p w:rsidR="00734BEF" w:rsidRDefault="00734BEF">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22056D" w:rsidRPr="0073576D" w:rsidRDefault="0022056D">
      <w:pPr>
        <w:spacing w:line="240" w:lineRule="auto"/>
        <w:jc w:val="both"/>
        <w:rPr>
          <w:rFonts w:ascii="Times New Roman" w:eastAsia="Times New Roman" w:hAnsi="Times New Roman" w:cs="Times New Roman"/>
          <w:sz w:val="18"/>
          <w:szCs w:val="18"/>
        </w:rPr>
      </w:pPr>
    </w:p>
    <w:p w:rsidR="00734BEF" w:rsidRPr="00D66A01" w:rsidRDefault="0073576D">
      <w:pPr>
        <w:spacing w:line="240" w:lineRule="auto"/>
        <w:jc w:val="both"/>
        <w:rPr>
          <w:sz w:val="24"/>
          <w:szCs w:val="24"/>
        </w:rPr>
      </w:pPr>
      <w:r>
        <w:rPr>
          <w:sz w:val="24"/>
          <w:szCs w:val="24"/>
          <w:rFonts w:ascii="Times New Roman" w:hAnsi="Times New Roman"/>
        </w:rPr>
        <w:t xml:space="preserve">La ………………………………………</w:t>
        <w:tab/>
        <w:tab/>
        <w:tab/>
        <w:tab/>
        <w:t xml:space="preserve"> Semnătura …………………………………..</w:t>
      </w:r>
      <w:r>
        <w:rPr>
          <w:sz w:val="24"/>
          <w:szCs w:val="24"/>
          <w:rFonts w:ascii="Times New Roman" w:hAnsi="Times New Roman"/>
        </w:rPr>
        <w:t xml:space="preserve">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56D" w:rsidRDefault="0022056D" w:rsidP="0022056D">
      <w:pPr>
        <w:spacing w:line="240" w:lineRule="auto"/>
      </w:pPr>
      <w:r>
        <w:separator/>
      </w:r>
    </w:p>
  </w:endnote>
  <w:endnote w:type="continuationSeparator" w:id="0">
    <w:p w:rsidR="0022056D" w:rsidRDefault="0022056D"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50102"/>
      <w:docPartObj>
        <w:docPartGallery w:val="Page Numbers (Bottom of Page)"/>
        <w:docPartUnique/>
      </w:docPartObj>
    </w:sdtPr>
    <w:sdtEndPr/>
    <w:sdtContent>
      <w:p w:rsidR="0022056D" w:rsidRDefault="0022056D">
        <w:pPr>
          <w:pStyle w:val="Zpat"/>
          <w:jc w:val="center"/>
        </w:pPr>
        <w:r>
          <w:fldChar w:fldCharType="begin"/>
        </w:r>
        <w:r>
          <w:instrText>PAGE   \* MERGEFORMAT</w:instrText>
        </w:r>
        <w:r>
          <w:fldChar w:fldCharType="separate"/>
        </w:r>
        <w:r w:rsidR="00065677">
          <w:t>1</w:t>
        </w:r>
        <w:r>
          <w:fldChar w:fldCharType="end"/>
        </w:r>
      </w:p>
    </w:sdtContent>
  </w:sdt>
  <w:p w:rsidR="0022056D" w:rsidRDefault="002205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56D" w:rsidRDefault="0022056D" w:rsidP="0022056D">
      <w:pPr>
        <w:spacing w:line="240" w:lineRule="auto"/>
      </w:pPr>
      <w:r>
        <w:separator/>
      </w:r>
    </w:p>
  </w:footnote>
  <w:footnote w:type="continuationSeparator" w:id="0">
    <w:p w:rsidR="0022056D" w:rsidRDefault="0022056D"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dirty" w:grammar="dirty"/>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EF"/>
    <w:rsid w:val="00065677"/>
    <w:rsid w:val="0022056D"/>
    <w:rsid w:val="00734BEF"/>
    <w:rsid w:val="0073576D"/>
    <w:rsid w:val="007A1360"/>
    <w:rsid w:val="007F5FB6"/>
    <w:rsid w:val="007F6396"/>
    <w:rsid w:val="00960497"/>
    <w:rsid w:val="00B21BD6"/>
    <w:rsid w:val="00B5795E"/>
    <w:rsid w:val="00D162F5"/>
    <w:rsid w:val="00D66A01"/>
    <w:rsid w:val="00DC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0A8F"/>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o-RO"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ADC90-CEFE-4C87-8865-12E727E7C67D}">
  <ds:schemaRefs>
    <ds:schemaRef ds:uri="8a1c2036-36f5-4773-a353-a11a7cdf52ae"/>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D4B02D65-B389-424F-8EEA-46D729B30383}"/>
</file>

<file path=customXml/itemProps3.xml><?xml version="1.0" encoding="utf-8"?>
<ds:datastoreItem xmlns:ds="http://schemas.openxmlformats.org/officeDocument/2006/customXml" ds:itemID="{5A7F60C6-7469-45DA-9DAA-F394CB729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11986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Moudrý Překlad</cp:lastModifiedBy>
  <cp:revision>2</cp:revision>
  <cp:lastPrinted>2018-08-27T13:34:00Z</cp:lastPrinted>
  <dcterms:created xsi:type="dcterms:W3CDTF">2019-02-11T11:44:00Z</dcterms:created>
  <dcterms:modified xsi:type="dcterms:W3CDTF">2019-02-11T11:44:00Z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