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5E5F3" w14:textId="77777777" w:rsidR="0011406D" w:rsidRPr="004936D0" w:rsidRDefault="0011406D" w:rsidP="0011406D">
      <w:pPr>
        <w:jc w:val="center"/>
        <w:rPr>
          <w:sz w:val="28"/>
          <w:szCs w:val="28"/>
        </w:rPr>
      </w:pPr>
      <w:bookmarkStart w:id="0" w:name="_GoBack"/>
      <w:r w:rsidRPr="004936D0">
        <w:rPr>
          <w:b/>
          <w:sz w:val="32"/>
          <w:szCs w:val="32"/>
        </w:rPr>
        <w:t>Întâlnire pentru copii nou admiși</w:t>
      </w:r>
      <w:r w:rsidRPr="004936D0">
        <w:rPr>
          <w:sz w:val="28"/>
          <w:szCs w:val="28"/>
        </w:rPr>
        <w:t xml:space="preserve"> </w:t>
      </w:r>
    </w:p>
    <w:bookmarkEnd w:id="0"/>
    <w:p w14:paraId="3475E5F5" w14:textId="77777777" w:rsidR="0011406D" w:rsidRDefault="0011406D" w:rsidP="0011406D"/>
    <w:p w14:paraId="3475E5F6" w14:textId="77777777" w:rsidR="0011406D" w:rsidRDefault="0011406D" w:rsidP="00F979F1">
      <w:pPr>
        <w:numPr>
          <w:ilvl w:val="0"/>
          <w:numId w:val="1"/>
        </w:numPr>
        <w:jc w:val="both"/>
      </w:pPr>
      <w:r>
        <w:t>Întâmpinare, introducere.</w:t>
      </w:r>
    </w:p>
    <w:p w14:paraId="3475E5F7" w14:textId="77777777" w:rsidR="0011406D" w:rsidRDefault="0011406D" w:rsidP="00F979F1">
      <w:pPr>
        <w:numPr>
          <w:ilvl w:val="0"/>
          <w:numId w:val="1"/>
        </w:numPr>
        <w:jc w:val="both"/>
      </w:pPr>
      <w:r>
        <w:t xml:space="preserve">Familiarizarea cu creșa – aceasta constă din ... clădiri – fiecare cu ... pavilioane. Copiii sunt împărțiți în funcție de vârstă în clase. Creșa este o unitate de învățământ conform Legii învățământului (ne adresăm profesorilor prin a spune „domnule/doamnă profesor” plus numele). Cadrele didactice au 8 săptămâni de concediu anual pe care le iau în vacanțele principale și pe parcursul anului. Creșa este închisă pe perioada vacanțelor. </w:t>
      </w:r>
    </w:p>
    <w:p w14:paraId="3475E5F8" w14:textId="77777777" w:rsidR="0011406D" w:rsidRDefault="0011406D" w:rsidP="00F979F1">
      <w:pPr>
        <w:numPr>
          <w:ilvl w:val="0"/>
          <w:numId w:val="1"/>
        </w:numPr>
        <w:jc w:val="both"/>
      </w:pPr>
      <w:r>
        <w:t xml:space="preserve">Site-ul creșei: </w:t>
      </w:r>
      <w:hyperlink r:id="rId10" w:history="1">
        <w:r>
          <w:rPr>
            <w:rStyle w:val="Hypertextovodkaz"/>
          </w:rPr>
          <w:t>www ................ cz</w:t>
        </w:r>
      </w:hyperlink>
      <w:r>
        <w:t>; aici părinții vor găsi tot ce au nevoie. De asemenea, ne pot contacta (feedback, prețul școlarizării și al serviciilor școlare, regulamentul școlar)</w:t>
      </w:r>
    </w:p>
    <w:p w14:paraId="3475E5F9" w14:textId="77777777" w:rsidR="0011406D" w:rsidRDefault="0011406D" w:rsidP="00F979F1">
      <w:pPr>
        <w:numPr>
          <w:ilvl w:val="0"/>
          <w:numId w:val="1"/>
        </w:numPr>
        <w:jc w:val="both"/>
      </w:pPr>
      <w:r>
        <w:rPr>
          <w:b/>
        </w:rPr>
        <w:t xml:space="preserve">Admiterea la creșă – </w:t>
      </w:r>
      <w:r>
        <w:t xml:space="preserve"> Adaptare – Părinții pot ușura adaptarea dacă:</w:t>
      </w:r>
    </w:p>
    <w:p w14:paraId="3475E5FA" w14:textId="77777777" w:rsidR="0011406D" w:rsidRDefault="0011406D" w:rsidP="00F979F1">
      <w:pPr>
        <w:numPr>
          <w:ilvl w:val="1"/>
          <w:numId w:val="1"/>
        </w:numPr>
        <w:jc w:val="both"/>
      </w:pPr>
      <w:r>
        <w:t>nu folosesc creșa pentru a speria copiii</w:t>
      </w:r>
    </w:p>
    <w:p w14:paraId="3475E5FB" w14:textId="77777777" w:rsidR="0011406D" w:rsidRDefault="0011406D" w:rsidP="00F979F1">
      <w:pPr>
        <w:numPr>
          <w:ilvl w:val="1"/>
          <w:numId w:val="1"/>
        </w:numPr>
        <w:jc w:val="both"/>
      </w:pPr>
      <w:r>
        <w:t>își adaptează programul zilnic la orarul creșei</w:t>
      </w:r>
    </w:p>
    <w:p w14:paraId="3475E5FC" w14:textId="77777777" w:rsidR="0011406D" w:rsidRDefault="0011406D" w:rsidP="00F979F1">
      <w:pPr>
        <w:numPr>
          <w:ilvl w:val="1"/>
          <w:numId w:val="1"/>
        </w:numPr>
        <w:jc w:val="both"/>
      </w:pPr>
      <w:r>
        <w:t>stabilesc limite pentru copii – nu vor lovi copiii, insistând în mod constant și cu răbdare asupra respectării regulilor; stabilirea de limite = nevoie de bază umană de siguranță</w:t>
      </w:r>
    </w:p>
    <w:p w14:paraId="3475E5FD" w14:textId="77777777" w:rsidR="0011406D" w:rsidRDefault="0011406D" w:rsidP="00F979F1">
      <w:pPr>
        <w:numPr>
          <w:ilvl w:val="1"/>
          <w:numId w:val="1"/>
        </w:numPr>
        <w:jc w:val="both"/>
      </w:pPr>
      <w:r>
        <w:t>elimină situațiile stresante – nu pot mânca folosind lingura, nu pot merge la toaletă, nu pot bea dintr-o ceașcă, nu pot sta afara timp de 2 ore</w:t>
      </w:r>
    </w:p>
    <w:p w14:paraId="3475E5FE" w14:textId="77777777" w:rsidR="0011406D" w:rsidRDefault="0011406D" w:rsidP="00F979F1">
      <w:pPr>
        <w:numPr>
          <w:ilvl w:val="1"/>
          <w:numId w:val="1"/>
        </w:numPr>
        <w:jc w:val="both"/>
      </w:pPr>
      <w:r>
        <w:t xml:space="preserve">vor semna sau eticheta </w:t>
      </w:r>
      <w:r>
        <w:rPr>
          <w:b/>
        </w:rPr>
        <w:t>toate</w:t>
      </w:r>
      <w:r>
        <w:t xml:space="preserve"> lucrurile copiilor, inclusiv jucăriile de la domiciliu pentru care creșa nu este responsabilă</w:t>
      </w:r>
    </w:p>
    <w:p w14:paraId="3475E5FF" w14:textId="77777777" w:rsidR="0011406D" w:rsidRDefault="0011406D" w:rsidP="00F979F1">
      <w:pPr>
        <w:numPr>
          <w:ilvl w:val="1"/>
          <w:numId w:val="1"/>
        </w:numPr>
        <w:jc w:val="both"/>
      </w:pPr>
      <w:r>
        <w:t>vor obișnui copiii treptat (în primele zile se întorc acasă după masa de prânz)</w:t>
      </w:r>
    </w:p>
    <w:p w14:paraId="3475E600" w14:textId="77777777" w:rsidR="0011406D" w:rsidRDefault="0011406D" w:rsidP="00F979F1">
      <w:pPr>
        <w:numPr>
          <w:ilvl w:val="1"/>
          <w:numId w:val="1"/>
        </w:numPr>
        <w:jc w:val="both"/>
      </w:pPr>
      <w:r>
        <w:t>vor fi consecvenți și nu vor minți copiii (dacă nu pot lua copilul după prânz – vor trata copilul cu onestitate)</w:t>
      </w:r>
    </w:p>
    <w:p w14:paraId="3475E601" w14:textId="77777777" w:rsidR="0011406D" w:rsidRDefault="0011406D" w:rsidP="00F979F1">
      <w:pPr>
        <w:numPr>
          <w:ilvl w:val="1"/>
          <w:numId w:val="1"/>
        </w:numPr>
        <w:jc w:val="both"/>
      </w:pPr>
      <w:r>
        <w:t>nu vor lăsa copiii la creșă pentru o durată prelungită inutilă</w:t>
      </w:r>
    </w:p>
    <w:p w14:paraId="3475E602" w14:textId="77777777" w:rsidR="0011406D" w:rsidRDefault="0011406D" w:rsidP="00F979F1">
      <w:pPr>
        <w:numPr>
          <w:ilvl w:val="1"/>
          <w:numId w:val="1"/>
        </w:numPr>
        <w:jc w:val="both"/>
      </w:pPr>
      <w:r>
        <w:t>începutul creșei este în septembrie – începerea ulterioară este posibilă după convenirea cu directorul, dar este necesar să se plătească taxele de școlarizare. În cazul în care copilul nu este prezent în septembrie și dacă nu se plătesc taxele de școlarizare, considerăm că este o exprimare a lipsei de interes pentru creșă și se va admite un alt copil.</w:t>
      </w:r>
    </w:p>
    <w:p w14:paraId="3475E603" w14:textId="77777777" w:rsidR="0011406D" w:rsidRDefault="0011406D" w:rsidP="00F979F1">
      <w:pPr>
        <w:numPr>
          <w:ilvl w:val="1"/>
          <w:numId w:val="1"/>
        </w:numPr>
        <w:jc w:val="both"/>
      </w:pPr>
      <w:r>
        <w:t xml:space="preserve">adaptarea la creșă – ............... .. </w:t>
      </w:r>
      <w:r>
        <w:rPr>
          <w:b/>
        </w:rPr>
        <w:t>de la</w:t>
      </w:r>
      <w:r>
        <w:t xml:space="preserve"> .. </w:t>
      </w:r>
      <w:r>
        <w:rPr>
          <w:b/>
        </w:rPr>
        <w:t>la</w:t>
      </w:r>
      <w:r>
        <w:t xml:space="preserve"> .. - </w:t>
      </w:r>
      <w:r>
        <w:rPr>
          <w:b/>
        </w:rPr>
        <w:t>în clasa</w:t>
      </w:r>
      <w:r>
        <w:t xml:space="preserve"> buburuzelor (florilor etc.) </w:t>
      </w:r>
      <w:r>
        <w:rPr>
          <w:b/>
        </w:rPr>
        <w:t>la care copilul va merge după vacanțe</w:t>
      </w:r>
      <w:r>
        <w:t xml:space="preserve"> (misiunea va fi publicată pe internet cel târziu în săptămâna pregătitoare). Adaptarea cu un singur adult. Părinții se vor juca cu (nu vor urmări) – nu sunteți într-un club pentru părinți. Împreună cu copiii, vor curăța jucăriile. Adaptarea nu este obligatorie, ci este recomandată (ca începutul la un nou loc de muncă nou). Copiii își aduc propria încălțăminte de interior – siguranță.</w:t>
      </w:r>
    </w:p>
    <w:p w14:paraId="3475E604" w14:textId="77777777" w:rsidR="0011406D" w:rsidRDefault="0011406D" w:rsidP="00F979F1">
      <w:pPr>
        <w:numPr>
          <w:ilvl w:val="1"/>
          <w:numId w:val="1"/>
        </w:numPr>
        <w:jc w:val="both"/>
      </w:pPr>
      <w:r>
        <w:t>Începutul anului școlar 20 ../ .. – ……………... septembrie</w:t>
      </w:r>
    </w:p>
    <w:p w14:paraId="3475E605" w14:textId="77777777" w:rsidR="0011406D" w:rsidRDefault="0011406D" w:rsidP="00F979F1">
      <w:pPr>
        <w:numPr>
          <w:ilvl w:val="1"/>
          <w:numId w:val="1"/>
        </w:numPr>
        <w:jc w:val="both"/>
      </w:pPr>
      <w:r>
        <w:t>Dacă plecați pentru o vacanță – nu are sens să-i stresați pe copii timp de câteva zile</w:t>
      </w:r>
    </w:p>
    <w:p w14:paraId="3475E606" w14:textId="77777777" w:rsidR="0011406D" w:rsidRPr="004B482D" w:rsidRDefault="0011406D" w:rsidP="00F979F1">
      <w:pPr>
        <w:numPr>
          <w:ilvl w:val="1"/>
          <w:numId w:val="1"/>
        </w:numPr>
        <w:jc w:val="both"/>
      </w:pPr>
      <w:r>
        <w:t>Predarea copilului – în cazul în care copilul plânge sau are o izbucnire nervoasă spunând că nu vrea să meargă la creșă, să-l liniștească și, dacă este necesar, să solicite ajutorul profesorului care va duce copilul la sala de clasă – copiii se calmează de obicei foarte repede.</w:t>
      </w:r>
    </w:p>
    <w:p w14:paraId="3475E607" w14:textId="77777777" w:rsidR="0011406D" w:rsidRDefault="0011406D" w:rsidP="00F979F1">
      <w:pPr>
        <w:jc w:val="both"/>
      </w:pPr>
    </w:p>
    <w:p w14:paraId="3475E608" w14:textId="77777777" w:rsidR="0011406D" w:rsidRDefault="0011406D" w:rsidP="00F979F1">
      <w:pPr>
        <w:numPr>
          <w:ilvl w:val="0"/>
          <w:numId w:val="1"/>
        </w:numPr>
        <w:jc w:val="both"/>
      </w:pPr>
      <w:r>
        <w:rPr>
          <w:b/>
        </w:rPr>
        <w:t>Programul zilei</w:t>
      </w:r>
      <w:r>
        <w:t xml:space="preserve"> de la creșă – </w:t>
      </w:r>
      <w:r>
        <w:rPr>
          <w:b/>
        </w:rPr>
        <w:t>sosire</w:t>
      </w:r>
      <w:r>
        <w:t xml:space="preserve"> până la ora 8 dimineața (standardizarea prânzului, încuierea clădirii), sosirile târzii sunt anunțate cu o zi înainte sau prin telefon, </w:t>
      </w:r>
      <w:r>
        <w:rPr>
          <w:b/>
        </w:rPr>
        <w:t>jocuri de dimineaț</w:t>
      </w:r>
      <w:r>
        <w:t xml:space="preserve">ă până la ora 8.30 – copiii învață în timpul jocurilor diverse abilități în conformitate cu Programa de curs, bazată pe Programul-cadru pentru învățământul preșcolar, care este un document obligatoriu aprobat de Guvernul Republicii Cehe. </w:t>
      </w:r>
      <w:r>
        <w:rPr>
          <w:b/>
        </w:rPr>
        <w:t>Exerciții pentru copii</w:t>
      </w:r>
      <w:r>
        <w:t xml:space="preserve"> – jocuri în fiecare zi și exerciții pregătitoare pentru a îmbunătăți și menține o postură sănătoasă. </w:t>
      </w:r>
      <w:r>
        <w:rPr>
          <w:b/>
        </w:rPr>
        <w:t>Gustare</w:t>
      </w:r>
      <w:r>
        <w:t xml:space="preserve"> – pâine cu dulceață sau unt, mereu fructe sau legume și o băutură. </w:t>
      </w:r>
      <w:r>
        <w:rPr>
          <w:b/>
        </w:rPr>
        <w:t>Activitate educațională</w:t>
      </w:r>
      <w:r>
        <w:t xml:space="preserve"> – copiii învață într-un mod jucăuș să lucreze cu ceilalți, să-și dezvolte abilitățile motorii fine și brute, să lucreze cu materiale diferite. </w:t>
      </w:r>
      <w:r>
        <w:rPr>
          <w:b/>
        </w:rPr>
        <w:t>Mers afară</w:t>
      </w:r>
      <w:r>
        <w:t xml:space="preserve"> – pe vreme bună (numai ploaia torențială și înghețul ne descurajează) – nevoia de îmbrăcăminte corespunzătoare </w:t>
      </w:r>
      <w:r>
        <w:lastRenderedPageBreak/>
        <w:t xml:space="preserve">(pentru groapa cu nisip, locul de joacă – copiii se murdăresc adesea). </w:t>
      </w:r>
      <w:r>
        <w:rPr>
          <w:b/>
        </w:rPr>
        <w:t>Masa de prânz</w:t>
      </w:r>
      <w:r>
        <w:t xml:space="preserve"> – mereu supă, fel principal, băutură, deseori salată de legume, uneori compot – în conformitate cu standardele igienice și Coșul de consum. Copiii nu trebuie să mănânce nimic de acasă – băuturi sau alimente. </w:t>
      </w:r>
      <w:r>
        <w:rPr>
          <w:b/>
        </w:rPr>
        <w:t>Odihnă în pat</w:t>
      </w:r>
      <w:r>
        <w:t xml:space="preserve"> – profesorul întotdeauna citește o poveste. </w:t>
      </w:r>
      <w:r>
        <w:rPr>
          <w:b/>
        </w:rPr>
        <w:t>Gustări și jocuri</w:t>
      </w:r>
      <w:r>
        <w:t xml:space="preserve"> până când copiii pleacă acasă – activitate individuală cu copiii, dezvoltarea abilităților manuale, stat afară.</w:t>
      </w:r>
    </w:p>
    <w:p w14:paraId="3475E609" w14:textId="77777777" w:rsidR="0011406D" w:rsidRDefault="0011406D" w:rsidP="00F979F1">
      <w:pPr>
        <w:numPr>
          <w:ilvl w:val="0"/>
          <w:numId w:val="1"/>
        </w:numPr>
        <w:jc w:val="both"/>
      </w:pPr>
      <w:r>
        <w:rPr>
          <w:b/>
        </w:rPr>
        <w:t xml:space="preserve">Sunați </w:t>
      </w:r>
      <w:r>
        <w:rPr>
          <w:b/>
          <w:bCs/>
        </w:rPr>
        <w:t>creșa cât mai puțin</w:t>
      </w:r>
      <w:r>
        <w:t xml:space="preserve"> – apelurile perturbă profesorul atunci când lucrează cu copii; toate sălile de clasă sunt dotate cu un telefon mobil – trimiteți un mesaj text.</w:t>
      </w:r>
    </w:p>
    <w:p w14:paraId="3475E60A" w14:textId="77777777" w:rsidR="0011406D" w:rsidRPr="00D437F8" w:rsidRDefault="0011406D" w:rsidP="00F979F1">
      <w:pPr>
        <w:numPr>
          <w:ilvl w:val="0"/>
          <w:numId w:val="1"/>
        </w:numPr>
        <w:jc w:val="both"/>
      </w:pPr>
      <w:r>
        <w:rPr>
          <w:b/>
        </w:rPr>
        <w:t>Educație preșcolară obligatorie</w:t>
      </w:r>
      <w:r>
        <w:t xml:space="preserve"> – copiii cu vârsta de 5 ani trebuie să frecventeze orele de școală (nu în timpul vacanțelor principale sau secundare) timp de cel puțin patru ore pe zi; absențele sunt scutite în persoană, prin telefon, prin poștă – notă: absențele sunt raportate organismului pentru protecția juridică și socială a copiilor, constituie o infracțiune.</w:t>
      </w:r>
    </w:p>
    <w:p w14:paraId="3475E60B" w14:textId="77777777" w:rsidR="0011406D" w:rsidRDefault="0011406D" w:rsidP="00F979F1">
      <w:pPr>
        <w:numPr>
          <w:ilvl w:val="0"/>
          <w:numId w:val="1"/>
        </w:numPr>
        <w:jc w:val="both"/>
      </w:pPr>
      <w:r>
        <w:rPr>
          <w:b/>
        </w:rPr>
        <w:t>Scutirea absențelor copiilor</w:t>
      </w:r>
      <w:r>
        <w:t xml:space="preserve"> – nu este nevoie să furnizați scutire pentru absențe cu durata de 1-5 zile; scutirea planificată se face folosind caietul din vestiar.</w:t>
      </w:r>
    </w:p>
    <w:p w14:paraId="3475E60C" w14:textId="77777777" w:rsidR="0011406D" w:rsidRDefault="0011406D" w:rsidP="00F979F1">
      <w:pPr>
        <w:numPr>
          <w:ilvl w:val="0"/>
          <w:numId w:val="1"/>
        </w:numPr>
        <w:jc w:val="both"/>
      </w:pPr>
      <w:r>
        <w:rPr>
          <w:b/>
        </w:rPr>
        <w:t>De ce are nevoie copilul la creșă</w:t>
      </w:r>
      <w:r>
        <w:t>: încălțăminte de interior (nu papuci sau Cross), haine pentru stat în aer liber, îmbrăcăminte de schimb, batiste de hârtie, o căniță de băut.</w:t>
      </w:r>
    </w:p>
    <w:p w14:paraId="3475E60D" w14:textId="77777777" w:rsidR="0011406D" w:rsidRDefault="0011406D" w:rsidP="00F979F1">
      <w:pPr>
        <w:numPr>
          <w:ilvl w:val="0"/>
          <w:numId w:val="1"/>
        </w:numPr>
        <w:jc w:val="both"/>
      </w:pPr>
      <w:r>
        <w:rPr>
          <w:b/>
        </w:rPr>
        <w:t>Preluarea copiilor</w:t>
      </w:r>
      <w:r>
        <w:t xml:space="preserve"> – după prânz, anume la ora 12:00, după somnul de prânz, la ora 14.20. Copilul poate fi luat de către părinți și persoanele specificate în Autorizare. Plecarea copiilor după masa de prânz trebuie să fie întotdeauna raportată cadrelor didactice dimineața (toți copiii sunt admiși la o prezență cu normă întreagă) sau în clasa lor. </w:t>
      </w:r>
    </w:p>
    <w:p w14:paraId="3475E60E" w14:textId="77777777" w:rsidR="0011406D" w:rsidRDefault="0011406D" w:rsidP="00F979F1">
      <w:pPr>
        <w:numPr>
          <w:ilvl w:val="0"/>
          <w:numId w:val="1"/>
        </w:numPr>
        <w:jc w:val="both"/>
      </w:pPr>
      <w:r>
        <w:rPr>
          <w:b/>
        </w:rPr>
        <w:t xml:space="preserve">Plățile </w:t>
      </w:r>
      <w:r>
        <w:rPr>
          <w:b/>
          <w:bCs/>
        </w:rPr>
        <w:t>creșei</w:t>
      </w:r>
      <w:r>
        <w:t xml:space="preserve"> – taxa de școlarizare este de 360 CZK pe lună, indiferent de participare + 33 CZK pe zi taxe de masă (2 gustări, prânz, băuturi pe parcursul zilei). Atât taxele pentru mese, cât și taxele de școlarizare trebuie plătite până în a 15-a zi a fiecărei luni. Plățile se efectuează prin transfer bancar – managerul cantinei va furniza numărul contului și va atribui copilului dvs. un simbol variabil care trebuie indicat pentru a identifica plata. Sumele care trebuie plătite sunt specificate pe tablă în vestiar și pe site-ul grădiniței la începutul lunii (</w:t>
      </w:r>
      <w:hyperlink r:id="rId11" w:history="1">
        <w:r>
          <w:rPr>
            <w:rStyle w:val="Hypertextovodkaz"/>
          </w:rPr>
          <w:t>www .........</w:t>
        </w:r>
      </w:hyperlink>
      <w:hyperlink r:id="rId12" w:history="1">
        <w:r>
          <w:rPr>
            <w:rStyle w:val="Hypertextovodkaz"/>
          </w:rPr>
          <w:t xml:space="preserve"> .cz</w:t>
        </w:r>
      </w:hyperlink>
      <w:r>
        <w:t>, informații organizaționale, plăți, sume de plată).</w:t>
      </w:r>
    </w:p>
    <w:p w14:paraId="3475E60F" w14:textId="77777777" w:rsidR="0011406D" w:rsidRDefault="0011406D" w:rsidP="00F979F1">
      <w:pPr>
        <w:numPr>
          <w:ilvl w:val="0"/>
          <w:numId w:val="1"/>
        </w:numPr>
        <w:jc w:val="both"/>
      </w:pPr>
      <w:r>
        <w:rPr>
          <w:b/>
        </w:rPr>
        <w:t>Copii bolnavi</w:t>
      </w:r>
      <w:r>
        <w:t xml:space="preserve"> – sunt necesare numere de telefon valabile în caz de boală sau rănire. Legea nr. 258/2000 privind protecția sănătății publice impune ca un copil care prezintă semne de boală infecțioasă (rinita verde nu este alergică) sau păduchi să fie imediat separat de grup.</w:t>
      </w:r>
    </w:p>
    <w:p w14:paraId="3475E610" w14:textId="77777777" w:rsidR="0011406D" w:rsidRDefault="0011406D" w:rsidP="00F979F1">
      <w:pPr>
        <w:numPr>
          <w:ilvl w:val="0"/>
          <w:numId w:val="1"/>
        </w:numPr>
        <w:jc w:val="both"/>
      </w:pPr>
      <w:r>
        <w:rPr>
          <w:b/>
        </w:rPr>
        <w:t>Siguranța copiilor</w:t>
      </w:r>
      <w:r>
        <w:t xml:space="preserve"> – Creșa este responsabilă pentru copil de la momentul preluării de la reprezentantul legal sau persoana autorizată până la recuperarea copilului de către aceștia. Grădina școlii nu este spațiu public, iar copiii și părinții lor nu pot rămâne acolo după preluare.</w:t>
      </w:r>
    </w:p>
    <w:p w14:paraId="3475E611" w14:textId="77777777" w:rsidR="0011406D" w:rsidRDefault="0011406D" w:rsidP="00F979F1">
      <w:pPr>
        <w:numPr>
          <w:ilvl w:val="0"/>
          <w:numId w:val="1"/>
        </w:numPr>
        <w:jc w:val="both"/>
      </w:pPr>
      <w:r>
        <w:rPr>
          <w:b/>
        </w:rPr>
        <w:t xml:space="preserve">Ordinea în jurul creșei – </w:t>
      </w:r>
      <w:r>
        <w:t>vă rugăm să vă ajutați la menținerea curățeniei în zona din jurul creșei (plimbatul câinilor, gunoi) – învățăm copiii să se comporte considerabil, vă rugăm să sprijiniți acest comportament.</w:t>
      </w:r>
    </w:p>
    <w:p w14:paraId="3475E612" w14:textId="77777777" w:rsidR="0011406D" w:rsidRDefault="0011406D" w:rsidP="00F979F1">
      <w:pPr>
        <w:numPr>
          <w:ilvl w:val="0"/>
          <w:numId w:val="1"/>
        </w:numPr>
        <w:jc w:val="both"/>
      </w:pPr>
      <w:r>
        <w:rPr>
          <w:b/>
        </w:rPr>
        <w:t xml:space="preserve">Mâncatul în incinta creșei – </w:t>
      </w:r>
      <w:r>
        <w:t>profesorii nu forțează copiii, ci încearcă să-i facă pe copii să guste mâncarea, mesele de dietă, în conformitate cu Regulamentul școlar.</w:t>
      </w:r>
    </w:p>
    <w:p w14:paraId="3475E613" w14:textId="77777777" w:rsidR="0011406D" w:rsidRDefault="004B0B42" w:rsidP="00F979F1">
      <w:pPr>
        <w:numPr>
          <w:ilvl w:val="0"/>
          <w:numId w:val="1"/>
        </w:numPr>
        <w:jc w:val="both"/>
      </w:pPr>
      <w:r>
        <w:rPr>
          <w:b/>
        </w:rPr>
        <w:t>Asigurarea copiilor în incinta creșei –</w:t>
      </w:r>
      <w:r>
        <w:t xml:space="preserve"> Creșa este asigurată la ................., în cazul în care nu este vina profesorului, asigurătorul nu despăgubește – luați în considerare asigurarea copilului dumneavoastră.</w:t>
      </w:r>
    </w:p>
    <w:p w14:paraId="3475E614" w14:textId="77777777" w:rsidR="0011406D" w:rsidRDefault="004B0B42" w:rsidP="00F979F1">
      <w:pPr>
        <w:numPr>
          <w:ilvl w:val="0"/>
          <w:numId w:val="1"/>
        </w:numPr>
        <w:jc w:val="both"/>
      </w:pPr>
      <w:r>
        <w:rPr>
          <w:b/>
        </w:rPr>
        <w:t xml:space="preserve">Jucării în incinta creșei – </w:t>
      </w:r>
      <w:r>
        <w:t>doar o jucărie de pluș pentru dormit, semnată; creșa nu este responsabilă pentru jucării aduse de acasă.</w:t>
      </w:r>
    </w:p>
    <w:p w14:paraId="3475E615" w14:textId="77777777" w:rsidR="0011406D" w:rsidRDefault="0011406D" w:rsidP="00F979F1">
      <w:pPr>
        <w:numPr>
          <w:ilvl w:val="0"/>
          <w:numId w:val="1"/>
        </w:numPr>
        <w:jc w:val="both"/>
      </w:pPr>
      <w:r>
        <w:rPr>
          <w:b/>
        </w:rPr>
        <w:t>Sport după-amiază cu părinții –</w:t>
      </w:r>
      <w:r>
        <w:t xml:space="preserve"> la ora ...... – 50 CZK – jocuri, concursuri în grădina creșei, întâlnirea informală a personalului creșei cu părinții.</w:t>
      </w:r>
    </w:p>
    <w:p w14:paraId="3475E616" w14:textId="77777777" w:rsidR="0011406D" w:rsidRPr="0030660D" w:rsidRDefault="0011406D" w:rsidP="00F979F1">
      <w:pPr>
        <w:numPr>
          <w:ilvl w:val="0"/>
          <w:numId w:val="1"/>
        </w:numPr>
        <w:jc w:val="both"/>
      </w:pPr>
      <w:r>
        <w:rPr>
          <w:b/>
        </w:rPr>
        <w:t>Discuție</w:t>
      </w:r>
    </w:p>
    <w:p w14:paraId="3475E617" w14:textId="77777777" w:rsidR="0011406D" w:rsidRPr="001C69CB" w:rsidRDefault="0011406D" w:rsidP="00F979F1">
      <w:pPr>
        <w:ind w:left="720"/>
        <w:jc w:val="both"/>
      </w:pPr>
    </w:p>
    <w:p w14:paraId="3475E618" w14:textId="77777777" w:rsidR="0011406D" w:rsidRDefault="0011406D" w:rsidP="00F979F1">
      <w:pPr>
        <w:jc w:val="both"/>
        <w:rPr>
          <w:b/>
        </w:rPr>
      </w:pPr>
    </w:p>
    <w:p w14:paraId="3475E619" w14:textId="77777777" w:rsidR="0011406D" w:rsidRPr="00FE0085" w:rsidRDefault="0011406D" w:rsidP="00F979F1">
      <w:pPr>
        <w:jc w:val="both"/>
      </w:pPr>
      <w:r>
        <w:t>În ............., data ............ ..</w:t>
      </w:r>
    </w:p>
    <w:p w14:paraId="3475E61A" w14:textId="77777777" w:rsidR="0011406D" w:rsidRDefault="0011406D" w:rsidP="00F979F1">
      <w:pPr>
        <w:jc w:val="both"/>
      </w:pPr>
    </w:p>
    <w:p w14:paraId="3475E61B" w14:textId="77777777" w:rsidR="0011406D" w:rsidRPr="00FE0085" w:rsidRDefault="0011406D" w:rsidP="00F979F1">
      <w:pPr>
        <w:jc w:val="both"/>
      </w:pPr>
      <w:r>
        <w:t>Înregistrată și întâlnire realizată de:</w:t>
      </w:r>
    </w:p>
    <w:sectPr w:rsidR="0011406D" w:rsidRPr="00FE0085" w:rsidSect="004936D0">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5E61E" w14:textId="77777777" w:rsidR="00E02C97" w:rsidRDefault="00E02C97" w:rsidP="00E02C97">
      <w:r>
        <w:separator/>
      </w:r>
    </w:p>
  </w:endnote>
  <w:endnote w:type="continuationSeparator" w:id="0">
    <w:p w14:paraId="3475E61F" w14:textId="77777777" w:rsidR="00E02C97" w:rsidRDefault="00E02C97" w:rsidP="00E0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760423"/>
      <w:docPartObj>
        <w:docPartGallery w:val="Page Numbers (Bottom of Page)"/>
        <w:docPartUnique/>
      </w:docPartObj>
    </w:sdtPr>
    <w:sdtEndPr/>
    <w:sdtContent>
      <w:p w14:paraId="3475E620" w14:textId="77777777" w:rsidR="00E02C97" w:rsidRDefault="00E02C97">
        <w:pPr>
          <w:pStyle w:val="Zpat"/>
          <w:jc w:val="center"/>
        </w:pPr>
        <w:r>
          <w:fldChar w:fldCharType="begin"/>
        </w:r>
        <w:r>
          <w:instrText>PAGE   \* MERGEFORMAT</w:instrText>
        </w:r>
        <w:r>
          <w:fldChar w:fldCharType="separate"/>
        </w:r>
        <w:r w:rsidR="003A77A5">
          <w:t>1</w:t>
        </w:r>
        <w:r>
          <w:fldChar w:fldCharType="end"/>
        </w:r>
      </w:p>
    </w:sdtContent>
  </w:sdt>
  <w:p w14:paraId="3475E621" w14:textId="77777777" w:rsidR="00E02C97" w:rsidRDefault="00E02C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E61C" w14:textId="77777777" w:rsidR="00E02C97" w:rsidRDefault="00E02C97" w:rsidP="00E02C97">
      <w:r>
        <w:separator/>
      </w:r>
    </w:p>
  </w:footnote>
  <w:footnote w:type="continuationSeparator" w:id="0">
    <w:p w14:paraId="3475E61D" w14:textId="77777777" w:rsidR="00E02C97" w:rsidRDefault="00E02C97" w:rsidP="00E0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1D22"/>
    <w:multiLevelType w:val="hybridMultilevel"/>
    <w:tmpl w:val="19D6956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CF185D96">
      <w:start w:val="4"/>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0tTQ0M7E0BpLm5ko6SsGpxcWZ+XkgBYa1AE8/cQQsAAAA"/>
  </w:docVars>
  <w:rsids>
    <w:rsidRoot w:val="0011406D"/>
    <w:rsid w:val="0011406D"/>
    <w:rsid w:val="00124711"/>
    <w:rsid w:val="002F7B30"/>
    <w:rsid w:val="003A77A5"/>
    <w:rsid w:val="004936D0"/>
    <w:rsid w:val="004B0B42"/>
    <w:rsid w:val="0072210B"/>
    <w:rsid w:val="00774B47"/>
    <w:rsid w:val="00E02C97"/>
    <w:rsid w:val="00F9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E5F3"/>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1406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1406D"/>
    <w:rPr>
      <w:color w:val="0000FF"/>
      <w:u w:val="single"/>
    </w:rPr>
  </w:style>
  <w:style w:type="paragraph" w:styleId="Zhlav">
    <w:name w:val="header"/>
    <w:basedOn w:val="Normln"/>
    <w:link w:val="ZhlavChar"/>
    <w:uiPriority w:val="99"/>
    <w:unhideWhenUsed/>
    <w:rsid w:val="00E02C97"/>
    <w:pPr>
      <w:tabs>
        <w:tab w:val="center" w:pos="4536"/>
        <w:tab w:val="right" w:pos="9072"/>
      </w:tabs>
    </w:pPr>
  </w:style>
  <w:style w:type="character" w:customStyle="1" w:styleId="ZhlavChar">
    <w:name w:val="Záhlaví Char"/>
    <w:basedOn w:val="Standardnpsmoodstavce"/>
    <w:link w:val="Zhlav"/>
    <w:uiPriority w:val="99"/>
    <w:rsid w:val="00E02C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02C97"/>
    <w:pPr>
      <w:tabs>
        <w:tab w:val="center" w:pos="4536"/>
        <w:tab w:val="right" w:pos="9072"/>
      </w:tabs>
    </w:pPr>
  </w:style>
  <w:style w:type="character" w:customStyle="1" w:styleId="ZpatChar">
    <w:name w:val="Zápatí Char"/>
    <w:basedOn w:val="Standardnpsmoodstavce"/>
    <w:link w:val="Zpat"/>
    <w:uiPriority w:val="99"/>
    <w:rsid w:val="00E02C9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dobetic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dobetice.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14DE8-BFBA-4732-A0DE-6B2331803D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BFB56-E996-41CC-8444-91A81C75A8C3}">
  <ds:schemaRefs>
    <ds:schemaRef ds:uri="http://schemas.microsoft.com/sharepoint/v3/contenttype/forms"/>
  </ds:schemaRefs>
</ds:datastoreItem>
</file>

<file path=customXml/itemProps3.xml><?xml version="1.0" encoding="utf-8"?>
<ds:datastoreItem xmlns:ds="http://schemas.openxmlformats.org/officeDocument/2006/customXml" ds:itemID="{1A797EEF-14DB-4FA4-82DB-3EE3990E6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1126</Words>
  <Characters>6646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2019-02-11T11:44:00Z</dcterms:created>
  <dcterms:modified xsi:type="dcterms:W3CDTF">2019-10-10T05:33:00Z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