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59FC0" w14:textId="77777777" w:rsidR="005A2CAF" w:rsidRPr="006E2D0F" w:rsidRDefault="00B61B28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mn-MN"/>
        </w:rPr>
        <w:t>Гадаадын иргэдийн боловсролыг дүгнэх нь</w:t>
      </w:r>
      <w:r w:rsidR="0022633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859FC1" w14:textId="77777777" w:rsidR="00B61B28" w:rsidRPr="001F7403" w:rsidRDefault="001F7403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Гадаадын иргэдийн ангилал нь Боловсролын Акт ба Залуучууд, Спорт</w:t>
      </w:r>
      <w:r w:rsidR="00BA0455">
        <w:rPr>
          <w:rFonts w:ascii="Times New Roman" w:hAnsi="Times New Roman"/>
          <w:sz w:val="24"/>
          <w:szCs w:val="24"/>
          <w:lang w:val="mn-MN"/>
        </w:rPr>
        <w:t>,</w:t>
      </w:r>
      <w:r>
        <w:rPr>
          <w:rFonts w:ascii="Times New Roman" w:hAnsi="Times New Roman"/>
          <w:sz w:val="24"/>
          <w:szCs w:val="24"/>
          <w:lang w:val="mn-MN"/>
        </w:rPr>
        <w:t xml:space="preserve"> Боловсролын Яамнаас </w:t>
      </w:r>
      <w:r>
        <w:rPr>
          <w:rFonts w:ascii="Times New Roman" w:hAnsi="Times New Roman"/>
          <w:sz w:val="24"/>
          <w:szCs w:val="24"/>
        </w:rPr>
        <w:t>(MEYS)</w:t>
      </w:r>
      <w:r>
        <w:rPr>
          <w:rFonts w:ascii="Times New Roman" w:hAnsi="Times New Roman"/>
          <w:sz w:val="24"/>
          <w:szCs w:val="24"/>
          <w:lang w:val="mn-MN"/>
        </w:rPr>
        <w:t xml:space="preserve"> гаргасан арга барилын </w:t>
      </w:r>
      <w:r w:rsidR="00BA0455">
        <w:rPr>
          <w:rFonts w:ascii="Times New Roman" w:hAnsi="Times New Roman"/>
          <w:sz w:val="24"/>
          <w:szCs w:val="24"/>
          <w:lang w:val="mn-MN"/>
        </w:rPr>
        <w:t>удирдамжийн дагуу</w:t>
      </w:r>
      <w:r>
        <w:rPr>
          <w:rFonts w:ascii="Times New Roman" w:hAnsi="Times New Roman"/>
          <w:sz w:val="24"/>
          <w:szCs w:val="24"/>
          <w:lang w:val="mn-MN"/>
        </w:rPr>
        <w:t xml:space="preserve"> явагддаг.</w:t>
      </w:r>
      <w:r w:rsidR="00D3435C">
        <w:rPr>
          <w:rFonts w:ascii="Times New Roman" w:hAnsi="Times New Roman"/>
          <w:sz w:val="24"/>
          <w:szCs w:val="24"/>
          <w:lang w:val="mn-MN"/>
        </w:rPr>
        <w:t xml:space="preserve"> Гадаадын иргэдийн хүүхдүүдийг дүгнэж байхдаа </w:t>
      </w:r>
      <w:r>
        <w:rPr>
          <w:rFonts w:ascii="Times New Roman" w:hAnsi="Times New Roman"/>
          <w:sz w:val="24"/>
          <w:szCs w:val="24"/>
          <w:lang w:val="mn-MN"/>
        </w:rPr>
        <w:t xml:space="preserve">“Чех хэл ба </w:t>
      </w:r>
      <w:r w:rsidR="0051294C">
        <w:rPr>
          <w:rFonts w:ascii="Times New Roman" w:hAnsi="Times New Roman"/>
          <w:sz w:val="24"/>
          <w:szCs w:val="24"/>
          <w:lang w:val="mn-MN"/>
        </w:rPr>
        <w:t xml:space="preserve">чех </w:t>
      </w:r>
      <w:r>
        <w:rPr>
          <w:rFonts w:ascii="Times New Roman" w:hAnsi="Times New Roman"/>
          <w:sz w:val="24"/>
          <w:szCs w:val="24"/>
          <w:lang w:val="mn-MN"/>
        </w:rPr>
        <w:t>уран зохиол” хичээл</w:t>
      </w:r>
      <w:r w:rsidR="00D3435C">
        <w:rPr>
          <w:rFonts w:ascii="Times New Roman" w:hAnsi="Times New Roman"/>
          <w:sz w:val="24"/>
          <w:szCs w:val="24"/>
          <w:lang w:val="mn-MN"/>
        </w:rPr>
        <w:t>д</w:t>
      </w:r>
      <w:r>
        <w:rPr>
          <w:rFonts w:ascii="Times New Roman" w:hAnsi="Times New Roman"/>
          <w:sz w:val="24"/>
          <w:szCs w:val="24"/>
          <w:lang w:val="mn-MN"/>
        </w:rPr>
        <w:t xml:space="preserve"> чех хэл</w:t>
      </w:r>
      <w:r w:rsidR="00D3435C">
        <w:rPr>
          <w:rFonts w:ascii="Times New Roman" w:hAnsi="Times New Roman"/>
          <w:sz w:val="24"/>
          <w:szCs w:val="24"/>
          <w:lang w:val="mn-MN"/>
        </w:rPr>
        <w:t xml:space="preserve">ний </w:t>
      </w:r>
      <w:r>
        <w:rPr>
          <w:rFonts w:ascii="Times New Roman" w:hAnsi="Times New Roman"/>
          <w:sz w:val="24"/>
          <w:szCs w:val="24"/>
          <w:lang w:val="mn-MN"/>
        </w:rPr>
        <w:t>мэдлэгийн түвшинг харгалзаж үз</w:t>
      </w:r>
      <w:r w:rsidR="00BA0455">
        <w:rPr>
          <w:rFonts w:ascii="Times New Roman" w:hAnsi="Times New Roman"/>
          <w:sz w:val="24"/>
          <w:szCs w:val="24"/>
          <w:lang w:val="mn-MN"/>
        </w:rPr>
        <w:t>эх шаардлагатай</w:t>
      </w:r>
      <w:r>
        <w:rPr>
          <w:rFonts w:ascii="Times New Roman" w:hAnsi="Times New Roman"/>
          <w:sz w:val="24"/>
          <w:szCs w:val="24"/>
          <w:lang w:val="mn-MN"/>
        </w:rPr>
        <w:t xml:space="preserve">. </w:t>
      </w:r>
    </w:p>
    <w:p w14:paraId="43859FC2" w14:textId="77777777" w:rsidR="005A2CAF" w:rsidRPr="001F7403" w:rsidRDefault="001F7403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Чех улсаас өөр улсын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 xml:space="preserve"> харъяалалтай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иргэдийн хүүхдүүд б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олон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Чех улсын ерөнхий боловсролын сургуульд суралцаж байгаа хүүхдүүдийн боловсролын дүнг Боловсролын Актын 51-ээс 53 хүртэлх Хэсгүүд ба ерөнхий боловсролын сургуульд суралцах 14-өөс 17 Тогтоолын дагуу дүгнэдэг. </w:t>
      </w:r>
    </w:p>
    <w:p w14:paraId="43859FC3" w14:textId="31021BA4" w:rsidR="005A2CAF" w:rsidRPr="001F7403" w:rsidRDefault="00BA0455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Сурагчдыг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 xml:space="preserve"> дүгнэхдээ </w:t>
      </w:r>
      <w:r>
        <w:rPr>
          <w:rFonts w:ascii="Times New Roman" w:eastAsia="Times New Roman" w:hAnsi="Times New Roman"/>
          <w:sz w:val="24"/>
          <w:szCs w:val="24"/>
          <w:lang w:val="mn-MN"/>
        </w:rPr>
        <w:t>1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>5</w:t>
      </w:r>
      <w:r w:rsidR="00D3435C">
        <w:rPr>
          <w:rFonts w:ascii="Times New Roman" w:eastAsia="Times New Roman" w:hAnsi="Times New Roman"/>
          <w:sz w:val="24"/>
          <w:szCs w:val="24"/>
          <w:lang w:val="fr-FR"/>
        </w:rPr>
        <w:t>(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>2</w:t>
      </w:r>
      <w:r w:rsidR="00D3435C">
        <w:rPr>
          <w:rFonts w:ascii="Times New Roman" w:eastAsia="Times New Roman" w:hAnsi="Times New Roman"/>
          <w:sz w:val="24"/>
          <w:szCs w:val="24"/>
          <w:lang w:val="fr-FR"/>
        </w:rPr>
        <w:t>)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 xml:space="preserve"> Хэсэг ба Тогтоолын </w:t>
      </w:r>
      <w:r w:rsidR="00D3435C">
        <w:rPr>
          <w:rFonts w:ascii="Times New Roman" w:eastAsia="Times New Roman" w:hAnsi="Times New Roman"/>
          <w:sz w:val="24"/>
          <w:szCs w:val="24"/>
          <w:lang w:val="fr-FR"/>
        </w:rPr>
        <w:t>(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>4</w:t>
      </w:r>
      <w:r w:rsidR="00D3435C">
        <w:rPr>
          <w:rFonts w:ascii="Times New Roman" w:eastAsia="Times New Roman" w:hAnsi="Times New Roman"/>
          <w:sz w:val="24"/>
          <w:szCs w:val="24"/>
          <w:lang w:val="fr-FR"/>
        </w:rPr>
        <w:t>)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 xml:space="preserve"> хэс</w:t>
      </w:r>
      <w:r>
        <w:rPr>
          <w:rFonts w:ascii="Times New Roman" w:eastAsia="Times New Roman" w:hAnsi="Times New Roman"/>
          <w:sz w:val="24"/>
          <w:szCs w:val="24"/>
          <w:lang w:val="mn-MN"/>
        </w:rPr>
        <w:t>эгт заасны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 xml:space="preserve"> дагуу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Чех улс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ад чех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хэл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ний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мэдлэгийн түвшин 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нь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 xml:space="preserve"> сурагчийн ур чадварт маш том үүрэг гүйцэтгэ</w:t>
      </w:r>
      <w:r w:rsidR="007D3C81">
        <w:rPr>
          <w:rFonts w:ascii="Times New Roman" w:eastAsia="Times New Roman" w:hAnsi="Times New Roman"/>
          <w:sz w:val="24"/>
          <w:szCs w:val="24"/>
          <w:lang w:val="mn-MN"/>
        </w:rPr>
        <w:t>хдэг болохыг</w:t>
      </w:r>
      <w:r w:rsidR="0051294C">
        <w:rPr>
          <w:rFonts w:ascii="Times New Roman" w:eastAsia="Times New Roman" w:hAnsi="Times New Roman"/>
          <w:sz w:val="24"/>
          <w:szCs w:val="24"/>
          <w:lang w:val="mn-MN"/>
        </w:rPr>
        <w:t xml:space="preserve"> харгалзана</w:t>
      </w:r>
      <w:r w:rsidR="001F7403">
        <w:rPr>
          <w:rFonts w:ascii="Times New Roman" w:eastAsia="Times New Roman" w:hAnsi="Times New Roman"/>
          <w:sz w:val="24"/>
          <w:szCs w:val="24"/>
          <w:lang w:val="mn-MN"/>
        </w:rPr>
        <w:t>.</w:t>
      </w:r>
      <w:r w:rsidR="004A3246">
        <w:rPr>
          <w:rFonts w:ascii="Times New Roman" w:eastAsia="Times New Roman" w:hAnsi="Times New Roman"/>
          <w:sz w:val="24"/>
          <w:szCs w:val="24"/>
          <w:lang w:val="mn-MN"/>
        </w:rPr>
        <w:t xml:space="preserve"> </w:t>
      </w:r>
      <w:bookmarkStart w:id="0" w:name="_GoBack"/>
      <w:bookmarkEnd w:id="0"/>
    </w:p>
    <w:p w14:paraId="43859FC4" w14:textId="77777777" w:rsidR="005A2CAF" w:rsidRPr="004A3246" w:rsidRDefault="004A3246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Эхний хагас жилийн эцэст гадаад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 xml:space="preserve"> харъяалалтай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сурагч</w:t>
      </w:r>
      <w:r w:rsidR="0051294C">
        <w:rPr>
          <w:rFonts w:ascii="Times New Roman" w:eastAsia="Times New Roman" w:hAnsi="Times New Roman"/>
          <w:sz w:val="24"/>
          <w:szCs w:val="24"/>
          <w:lang w:val="mn-MN"/>
        </w:rPr>
        <w:t>дыг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сургуулийн тайлагнал</w:t>
      </w:r>
      <w:r w:rsidR="007D3C81">
        <w:rPr>
          <w:rFonts w:ascii="Times New Roman" w:eastAsia="Times New Roman" w:hAnsi="Times New Roman"/>
          <w:sz w:val="24"/>
          <w:szCs w:val="24"/>
          <w:lang w:val="mn-MN"/>
        </w:rPr>
        <w:t>ын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>шалгалт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анд орох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огноо</w:t>
      </w:r>
      <w:r w:rsidR="0051294C">
        <w:rPr>
          <w:rFonts w:ascii="Times New Roman" w:eastAsia="Times New Roman" w:hAnsi="Times New Roman"/>
          <w:sz w:val="24"/>
          <w:szCs w:val="24"/>
          <w:lang w:val="mn-MN"/>
        </w:rPr>
        <w:t xml:space="preserve"> нь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гарсан ч гэсэн 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 xml:space="preserve">шалгалт өгч </w:t>
      </w:r>
      <w:r>
        <w:rPr>
          <w:rFonts w:ascii="Times New Roman" w:eastAsia="Times New Roman" w:hAnsi="Times New Roman"/>
          <w:sz w:val="24"/>
          <w:szCs w:val="24"/>
          <w:lang w:val="mn-MN"/>
        </w:rPr>
        <w:t>дүгнэгдэ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>г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гүй. Гэхдээ хэрэв 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 xml:space="preserve">тус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сурагч нь 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 xml:space="preserve">хичээлийн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хоёрдугаар хагас жилийн эцэст дүгнэгдээгүй бол тэр 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уг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mn-MN"/>
        </w:rPr>
        <w:t>хичээлийн жил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д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>ээ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дахин давтаж сурах хэрэгтэй. </w:t>
      </w:r>
    </w:p>
    <w:p w14:paraId="43859FC5" w14:textId="77777777" w:rsidR="005A2CAF" w:rsidRPr="004A3246" w:rsidRDefault="004A3246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Словак улсын иргэд 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>хичээл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сургалтын үеэр 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 xml:space="preserve">“Чех хэл ба </w:t>
      </w:r>
      <w:r w:rsidR="0051294C">
        <w:rPr>
          <w:rFonts w:ascii="Times New Roman" w:eastAsia="Times New Roman" w:hAnsi="Times New Roman"/>
          <w:sz w:val="24"/>
          <w:szCs w:val="24"/>
          <w:lang w:val="mn-MN"/>
        </w:rPr>
        <w:t xml:space="preserve">чех </w:t>
      </w:r>
      <w:r w:rsidR="00BA0455">
        <w:rPr>
          <w:rFonts w:ascii="Times New Roman" w:eastAsia="Times New Roman" w:hAnsi="Times New Roman"/>
          <w:sz w:val="24"/>
          <w:szCs w:val="24"/>
          <w:lang w:val="mn-MN"/>
        </w:rPr>
        <w:t>уран зохиол”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хичээлээс бусад хичээл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>ийг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словак хэл</w:t>
      </w:r>
      <w:r w:rsidR="0051294C">
        <w:rPr>
          <w:rFonts w:ascii="Times New Roman" w:eastAsia="Times New Roman" w:hAnsi="Times New Roman"/>
          <w:sz w:val="24"/>
          <w:szCs w:val="24"/>
          <w:lang w:val="mn-MN"/>
        </w:rPr>
        <w:t>ээр</w:t>
      </w:r>
      <w:r w:rsidR="00D3435C">
        <w:rPr>
          <w:rFonts w:ascii="Times New Roman" w:eastAsia="Times New Roman" w:hAnsi="Times New Roman"/>
          <w:sz w:val="24"/>
          <w:szCs w:val="24"/>
          <w:lang w:val="mn-MN"/>
        </w:rPr>
        <w:t xml:space="preserve"> сурах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эрхтэй.</w:t>
      </w:r>
    </w:p>
    <w:sectPr w:rsidR="005A2CAF" w:rsidRPr="004A3246" w:rsidSect="00B93F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59FC8" w14:textId="77777777" w:rsidR="004D778A" w:rsidRDefault="004D778A" w:rsidP="004E0C53">
      <w:r>
        <w:separator/>
      </w:r>
    </w:p>
  </w:endnote>
  <w:endnote w:type="continuationSeparator" w:id="0">
    <w:p w14:paraId="43859FC9" w14:textId="77777777" w:rsidR="004D778A" w:rsidRDefault="004D778A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43859FCA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81">
          <w:rPr>
            <w:noProof/>
          </w:rPr>
          <w:t>1</w:t>
        </w:r>
        <w:r>
          <w:fldChar w:fldCharType="end"/>
        </w:r>
      </w:p>
    </w:sdtContent>
  </w:sdt>
  <w:p w14:paraId="43859FCB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9FC6" w14:textId="77777777" w:rsidR="004D778A" w:rsidRDefault="004D778A" w:rsidP="004E0C53">
      <w:r>
        <w:separator/>
      </w:r>
    </w:p>
  </w:footnote>
  <w:footnote w:type="continuationSeparator" w:id="0">
    <w:p w14:paraId="43859FC7" w14:textId="77777777" w:rsidR="004D778A" w:rsidRDefault="004D778A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1F7403"/>
    <w:rsid w:val="00222855"/>
    <w:rsid w:val="0022633D"/>
    <w:rsid w:val="00404AC0"/>
    <w:rsid w:val="004A3246"/>
    <w:rsid w:val="004D778A"/>
    <w:rsid w:val="004E0C53"/>
    <w:rsid w:val="0051294C"/>
    <w:rsid w:val="005161BF"/>
    <w:rsid w:val="005A2CAF"/>
    <w:rsid w:val="005D738F"/>
    <w:rsid w:val="006D6CB8"/>
    <w:rsid w:val="006E2D0F"/>
    <w:rsid w:val="007D3C81"/>
    <w:rsid w:val="008840B7"/>
    <w:rsid w:val="008B02D3"/>
    <w:rsid w:val="009A118B"/>
    <w:rsid w:val="00AA0442"/>
    <w:rsid w:val="00AE7913"/>
    <w:rsid w:val="00B61B28"/>
    <w:rsid w:val="00BA0455"/>
    <w:rsid w:val="00C214B1"/>
    <w:rsid w:val="00D3435C"/>
    <w:rsid w:val="00DA2248"/>
    <w:rsid w:val="00F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FC0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8DA07-1052-4494-BD9D-4C4671E9AB6A}">
  <ds:schemaRefs>
    <ds:schemaRef ds:uri="http://www.w3.org/XML/1998/namespace"/>
    <ds:schemaRef ds:uri="http://schemas.microsoft.com/office/2006/documentManagement/types"/>
    <ds:schemaRef ds:uri="http://purl.org/dc/dcmitype/"/>
    <ds:schemaRef ds:uri="ff86a005-90fc-4239-839d-f3fabb62eb42"/>
    <ds:schemaRef ds:uri="http://purl.org/dc/terms/"/>
    <ds:schemaRef ds:uri="8a1c2036-36f5-4773-a353-a11a7cdf52a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30570E-1E99-4E91-970C-17FD6A31B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70C09-47C7-41A8-8642-CF429FF0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10</cp:revision>
  <dcterms:created xsi:type="dcterms:W3CDTF">2019-02-11T11:09:00Z</dcterms:created>
  <dcterms:modified xsi:type="dcterms:W3CDTF">2021-03-18T09:33:00Z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