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074C" w:rsidRPr="00E026F2" w:rsidRDefault="00A5074C" w:rsidP="00A5074C">
      <w:pPr>
        <w:pStyle w:val="Normlnweb"/>
        <w:spacing w:before="0"/>
        <w:jc w:val="center"/>
        <w:rPr>
          <w:sz w:val="28"/>
          <w:szCs w:val="28"/>
          <w:lang w:val="en-GB"/>
        </w:rPr>
      </w:pPr>
      <w:r w:rsidRPr="00E026F2">
        <w:rPr>
          <w:b/>
          <w:bCs/>
          <w:sz w:val="28"/>
          <w:szCs w:val="28"/>
          <w:lang w:val="en-GB"/>
        </w:rPr>
        <w:t>Basic information about organization of school catering</w:t>
      </w:r>
    </w:p>
    <w:p w:rsidR="00A5074C" w:rsidRPr="00A5074C" w:rsidRDefault="00A5074C" w:rsidP="00A5074C">
      <w:pPr>
        <w:rPr>
          <w:rFonts w:ascii="Times New Roman" w:hAnsi="Times New Roman"/>
          <w:lang w:val="en-GB"/>
        </w:rPr>
      </w:pPr>
    </w:p>
    <w:p w:rsidR="00A5074C" w:rsidRPr="00A5074C" w:rsidRDefault="00A5074C" w:rsidP="00A5074C">
      <w:pPr>
        <w:jc w:val="both"/>
        <w:rPr>
          <w:rFonts w:ascii="Times New Roman" w:hAnsi="Times New Roman"/>
          <w:lang w:val="en-GB"/>
        </w:rPr>
      </w:pPr>
      <w:r w:rsidRPr="00A5074C">
        <w:rPr>
          <w:rFonts w:ascii="Times New Roman" w:hAnsi="Times New Roman"/>
          <w:lang w:val="en-GB"/>
        </w:rPr>
        <w:t>School catering is understood as catering services for children, pupils, students.</w:t>
      </w:r>
    </w:p>
    <w:p w:rsidR="00A5074C" w:rsidRPr="00A5074C" w:rsidRDefault="00A5074C" w:rsidP="00A5074C">
      <w:pPr>
        <w:jc w:val="both"/>
        <w:rPr>
          <w:rFonts w:ascii="Times New Roman" w:hAnsi="Times New Roman"/>
          <w:lang w:val="en-GB"/>
        </w:rPr>
      </w:pPr>
      <w:r w:rsidRPr="00A5074C">
        <w:rPr>
          <w:rFonts w:ascii="Times New Roman" w:hAnsi="Times New Roman"/>
          <w:lang w:val="en-GB"/>
        </w:rPr>
        <w:t>School catering is governed by nutritional standards. Each school must meet so called consumer basket of provided individual groceries. In the case, that the school can meet conditions for it, it can provide for student, on the recommendation of a doctor, dietary food. It is not possible to prepare food for a child based on his/her religious belief.</w:t>
      </w:r>
    </w:p>
    <w:p w:rsidR="00A5074C" w:rsidRPr="00A5074C" w:rsidRDefault="00A5074C" w:rsidP="00A5074C">
      <w:pPr>
        <w:jc w:val="both"/>
        <w:rPr>
          <w:rFonts w:ascii="Times New Roman" w:hAnsi="Times New Roman"/>
          <w:lang w:val="en-GB"/>
        </w:rPr>
      </w:pPr>
      <w:r w:rsidRPr="00A5074C">
        <w:rPr>
          <w:rFonts w:ascii="Times New Roman" w:hAnsi="Times New Roman"/>
          <w:lang w:val="en-GB"/>
        </w:rPr>
        <w:t xml:space="preserve">School issues menu card for the next week, it hangs in freely available space.           </w:t>
      </w:r>
    </w:p>
    <w:p w:rsidR="00A5074C" w:rsidRPr="00A5074C" w:rsidRDefault="00A5074C" w:rsidP="00A5074C">
      <w:pPr>
        <w:jc w:val="both"/>
        <w:rPr>
          <w:rFonts w:ascii="Times New Roman" w:hAnsi="Times New Roman"/>
          <w:lang w:val="en-GB"/>
        </w:rPr>
      </w:pPr>
      <w:r w:rsidRPr="00A5074C">
        <w:rPr>
          <w:rFonts w:ascii="Times New Roman" w:hAnsi="Times New Roman"/>
          <w:lang w:val="en-GB"/>
        </w:rPr>
        <w:t xml:space="preserve">Numbers are stated at individual meals (allergens). </w:t>
      </w:r>
    </w:p>
    <w:p w:rsidR="00A5074C" w:rsidRDefault="00A5074C" w:rsidP="00A5074C">
      <w:pPr>
        <w:jc w:val="both"/>
        <w:rPr>
          <w:rFonts w:ascii="Times New Roman" w:hAnsi="Times New Roman"/>
          <w:lang w:val="en-GB"/>
        </w:rPr>
      </w:pPr>
      <w:r w:rsidRPr="00A5074C">
        <w:rPr>
          <w:rFonts w:ascii="Times New Roman" w:hAnsi="Times New Roman"/>
          <w:lang w:val="en-GB"/>
        </w:rPr>
        <w:t xml:space="preserve">In school canteen is understood as </w:t>
      </w:r>
      <w:r w:rsidRPr="00A5074C">
        <w:rPr>
          <w:rFonts w:ascii="Times New Roman" w:hAnsi="Times New Roman"/>
          <w:b/>
          <w:bCs/>
          <w:lang w:val="en-GB"/>
        </w:rPr>
        <w:t xml:space="preserve">main course </w:t>
      </w:r>
      <w:r w:rsidRPr="00A5074C">
        <w:rPr>
          <w:rFonts w:ascii="Times New Roman" w:hAnsi="Times New Roman"/>
          <w:lang w:val="en-GB"/>
        </w:rPr>
        <w:t xml:space="preserve">- lunch </w:t>
      </w:r>
    </w:p>
    <w:p w:rsidR="00A5074C" w:rsidRPr="00A5074C" w:rsidRDefault="00A5074C" w:rsidP="00A5074C">
      <w:pPr>
        <w:jc w:val="both"/>
        <w:rPr>
          <w:rFonts w:ascii="Times New Roman" w:hAnsi="Times New Roman"/>
          <w:lang w:val="en-GB"/>
        </w:rPr>
      </w:pPr>
      <w:r w:rsidRPr="00A5074C">
        <w:rPr>
          <w:rFonts w:ascii="Times New Roman" w:hAnsi="Times New Roman"/>
          <w:b/>
          <w:bCs/>
          <w:lang w:val="en-GB"/>
        </w:rPr>
        <w:t>Supplementary food</w:t>
      </w:r>
      <w:r w:rsidRPr="00A5074C">
        <w:rPr>
          <w:rFonts w:ascii="Times New Roman" w:hAnsi="Times New Roman"/>
          <w:lang w:val="en-GB"/>
        </w:rPr>
        <w:t xml:space="preserve"> - breakfast, brunch, snacks</w:t>
      </w:r>
    </w:p>
    <w:p w:rsidR="00A5074C" w:rsidRPr="00A5074C" w:rsidRDefault="00A5074C" w:rsidP="00A5074C">
      <w:pPr>
        <w:jc w:val="both"/>
        <w:rPr>
          <w:rFonts w:ascii="Times New Roman" w:hAnsi="Times New Roman"/>
          <w:b/>
          <w:bCs/>
          <w:lang w:val="en-GB"/>
        </w:rPr>
      </w:pPr>
      <w:r w:rsidRPr="00A5074C">
        <w:rPr>
          <w:rFonts w:ascii="Times New Roman" w:hAnsi="Times New Roman"/>
          <w:b/>
          <w:bCs/>
          <w:lang w:val="en-GB"/>
        </w:rPr>
        <w:t xml:space="preserve">By lunch is </w:t>
      </w:r>
      <w:proofErr w:type="gramStart"/>
      <w:r w:rsidRPr="00A5074C">
        <w:rPr>
          <w:rFonts w:ascii="Times New Roman" w:hAnsi="Times New Roman"/>
          <w:b/>
          <w:bCs/>
          <w:lang w:val="en-GB"/>
        </w:rPr>
        <w:t>understood</w:t>
      </w:r>
      <w:r w:rsidRPr="00A5074C">
        <w:rPr>
          <w:rFonts w:ascii="Times New Roman" w:hAnsi="Times New Roman"/>
          <w:lang w:val="en-GB"/>
        </w:rPr>
        <w:t>:</w:t>
      </w:r>
      <w:proofErr w:type="gramEnd"/>
      <w:r w:rsidRPr="00A5074C">
        <w:rPr>
          <w:rFonts w:ascii="Times New Roman" w:hAnsi="Times New Roman"/>
          <w:lang w:val="en-GB"/>
        </w:rPr>
        <w:t xml:space="preserve"> soup or appetizer, main course, drink and possibly supplement (salad, dessert, fruit),</w:t>
      </w:r>
    </w:p>
    <w:p w:rsidR="00A5074C" w:rsidRPr="00A5074C" w:rsidRDefault="00A5074C" w:rsidP="00A5074C">
      <w:pPr>
        <w:jc w:val="both"/>
        <w:rPr>
          <w:rFonts w:ascii="Times New Roman" w:hAnsi="Times New Roman"/>
          <w:b/>
          <w:bCs/>
          <w:lang w:val="en-GB"/>
        </w:rPr>
      </w:pPr>
      <w:r w:rsidRPr="00A5074C">
        <w:rPr>
          <w:rFonts w:ascii="Times New Roman" w:hAnsi="Times New Roman"/>
          <w:b/>
          <w:bCs/>
          <w:lang w:val="en-GB"/>
        </w:rPr>
        <w:t>Child in kindergarten has a right to take for a fee:</w:t>
      </w:r>
    </w:p>
    <w:p w:rsidR="00A5074C" w:rsidRPr="00A5074C" w:rsidRDefault="00A5074C" w:rsidP="00A5074C">
      <w:pPr>
        <w:jc w:val="both"/>
        <w:rPr>
          <w:rFonts w:ascii="Times New Roman" w:hAnsi="Times New Roman"/>
          <w:lang w:val="en-GB"/>
        </w:rPr>
      </w:pPr>
      <w:r w:rsidRPr="00A5074C">
        <w:rPr>
          <w:rFonts w:ascii="Times New Roman" w:hAnsi="Times New Roman"/>
          <w:lang w:val="en-GB"/>
        </w:rPr>
        <w:t>All-day service – brunch, lunch, snack</w:t>
      </w:r>
    </w:p>
    <w:p w:rsidR="00A5074C" w:rsidRPr="00A5074C" w:rsidRDefault="00A5074C" w:rsidP="00A5074C">
      <w:pPr>
        <w:jc w:val="both"/>
        <w:rPr>
          <w:rFonts w:ascii="Times New Roman" w:hAnsi="Times New Roman"/>
          <w:lang w:val="en-GB"/>
        </w:rPr>
      </w:pPr>
      <w:r w:rsidRPr="00A5074C">
        <w:rPr>
          <w:rFonts w:ascii="Times New Roman" w:hAnsi="Times New Roman"/>
          <w:lang w:val="en-GB"/>
        </w:rPr>
        <w:t>Half-day service – brunch lunch or lunch and snack</w:t>
      </w:r>
    </w:p>
    <w:p w:rsidR="00A5074C" w:rsidRPr="00A5074C" w:rsidRDefault="00A5074C" w:rsidP="00A5074C">
      <w:pPr>
        <w:jc w:val="both"/>
        <w:rPr>
          <w:rFonts w:ascii="Times New Roman" w:hAnsi="Times New Roman"/>
          <w:lang w:val="en-GB"/>
        </w:rPr>
      </w:pPr>
      <w:r w:rsidRPr="00A5074C">
        <w:rPr>
          <w:rFonts w:ascii="Times New Roman" w:hAnsi="Times New Roman"/>
          <w:lang w:val="en-GB"/>
        </w:rPr>
        <w:t>Boarding service – main course, supplementary foods and dinners</w:t>
      </w:r>
    </w:p>
    <w:p w:rsidR="00A5074C" w:rsidRPr="00A5074C" w:rsidRDefault="00A5074C" w:rsidP="00A5074C">
      <w:pPr>
        <w:jc w:val="both"/>
        <w:rPr>
          <w:rFonts w:ascii="Times New Roman" w:hAnsi="Times New Roman"/>
          <w:b/>
          <w:bCs/>
          <w:lang w:val="en-GB"/>
        </w:rPr>
      </w:pPr>
      <w:r w:rsidRPr="00A5074C">
        <w:rPr>
          <w:rFonts w:ascii="Times New Roman" w:hAnsi="Times New Roman"/>
          <w:b/>
          <w:bCs/>
          <w:lang w:val="en-GB"/>
        </w:rPr>
        <w:t xml:space="preserve">Primary school pupil and minor pupil of high school and conservatory has a right to a daily taking for a fee: </w:t>
      </w:r>
      <w:r w:rsidRPr="00A5074C">
        <w:rPr>
          <w:rFonts w:ascii="Times New Roman" w:hAnsi="Times New Roman"/>
          <w:lang w:val="en-GB"/>
        </w:rPr>
        <w:t>lunch</w:t>
      </w:r>
    </w:p>
    <w:p w:rsidR="00A5074C" w:rsidRPr="00A5074C" w:rsidRDefault="00A5074C" w:rsidP="00A5074C">
      <w:pPr>
        <w:pStyle w:val="Obsahtabulky"/>
        <w:spacing w:after="283"/>
        <w:jc w:val="both"/>
        <w:rPr>
          <w:b/>
          <w:bCs/>
          <w:sz w:val="22"/>
          <w:szCs w:val="22"/>
          <w:lang w:val="en-GB"/>
        </w:rPr>
      </w:pPr>
      <w:r w:rsidRPr="00A5074C">
        <w:rPr>
          <w:b/>
          <w:bCs/>
          <w:sz w:val="22"/>
          <w:szCs w:val="22"/>
          <w:lang w:val="en-GB"/>
        </w:rPr>
        <w:t xml:space="preserve">To a mature pupil of high school, conservatory and to a student of a higher professional school can be provided by school catering to the extent </w:t>
      </w:r>
      <w:proofErr w:type="gramStart"/>
      <w:r w:rsidRPr="00A5074C">
        <w:rPr>
          <w:b/>
          <w:bCs/>
          <w:sz w:val="22"/>
          <w:szCs w:val="22"/>
          <w:lang w:val="en-GB"/>
        </w:rPr>
        <w:t>of</w:t>
      </w:r>
      <w:r w:rsidRPr="00A5074C">
        <w:rPr>
          <w:sz w:val="22"/>
          <w:szCs w:val="22"/>
          <w:lang w:val="en-GB"/>
        </w:rPr>
        <w:t>:</w:t>
      </w:r>
      <w:proofErr w:type="gramEnd"/>
      <w:r w:rsidRPr="00A5074C">
        <w:rPr>
          <w:sz w:val="22"/>
          <w:szCs w:val="22"/>
          <w:lang w:val="en-GB"/>
        </w:rPr>
        <w:t xml:space="preserve"> lunch</w:t>
      </w:r>
    </w:p>
    <w:p w:rsidR="00A5074C" w:rsidRPr="00A5074C" w:rsidRDefault="00A5074C" w:rsidP="00A5074C">
      <w:pPr>
        <w:pStyle w:val="Obsahtabulky"/>
        <w:spacing w:after="283"/>
        <w:jc w:val="both"/>
        <w:rPr>
          <w:sz w:val="22"/>
          <w:szCs w:val="22"/>
          <w:lang w:val="en-GB"/>
        </w:rPr>
      </w:pPr>
      <w:r w:rsidRPr="00A5074C">
        <w:rPr>
          <w:sz w:val="22"/>
          <w:szCs w:val="22"/>
          <w:lang w:val="en-GB"/>
        </w:rPr>
        <w:t xml:space="preserve">Fee for school catering is based according to the funding formulas height, which is established according to individual age categories – legal custodian or mature pupil cover the value of groceries, state covers directed substantive and wage normative.   </w:t>
      </w:r>
    </w:p>
    <w:p w:rsidR="00A5074C" w:rsidRPr="00A5074C" w:rsidRDefault="00A5074C" w:rsidP="00A5074C">
      <w:pPr>
        <w:jc w:val="both"/>
        <w:rPr>
          <w:rFonts w:ascii="Times New Roman" w:hAnsi="Times New Roman"/>
          <w:lang w:val="en-GB"/>
        </w:rPr>
      </w:pPr>
    </w:p>
    <w:p w:rsidR="009C7B65" w:rsidRPr="00A5074C" w:rsidRDefault="009C7B65" w:rsidP="00103279">
      <w:pPr>
        <w:shd w:val="clear" w:color="auto" w:fill="FFFFFF"/>
        <w:spacing w:before="150" w:after="150" w:line="360" w:lineRule="auto"/>
        <w:textAlignment w:val="baseline"/>
        <w:rPr>
          <w:rFonts w:ascii="Times New Roman" w:eastAsia="Times New Roman" w:hAnsi="Times New Roman"/>
          <w:color w:val="000000"/>
          <w:lang w:val="en-GB" w:eastAsia="cs-CZ"/>
        </w:rPr>
      </w:pPr>
      <w:bookmarkStart w:id="0" w:name="_GoBack"/>
      <w:bookmarkEnd w:id="0"/>
    </w:p>
    <w:sectPr w:rsidR="009C7B65" w:rsidRPr="00A5074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1E94" w:rsidRDefault="00661E94" w:rsidP="00782264">
      <w:pPr>
        <w:spacing w:after="0" w:line="240" w:lineRule="auto"/>
      </w:pPr>
      <w:r>
        <w:separator/>
      </w:r>
    </w:p>
  </w:endnote>
  <w:endnote w:type="continuationSeparator" w:id="0">
    <w:p w:rsidR="00661E94" w:rsidRDefault="00661E94" w:rsidP="007822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1E94" w:rsidRDefault="00661E94" w:rsidP="00782264">
      <w:pPr>
        <w:spacing w:after="0" w:line="240" w:lineRule="auto"/>
      </w:pPr>
      <w:r>
        <w:separator/>
      </w:r>
    </w:p>
  </w:footnote>
  <w:footnote w:type="continuationSeparator" w:id="0">
    <w:p w:rsidR="00661E94" w:rsidRDefault="00661E94" w:rsidP="007822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13619"/>
    <w:multiLevelType w:val="hybridMultilevel"/>
    <w:tmpl w:val="4C54805C"/>
    <w:lvl w:ilvl="0" w:tplc="79F4FC64">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 w15:restartNumberingAfterBreak="0">
    <w:nsid w:val="057B5F9B"/>
    <w:multiLevelType w:val="hybridMultilevel"/>
    <w:tmpl w:val="5A1C6EC6"/>
    <w:lvl w:ilvl="0" w:tplc="2FB6E4FC">
      <w:start w:val="1"/>
      <w:numFmt w:val="bullet"/>
      <w:lvlText w:val="-"/>
      <w:lvlJc w:val="left"/>
      <w:pPr>
        <w:ind w:left="1440" w:hanging="360"/>
      </w:pPr>
      <w:rPr>
        <w:rFonts w:ascii="Calibri" w:eastAsia="Calibri" w:hAnsi="Calibri" w:cs="Times New Roman"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 w15:restartNumberingAfterBreak="0">
    <w:nsid w:val="16045D78"/>
    <w:multiLevelType w:val="hybridMultilevel"/>
    <w:tmpl w:val="B544A24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7501C36"/>
    <w:multiLevelType w:val="hybridMultilevel"/>
    <w:tmpl w:val="FD00A70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64404669"/>
    <w:multiLevelType w:val="hybridMultilevel"/>
    <w:tmpl w:val="C9903112"/>
    <w:lvl w:ilvl="0" w:tplc="06928A58">
      <w:start w:val="1"/>
      <w:numFmt w:val="upperRoman"/>
      <w:lvlText w:val="%1."/>
      <w:lvlJc w:val="left"/>
      <w:pPr>
        <w:ind w:left="1800" w:hanging="72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5" w15:restartNumberingAfterBreak="0">
    <w:nsid w:val="7F412309"/>
    <w:multiLevelType w:val="hybridMultilevel"/>
    <w:tmpl w:val="9BBABCF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cyNDa3MLIwMTc0tTRT0lEKTi0uzszPAykwrAUA+HF+GCwAAAA="/>
  </w:docVars>
  <w:rsids>
    <w:rsidRoot w:val="00782264"/>
    <w:rsid w:val="0002680E"/>
    <w:rsid w:val="00066612"/>
    <w:rsid w:val="000B2152"/>
    <w:rsid w:val="000B5229"/>
    <w:rsid w:val="00103279"/>
    <w:rsid w:val="00140069"/>
    <w:rsid w:val="001400E6"/>
    <w:rsid w:val="00152BEC"/>
    <w:rsid w:val="001570A1"/>
    <w:rsid w:val="001A0F48"/>
    <w:rsid w:val="001A49D8"/>
    <w:rsid w:val="001D10C1"/>
    <w:rsid w:val="001F23ED"/>
    <w:rsid w:val="00275E9D"/>
    <w:rsid w:val="00290821"/>
    <w:rsid w:val="002E41F6"/>
    <w:rsid w:val="003C57E1"/>
    <w:rsid w:val="00422CF1"/>
    <w:rsid w:val="00461350"/>
    <w:rsid w:val="004A055A"/>
    <w:rsid w:val="004D7089"/>
    <w:rsid w:val="004E17C8"/>
    <w:rsid w:val="00506559"/>
    <w:rsid w:val="005A065D"/>
    <w:rsid w:val="005E1530"/>
    <w:rsid w:val="005E2EE9"/>
    <w:rsid w:val="005F53DE"/>
    <w:rsid w:val="00633C26"/>
    <w:rsid w:val="006508D8"/>
    <w:rsid w:val="00661E94"/>
    <w:rsid w:val="00664910"/>
    <w:rsid w:val="0066733A"/>
    <w:rsid w:val="006733E1"/>
    <w:rsid w:val="007155B6"/>
    <w:rsid w:val="007514C5"/>
    <w:rsid w:val="00782264"/>
    <w:rsid w:val="008B35CA"/>
    <w:rsid w:val="008D2D6F"/>
    <w:rsid w:val="0090738D"/>
    <w:rsid w:val="00945845"/>
    <w:rsid w:val="00987C1E"/>
    <w:rsid w:val="009C0918"/>
    <w:rsid w:val="009C7B65"/>
    <w:rsid w:val="00A4170C"/>
    <w:rsid w:val="00A447D4"/>
    <w:rsid w:val="00A5074C"/>
    <w:rsid w:val="00AA5FEB"/>
    <w:rsid w:val="00AD1101"/>
    <w:rsid w:val="00AE6CDF"/>
    <w:rsid w:val="00AF2E8B"/>
    <w:rsid w:val="00BD0DF7"/>
    <w:rsid w:val="00C16ACF"/>
    <w:rsid w:val="00CB6CB0"/>
    <w:rsid w:val="00CB73CC"/>
    <w:rsid w:val="00CF1B59"/>
    <w:rsid w:val="00CF2E4B"/>
    <w:rsid w:val="00D1422B"/>
    <w:rsid w:val="00D77148"/>
    <w:rsid w:val="00DD3275"/>
    <w:rsid w:val="00DE1777"/>
    <w:rsid w:val="00E060A7"/>
    <w:rsid w:val="00E22C23"/>
    <w:rsid w:val="00E34610"/>
    <w:rsid w:val="00E3488E"/>
    <w:rsid w:val="00E5765D"/>
    <w:rsid w:val="00E76CF0"/>
    <w:rsid w:val="00EC2A1C"/>
    <w:rsid w:val="00EC35C8"/>
    <w:rsid w:val="00ED284C"/>
    <w:rsid w:val="00ED2A38"/>
    <w:rsid w:val="00F72A81"/>
    <w:rsid w:val="00FA0EEB"/>
    <w:rsid w:val="00FE1328"/>
    <w:rsid w:val="00FE585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5DA0C01-488A-40DC-B682-83AE1F970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pPr>
      <w:spacing w:after="200" w:line="276"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78226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82264"/>
  </w:style>
  <w:style w:type="paragraph" w:styleId="Zpat">
    <w:name w:val="footer"/>
    <w:basedOn w:val="Normln"/>
    <w:link w:val="ZpatChar"/>
    <w:uiPriority w:val="99"/>
    <w:unhideWhenUsed/>
    <w:rsid w:val="00782264"/>
    <w:pPr>
      <w:tabs>
        <w:tab w:val="center" w:pos="4536"/>
        <w:tab w:val="right" w:pos="9072"/>
      </w:tabs>
      <w:spacing w:after="0" w:line="240" w:lineRule="auto"/>
    </w:pPr>
  </w:style>
  <w:style w:type="character" w:customStyle="1" w:styleId="ZpatChar">
    <w:name w:val="Zápatí Char"/>
    <w:basedOn w:val="Standardnpsmoodstavce"/>
    <w:link w:val="Zpat"/>
    <w:uiPriority w:val="99"/>
    <w:rsid w:val="00782264"/>
  </w:style>
  <w:style w:type="paragraph" w:styleId="Textbubliny">
    <w:name w:val="Balloon Text"/>
    <w:basedOn w:val="Normln"/>
    <w:link w:val="TextbublinyChar"/>
    <w:uiPriority w:val="99"/>
    <w:semiHidden/>
    <w:unhideWhenUsed/>
    <w:rsid w:val="00782264"/>
    <w:pPr>
      <w:spacing w:after="0" w:line="240" w:lineRule="auto"/>
    </w:pPr>
    <w:rPr>
      <w:rFonts w:ascii="Tahoma" w:hAnsi="Tahoma"/>
      <w:sz w:val="16"/>
      <w:szCs w:val="16"/>
      <w:lang w:val="x-none" w:eastAsia="x-none"/>
    </w:rPr>
  </w:style>
  <w:style w:type="character" w:customStyle="1" w:styleId="TextbublinyChar">
    <w:name w:val="Text bubliny Char"/>
    <w:link w:val="Textbubliny"/>
    <w:uiPriority w:val="99"/>
    <w:semiHidden/>
    <w:rsid w:val="00782264"/>
    <w:rPr>
      <w:rFonts w:ascii="Tahoma" w:hAnsi="Tahoma" w:cs="Tahoma"/>
      <w:sz w:val="16"/>
      <w:szCs w:val="16"/>
    </w:rPr>
  </w:style>
  <w:style w:type="character" w:styleId="Hypertextovodkaz">
    <w:name w:val="Hyperlink"/>
    <w:uiPriority w:val="99"/>
    <w:unhideWhenUsed/>
    <w:rsid w:val="00CF2E4B"/>
    <w:rPr>
      <w:color w:val="0000FF"/>
      <w:u w:val="single"/>
    </w:rPr>
  </w:style>
  <w:style w:type="table" w:styleId="Mkatabulky">
    <w:name w:val="Table Grid"/>
    <w:basedOn w:val="Normlntabulka"/>
    <w:uiPriority w:val="59"/>
    <w:rsid w:val="00152B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lnweb">
    <w:name w:val="Normal (Web)"/>
    <w:basedOn w:val="Normln"/>
    <w:rsid w:val="00A5074C"/>
    <w:pPr>
      <w:suppressAutoHyphens/>
      <w:spacing w:before="280" w:after="280" w:line="240" w:lineRule="auto"/>
    </w:pPr>
    <w:rPr>
      <w:rFonts w:ascii="Times New Roman" w:eastAsia="Times New Roman" w:hAnsi="Times New Roman"/>
      <w:sz w:val="24"/>
      <w:szCs w:val="24"/>
      <w:lang w:eastAsia="zh-CN"/>
    </w:rPr>
  </w:style>
  <w:style w:type="paragraph" w:customStyle="1" w:styleId="Obsahtabulky">
    <w:name w:val="Obsah tabulky"/>
    <w:basedOn w:val="Normln"/>
    <w:rsid w:val="00A5074C"/>
    <w:pPr>
      <w:suppressLineNumbers/>
      <w:suppressAutoHyphens/>
      <w:spacing w:after="0" w:line="240" w:lineRule="auto"/>
    </w:pPr>
    <w:rPr>
      <w:rFonts w:ascii="Times New Roman" w:eastAsia="Times New Roman" w:hAnsi="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5547491">
      <w:bodyDiv w:val="1"/>
      <w:marLeft w:val="0"/>
      <w:marRight w:val="0"/>
      <w:marTop w:val="0"/>
      <w:marBottom w:val="0"/>
      <w:divBdr>
        <w:top w:val="none" w:sz="0" w:space="0" w:color="auto"/>
        <w:left w:val="none" w:sz="0" w:space="0" w:color="auto"/>
        <w:bottom w:val="none" w:sz="0" w:space="0" w:color="auto"/>
        <w:right w:val="none" w:sz="0" w:space="0" w:color="auto"/>
      </w:divBdr>
    </w:div>
    <w:div w:id="1709989087">
      <w:bodyDiv w:val="1"/>
      <w:marLeft w:val="0"/>
      <w:marRight w:val="0"/>
      <w:marTop w:val="0"/>
      <w:marBottom w:val="0"/>
      <w:divBdr>
        <w:top w:val="none" w:sz="0" w:space="0" w:color="auto"/>
        <w:left w:val="none" w:sz="0" w:space="0" w:color="auto"/>
        <w:bottom w:val="none" w:sz="0" w:space="0" w:color="auto"/>
        <w:right w:val="none" w:sz="0" w:space="0" w:color="auto"/>
      </w:divBdr>
    </w:div>
    <w:div w:id="1762413315">
      <w:bodyDiv w:val="1"/>
      <w:marLeft w:val="0"/>
      <w:marRight w:val="0"/>
      <w:marTop w:val="0"/>
      <w:marBottom w:val="0"/>
      <w:divBdr>
        <w:top w:val="none" w:sz="0" w:space="0" w:color="auto"/>
        <w:left w:val="none" w:sz="0" w:space="0" w:color="auto"/>
        <w:bottom w:val="none" w:sz="0" w:space="0" w:color="auto"/>
        <w:right w:val="none" w:sz="0" w:space="0" w:color="auto"/>
      </w:divBdr>
    </w:div>
    <w:div w:id="2062093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79735DE464D79E43BFFEF731454191CE" ma:contentTypeVersion="0" ma:contentTypeDescription="Vytvoří nový dokument" ma:contentTypeScope="" ma:versionID="93741e141acedf9d1a693fa97ac43390">
  <xsd:schema xmlns:xsd="http://www.w3.org/2001/XMLSchema" xmlns:xs="http://www.w3.org/2001/XMLSchema" xmlns:p="http://schemas.microsoft.com/office/2006/metadata/properties" targetNamespace="http://schemas.microsoft.com/office/2006/metadata/properties" ma:root="true" ma:fieldsID="e5030a4fb49af6ac1945304746faa32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AF911B-4823-43F7-BF57-F8D16829EBF4}">
  <ds:schemaRefs>
    <ds:schemaRef ds:uri="http://schemas.microsoft.com/sharepoint/v3/contenttype/forms"/>
  </ds:schemaRefs>
</ds:datastoreItem>
</file>

<file path=customXml/itemProps2.xml><?xml version="1.0" encoding="utf-8"?>
<ds:datastoreItem xmlns:ds="http://schemas.openxmlformats.org/officeDocument/2006/customXml" ds:itemID="{9442F962-D715-4846-8536-66B9214B12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E8BC13A-44B2-481D-9EDE-D6AEBC31D4F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3D4F0B3-1166-4985-89B5-30EDEF9AA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229</Words>
  <Characters>1356</Characters>
  <Application>Microsoft Office Word</Application>
  <DocSecurity>0</DocSecurity>
  <Lines>11</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kacena</dc:creator>
  <cp:keywords/>
  <cp:lastModifiedBy>Karel Kolář</cp:lastModifiedBy>
  <cp:revision>2</cp:revision>
  <cp:lastPrinted>2016-11-01T12:26:00Z</cp:lastPrinted>
  <dcterms:created xsi:type="dcterms:W3CDTF">2019-11-03T00:17:00Z</dcterms:created>
  <dcterms:modified xsi:type="dcterms:W3CDTF">2019-11-03T00:17:00Z</dcterms:modified>
</cp:coreProperties>
</file>