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BB" w:rsidRDefault="00C558BB" w:rsidP="00111D7F">
      <w:pPr>
        <w:jc w:val="center"/>
        <w:rPr>
          <w:b/>
          <w:sz w:val="28"/>
          <w:szCs w:val="28"/>
        </w:rPr>
      </w:pPr>
      <w:r>
        <w:rPr>
          <w:b/>
          <w:sz w:val="28"/>
          <w:szCs w:val="28"/>
        </w:rPr>
        <w:t xml:space="preserve">Organisatorische Informationen zur Verpflegung </w:t>
      </w:r>
    </w:p>
    <w:p w:rsidR="00111D7F" w:rsidRPr="00C76EE0" w:rsidRDefault="00111D7F" w:rsidP="00111D7F">
      <w:pPr>
        <w:jc w:val="center"/>
        <w:rPr>
          <w:rFonts w:eastAsia="Times New Roman"/>
          <w:b/>
        </w:rPr>
      </w:pPr>
      <w:bookmarkStart w:id="0" w:name="_GoBack"/>
      <w:bookmarkEnd w:id="0"/>
    </w:p>
    <w:p w:rsidR="00C558BB" w:rsidRDefault="00C558BB" w:rsidP="00C558BB">
      <w:pPr>
        <w:rPr>
          <w:rFonts w:ascii="Verdana" w:eastAsia="Times New Roman" w:hAnsi="Verdana"/>
          <w:sz w:val="20"/>
          <w:szCs w:val="20"/>
        </w:rPr>
      </w:pPr>
    </w:p>
    <w:p w:rsidR="00C558BB" w:rsidRPr="00111D7F" w:rsidRDefault="00C558BB" w:rsidP="00111D7F">
      <w:pPr>
        <w:jc w:val="both"/>
        <w:rPr>
          <w:rFonts w:eastAsia="Times New Roman"/>
        </w:rPr>
      </w:pPr>
      <w:r>
        <w:t xml:space="preserve">Auf Grundlage von Anweisungen der Betriebsleitung der Schulkantine, wohin die Kinder zum Mittagessen kommen, wird ab dem Schuljahr </w:t>
      </w:r>
      <w:proofErr w:type="gramStart"/>
      <w:r>
        <w:t>………….</w:t>
      </w:r>
      <w:proofErr w:type="gramEnd"/>
      <w:r>
        <w:t xml:space="preserve"> die Kommunikation hinsichtlich der Verpflegung der Kinder wie folgt erfolgen:</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A) Allen Kinder wird automatisch Verpflegung für den ganzen Monat zum Preis von </w:t>
      </w:r>
      <w:proofErr w:type="gramStart"/>
      <w:r>
        <w:t>…….</w:t>
      </w:r>
      <w:proofErr w:type="gramEnd"/>
      <w:r>
        <w:rPr>
          <w:rStyle w:val="Siln"/>
        </w:rPr>
        <w:t>CZK</w:t>
      </w:r>
      <w:r>
        <w:t> für eine Portion zugesichert. Im Fall von Absagen, egal aus welchen Gründen, schicken Sie bitte eine E-Mail an die E-Mail-Adresse </w:t>
      </w:r>
      <w:proofErr w:type="gramStart"/>
      <w:r>
        <w:t>……………………...</w:t>
      </w:r>
      <w:proofErr w:type="gramEnd"/>
      <w:r>
        <w:t>spätestens am Tag, an dem kein Mittagessen bezogen wird, und zwar </w:t>
      </w:r>
      <w:r>
        <w:rPr>
          <w:rStyle w:val="Siln"/>
        </w:rPr>
        <w:t>bis 8.00 Uhr </w:t>
      </w:r>
      <w:r>
        <w:t xml:space="preserve">morgens. </w:t>
      </w:r>
      <w:r>
        <w:rPr>
          <w:rStyle w:val="Siln"/>
        </w:rPr>
        <w:t>Falls es nicht zur Abmeldung kommt und das Mittagessen nicht bezogen wird, wird das Mittagessen berechnet.</w:t>
      </w:r>
    </w:p>
    <w:p w:rsidR="00C558BB" w:rsidRPr="00111D7F" w:rsidRDefault="00C558BB" w:rsidP="00111D7F">
      <w:pPr>
        <w:jc w:val="both"/>
        <w:rPr>
          <w:rFonts w:eastAsia="Times New Roman"/>
        </w:rPr>
      </w:pPr>
      <w:r>
        <w:t> </w:t>
      </w:r>
    </w:p>
    <w:p w:rsidR="00111D7F" w:rsidRDefault="00C558BB" w:rsidP="00111D7F">
      <w:pPr>
        <w:jc w:val="both"/>
        <w:rPr>
          <w:rFonts w:eastAsia="Times New Roman"/>
        </w:rPr>
      </w:pPr>
      <w:r>
        <w:t>B) der Speiseplan für die kommende Woche wird regelmäßig spätestens am Donnerstag an die E-Mail-Postfächer der Eltern/rechtlichen Vertreter geschickt (einige Kontakte werden wir noch von Ihnen benötigen). </w:t>
      </w:r>
      <w:r>
        <w:rPr>
          <w:rStyle w:val="Siln"/>
        </w:rPr>
        <w:t>Spätestens bis 8.00 Uhr morgens am Freitag</w:t>
      </w:r>
      <w:r>
        <w:t> erwarte ich die Bestätigung des Speiseplans an die E-Mail-Adresse: ………………… Ihre Anforderungen müssen wir umgehend verarbeiten.</w:t>
      </w:r>
    </w:p>
    <w:p w:rsidR="00C558BB" w:rsidRPr="00111D7F" w:rsidRDefault="00C558BB" w:rsidP="00111D7F">
      <w:pPr>
        <w:jc w:val="both"/>
        <w:rPr>
          <w:rFonts w:eastAsia="Times New Roman"/>
        </w:rPr>
      </w:pPr>
      <w:r>
        <w:t> </w:t>
      </w:r>
    </w:p>
    <w:p w:rsidR="00C558BB" w:rsidRPr="00111D7F" w:rsidRDefault="00111D7F" w:rsidP="00111D7F">
      <w:pPr>
        <w:jc w:val="both"/>
        <w:rPr>
          <w:rFonts w:eastAsia="Times New Roman"/>
        </w:rPr>
      </w:pPr>
      <w:r>
        <w:t xml:space="preserve">Im Fall, dass die Unterlagen nicht rechtzeitig eingereicht werden, geben wir die Suppe und das Hauptgericht ein, die an erster Stelle des aktuellen Angebots stehen. Im Fall, dass Ihnen "Angebot 1“ zusagt, sparen Sie damit die Zeit für das Bestätigen des Speiseplans. Im Hinblick auf die steigende Anzahl an Kindern werden jegliche späte oder nachträgliche Änderungen in dieser Richtung </w:t>
      </w:r>
      <w:r>
        <w:rPr>
          <w:rStyle w:val="Siln"/>
        </w:rPr>
        <w:t>nicht angenommen</w:t>
      </w:r>
      <w:r>
        <w:t>.</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C) die Evidenz der Schöpfung aus dem Mittagessen-Fonds wird 1x monatlich durchgeführt und liegt für Sie im Büro der Schule zur Einsicht bereit.</w:t>
      </w:r>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D) als Einstiegszahlung in den Mittagessen-Fonds veranschlagen wir </w:t>
      </w:r>
      <w:r>
        <w:rPr>
          <w:rStyle w:val="Siln"/>
        </w:rPr>
        <w:t>1.500,- CZK </w:t>
      </w:r>
      <w:r>
        <w:t>pro Kind, zu zahlen </w:t>
      </w:r>
      <w:r>
        <w:rPr>
          <w:rStyle w:val="Siln"/>
        </w:rPr>
        <w:t xml:space="preserve">spätestens zum: </w:t>
      </w:r>
      <w:proofErr w:type="gramStart"/>
      <w:r>
        <w:rPr>
          <w:rStyle w:val="Siln"/>
          <w:b w:val="0"/>
        </w:rPr>
        <w:t>………………………..</w:t>
      </w:r>
      <w:proofErr w:type="gramEnd"/>
    </w:p>
    <w:p w:rsidR="00C558BB" w:rsidRPr="00111D7F" w:rsidRDefault="00C558BB" w:rsidP="00111D7F">
      <w:pPr>
        <w:jc w:val="both"/>
        <w:rPr>
          <w:rFonts w:eastAsia="Times New Roman"/>
        </w:rPr>
      </w:pPr>
      <w:r>
        <w:t> </w:t>
      </w:r>
    </w:p>
    <w:p w:rsidR="00C558BB" w:rsidRPr="00111D7F" w:rsidRDefault="00C558BB" w:rsidP="00111D7F">
      <w:pPr>
        <w:jc w:val="both"/>
        <w:rPr>
          <w:rFonts w:eastAsia="Times New Roman"/>
        </w:rPr>
      </w:pPr>
      <w:r>
        <w:t>Im Fall von Fragen oder Anmerkungen stehen wir zur Verfügung. Eventuelle Änderungen werden rechtzeitig angekündigt.</w:t>
      </w:r>
    </w:p>
    <w:p w:rsidR="005A236D" w:rsidRDefault="005A236D" w:rsidP="00111D7F">
      <w:pPr>
        <w:jc w:val="both"/>
      </w:pPr>
    </w:p>
    <w:p w:rsidR="00DD5C43" w:rsidRDefault="00DD5C43" w:rsidP="00111D7F">
      <w:pPr>
        <w:jc w:val="both"/>
      </w:pPr>
    </w:p>
    <w:p w:rsidR="00DD5C43" w:rsidRDefault="00DD5C43" w:rsidP="00111D7F">
      <w:pPr>
        <w:jc w:val="both"/>
      </w:pPr>
    </w:p>
    <w:p w:rsidR="00DD5C43" w:rsidRDefault="00DD5C43" w:rsidP="00111D7F">
      <w:pPr>
        <w:jc w:val="both"/>
      </w:pPr>
    </w:p>
    <w:p w:rsidR="00DD5C43" w:rsidRDefault="00DD5C43" w:rsidP="00111D7F">
      <w:pPr>
        <w:jc w:val="both"/>
      </w:pPr>
    </w:p>
    <w:p w:rsidR="00DD5C43" w:rsidRPr="00111D7F" w:rsidRDefault="00DD5C43" w:rsidP="00DD5C43">
      <w:pPr>
        <w:ind w:left="5664" w:firstLine="708"/>
        <w:jc w:val="both"/>
      </w:pPr>
      <w:r>
        <w:t xml:space="preserve">Leitung der Schulkantine                         </w:t>
      </w:r>
    </w:p>
    <w:sectPr w:rsidR="00DD5C43" w:rsidRPr="00111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BB"/>
    <w:rsid w:val="00111D7F"/>
    <w:rsid w:val="005A236D"/>
    <w:rsid w:val="00905C0F"/>
    <w:rsid w:val="00C558BB"/>
    <w:rsid w:val="00C76EE0"/>
    <w:rsid w:val="00DD5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EE1DD-1B24-4590-B427-234E74B5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8BB"/>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558BB"/>
    <w:rPr>
      <w:color w:val="0000FF"/>
      <w:u w:val="single"/>
    </w:rPr>
  </w:style>
  <w:style w:type="character" w:styleId="Siln">
    <w:name w:val="Strong"/>
    <w:basedOn w:val="Standardnpsmoodstavce"/>
    <w:uiPriority w:val="22"/>
    <w:qFormat/>
    <w:rsid w:val="00C55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3FE5B-5C43-4E78-BD08-07B3796C21D5}">
  <ds:schemaRefs>
    <ds:schemaRef ds:uri="http://purl.org/dc/elements/1.1/"/>
    <ds:schemaRef ds:uri="http://schemas.microsoft.com/office/2006/documentManagement/types"/>
    <ds:schemaRef ds:uri="http://purl.org/dc/terms/"/>
    <ds:schemaRef ds:uri="http://schemas.openxmlformats.org/package/2006/metadata/core-properties"/>
    <ds:schemaRef ds:uri="ff86a005-90fc-4239-839d-f3fabb62eb42"/>
    <ds:schemaRef ds:uri="http://purl.org/dc/dcmitype/"/>
    <ds:schemaRef ds:uri="http://schemas.microsoft.com/office/infopath/2007/PartnerControls"/>
    <ds:schemaRef ds:uri="8a1c2036-36f5-4773-a353-a11a7cdf52a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18511F-C73D-48E9-8F62-D7058E8E9C22}">
  <ds:schemaRefs>
    <ds:schemaRef ds:uri="http://schemas.microsoft.com/sharepoint/v3/contenttype/forms"/>
  </ds:schemaRefs>
</ds:datastoreItem>
</file>

<file path=customXml/itemProps3.xml><?xml version="1.0" encoding="utf-8"?>
<ds:datastoreItem xmlns:ds="http://schemas.openxmlformats.org/officeDocument/2006/customXml" ds:itemID="{0BBA6296-0781-4B4A-9508-690A6F75F95C}"/>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1643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Effenberková</dc:creator>
  <cp:keywords/>
  <dc:description/>
  <cp:lastModifiedBy>RG</cp:lastModifiedBy>
  <cp:revision>4</cp:revision>
  <dcterms:created xsi:type="dcterms:W3CDTF">2019-01-10T10:08:00Z</dcterms:created>
  <dcterms:modified xsi:type="dcterms:W3CDTF">2019-09-23T06:02:00Z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