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28D9" w14:textId="77777777" w:rsidR="0096098E" w:rsidRPr="00505328" w:rsidRDefault="0096098E" w:rsidP="000C1E80">
      <w:pPr>
        <w:pStyle w:val="Nzev"/>
        <w:ind w:left="0" w:right="164"/>
        <w:rPr>
          <w:rFonts w:ascii="Times New Roman" w:hAnsi="Times New Roman" w:cs="Times New Roman"/>
          <w:spacing w:val="-3"/>
          <w:sz w:val="24"/>
          <w:szCs w:val="24"/>
          <w:lang w:val="mn-MN"/>
        </w:rPr>
      </w:pPr>
      <w:bookmarkStart w:id="0" w:name="_GoBack"/>
      <w:bookmarkEnd w:id="0"/>
      <w:r w:rsidRPr="00505328">
        <w:rPr>
          <w:rFonts w:ascii="Times New Roman" w:hAnsi="Times New Roman" w:cs="Times New Roman"/>
          <w:spacing w:val="-3"/>
          <w:sz w:val="24"/>
          <w:szCs w:val="24"/>
          <w:lang w:val="mn-MN"/>
        </w:rPr>
        <w:t xml:space="preserve">ЗӨВХӨН ТУСГАЙ ХЭРЭГЦЭЭТЭЙ ХҮҮХЭДТЭЙ </w:t>
      </w:r>
      <w:r w:rsidR="000C1E80" w:rsidRPr="00505328">
        <w:rPr>
          <w:rFonts w:ascii="Times New Roman" w:hAnsi="Times New Roman" w:cs="Times New Roman"/>
          <w:spacing w:val="-3"/>
          <w:sz w:val="24"/>
          <w:szCs w:val="24"/>
          <w:lang w:val="mn-MN"/>
        </w:rPr>
        <w:t xml:space="preserve"> </w:t>
      </w:r>
      <w:r w:rsidRPr="00505328">
        <w:rPr>
          <w:rFonts w:ascii="Times New Roman" w:hAnsi="Times New Roman" w:cs="Times New Roman"/>
          <w:spacing w:val="-3"/>
          <w:sz w:val="24"/>
          <w:szCs w:val="24"/>
          <w:lang w:val="mn-MN"/>
        </w:rPr>
        <w:t>ЭЦЭГ ЭХЧҮҮДЭД ЗОРИУЛААГҮЙ АРВАН ЗҮЙЛ</w:t>
      </w:r>
      <w:r w:rsidRPr="00505328">
        <w:rPr>
          <w:rFonts w:ascii="Times New Roman" w:hAnsi="Times New Roman" w:cs="Times New Roman"/>
          <w:spacing w:val="-3"/>
          <w:sz w:val="24"/>
          <w:szCs w:val="24"/>
        </w:rPr>
        <w:t xml:space="preserve"> </w:t>
      </w:r>
    </w:p>
    <w:p w14:paraId="6A1DDF53" w14:textId="77777777" w:rsidR="0096098E" w:rsidRPr="00505328" w:rsidRDefault="0096098E" w:rsidP="000C1E80">
      <w:pPr>
        <w:pStyle w:val="Nzev"/>
        <w:ind w:left="0" w:right="164"/>
        <w:rPr>
          <w:rFonts w:ascii="Times New Roman" w:hAnsi="Times New Roman" w:cs="Times New Roman"/>
          <w:spacing w:val="-3"/>
          <w:sz w:val="24"/>
          <w:szCs w:val="24"/>
          <w:lang w:val="mn-MN"/>
        </w:rPr>
      </w:pPr>
    </w:p>
    <w:p w14:paraId="170D72D5" w14:textId="77777777" w:rsidR="0096098E" w:rsidRPr="00505328" w:rsidRDefault="0096098E" w:rsidP="00505328">
      <w:pPr>
        <w:spacing w:before="143" w:line="237" w:lineRule="auto"/>
        <w:ind w:right="144"/>
        <w:jc w:val="both"/>
        <w:rPr>
          <w:rFonts w:ascii="Times New Roman" w:hAnsi="Times New Roman" w:cs="Times New Roman"/>
          <w:sz w:val="24"/>
          <w:szCs w:val="24"/>
          <w:lang w:val="mn-MN"/>
        </w:rPr>
      </w:pPr>
      <w:r w:rsidRPr="00505328">
        <w:rPr>
          <w:rFonts w:ascii="Times New Roman" w:hAnsi="Times New Roman" w:cs="Times New Roman"/>
          <w:color w:val="231F20"/>
          <w:sz w:val="24"/>
          <w:szCs w:val="24"/>
          <w:lang w:val="mn-MN"/>
        </w:rPr>
        <w:t>Сургуулийн үйл ажиллагаа хязгаарлагдмал, одоогийн онцгой байдлын арга хэмжээтэй холбогдуулан  эцэг эхчүүд хүүхдүүдийнхээ хүмүүжил, хүмүүжилтэй холбоотой янз бүрийн хүнд нөхцөл байдалтай тулгарахаас гадна хувийн, мэргэжлийн, эрүүл мэндийн болон сэтгэцийн шинжтэй бэрхшээлтэй дахин тулгарч болзошгүй юм.</w:t>
      </w:r>
    </w:p>
    <w:p w14:paraId="79FB1CA2" w14:textId="78576533" w:rsidR="0096098E" w:rsidRPr="00505328" w:rsidRDefault="0027053C" w:rsidP="000C1E80">
      <w:pPr>
        <w:jc w:val="both"/>
        <w:rPr>
          <w:rFonts w:ascii="Times New Roman" w:hAnsi="Times New Roman" w:cs="Times New Roman"/>
          <w:sz w:val="24"/>
          <w:szCs w:val="24"/>
        </w:rPr>
      </w:pPr>
      <w:r>
        <w:rPr>
          <w:rFonts w:ascii="Times New Roman" w:hAnsi="Times New Roman" w:cs="Times New Roman"/>
          <w:sz w:val="24"/>
          <w:szCs w:val="24"/>
        </w:rPr>
        <w:t xml:space="preserve"> </w:t>
      </w:r>
    </w:p>
    <w:p w14:paraId="31866917" w14:textId="77777777" w:rsidR="0096098E" w:rsidRPr="00505328" w:rsidRDefault="0096098E" w:rsidP="00505328">
      <w:pPr>
        <w:spacing w:line="237" w:lineRule="auto"/>
        <w:ind w:right="144"/>
        <w:jc w:val="both"/>
        <w:rPr>
          <w:rFonts w:ascii="Times New Roman" w:hAnsi="Times New Roman" w:cs="Times New Roman"/>
          <w:sz w:val="24"/>
          <w:szCs w:val="24"/>
          <w:lang w:val="mn-MN"/>
        </w:rPr>
      </w:pPr>
      <w:r w:rsidRPr="00505328">
        <w:rPr>
          <w:rFonts w:ascii="Times New Roman" w:hAnsi="Times New Roman" w:cs="Times New Roman"/>
          <w:color w:val="231F20"/>
          <w:sz w:val="24"/>
          <w:szCs w:val="24"/>
          <w:lang w:val="mn-MN"/>
        </w:rPr>
        <w:t>Боловсролын тусгай хэрэгцээ-</w:t>
      </w:r>
      <w:r w:rsidRPr="00505328">
        <w:rPr>
          <w:rFonts w:ascii="Times New Roman" w:hAnsi="Times New Roman" w:cs="Times New Roman"/>
          <w:color w:val="231F20"/>
          <w:sz w:val="24"/>
          <w:szCs w:val="24"/>
        </w:rPr>
        <w:t>(</w:t>
      </w:r>
      <w:r w:rsidRPr="00505328">
        <w:rPr>
          <w:rFonts w:ascii="Times New Roman" w:hAnsi="Times New Roman" w:cs="Times New Roman"/>
          <w:color w:val="231F20"/>
          <w:sz w:val="24"/>
          <w:szCs w:val="24"/>
          <w:lang w:val="mn-MN"/>
        </w:rPr>
        <w:t>БТХ</w:t>
      </w:r>
      <w:r w:rsidRPr="00505328">
        <w:rPr>
          <w:rFonts w:ascii="Times New Roman" w:hAnsi="Times New Roman" w:cs="Times New Roman"/>
          <w:color w:val="231F20"/>
          <w:sz w:val="24"/>
          <w:szCs w:val="24"/>
        </w:rPr>
        <w:t>)</w:t>
      </w:r>
      <w:r w:rsidRPr="00505328">
        <w:rPr>
          <w:rFonts w:ascii="Times New Roman" w:hAnsi="Times New Roman" w:cs="Times New Roman"/>
          <w:color w:val="231F20"/>
          <w:sz w:val="24"/>
          <w:szCs w:val="24"/>
          <w:lang w:val="mn-MN"/>
        </w:rPr>
        <w:t>-тэй хүүхдүүдийн эцэг эхийн нөхцөл байдал нь ялангуяа алсын зайн боловсрол ба боловсролын тусгай хэрэгцээгээрээ өвөрмөц байдаг бөгөөд арчлахад</w:t>
      </w:r>
      <w:r w:rsidR="00C230C8" w:rsidRPr="00505328">
        <w:rPr>
          <w:rFonts w:ascii="Times New Roman" w:hAnsi="Times New Roman" w:cs="Times New Roman"/>
          <w:color w:val="231F20"/>
          <w:sz w:val="24"/>
          <w:szCs w:val="24"/>
          <w:lang w:val="mn-MN"/>
        </w:rPr>
        <w:t xml:space="preserve"> </w:t>
      </w:r>
      <w:r w:rsidRPr="00505328">
        <w:rPr>
          <w:rFonts w:ascii="Times New Roman" w:hAnsi="Times New Roman" w:cs="Times New Roman"/>
          <w:color w:val="231F20"/>
          <w:sz w:val="24"/>
          <w:szCs w:val="24"/>
          <w:lang w:val="mn-MN"/>
        </w:rPr>
        <w:t>гэр бүлээсээ дэмжлэг авах хэрэгцээ нэмэгдэхаас гадна</w:t>
      </w:r>
      <w:r w:rsidR="00C230C8" w:rsidRPr="00505328">
        <w:rPr>
          <w:rFonts w:ascii="Times New Roman" w:hAnsi="Times New Roman" w:cs="Times New Roman"/>
          <w:color w:val="231F20"/>
          <w:sz w:val="24"/>
          <w:szCs w:val="24"/>
          <w:lang w:val="mn-MN"/>
        </w:rPr>
        <w:t xml:space="preserve"> </w:t>
      </w:r>
      <w:r w:rsidRPr="00505328">
        <w:rPr>
          <w:rFonts w:ascii="Times New Roman" w:hAnsi="Times New Roman" w:cs="Times New Roman"/>
          <w:color w:val="231F20"/>
          <w:sz w:val="24"/>
          <w:szCs w:val="24"/>
          <w:lang w:val="mn-MN"/>
        </w:rPr>
        <w:t>үе тэнгийнхэн нь ихэвчлэн дэмжлэггүйгээр хийж чаддаг зарим ердийн үйл ажиллагаанууд бас гардаг билээ. Гэхдээ бид үүнд хэзээ ч ганцаараа биш бөгөөд тусламж, дэмжлэг хүсч болох олон газар байдаг.</w:t>
      </w:r>
    </w:p>
    <w:p w14:paraId="0C7A631D" w14:textId="77777777" w:rsidR="0096098E" w:rsidRPr="00505328" w:rsidRDefault="0096098E" w:rsidP="000C1E80">
      <w:pPr>
        <w:pStyle w:val="Nzev"/>
        <w:ind w:left="0" w:right="164"/>
        <w:rPr>
          <w:rFonts w:ascii="Times New Roman" w:hAnsi="Times New Roman" w:cs="Times New Roman"/>
          <w:spacing w:val="-3"/>
          <w:sz w:val="24"/>
          <w:szCs w:val="24"/>
          <w:lang w:val="mn-MN"/>
        </w:rPr>
      </w:pPr>
    </w:p>
    <w:p w14:paraId="4E38F526" w14:textId="77777777" w:rsidR="0096098E" w:rsidRPr="00505328" w:rsidRDefault="0096098E" w:rsidP="000C1E80">
      <w:pPr>
        <w:pStyle w:val="Nzev"/>
        <w:ind w:left="0" w:right="164"/>
        <w:rPr>
          <w:rFonts w:ascii="Times New Roman" w:hAnsi="Times New Roman" w:cs="Times New Roman"/>
          <w:spacing w:val="-3"/>
          <w:sz w:val="24"/>
          <w:szCs w:val="24"/>
          <w:lang w:val="mn-MN"/>
        </w:rPr>
      </w:pPr>
      <w:r w:rsidRPr="00505328">
        <w:rPr>
          <w:rFonts w:ascii="Times New Roman" w:hAnsi="Times New Roman" w:cs="Times New Roman"/>
          <w:spacing w:val="-3"/>
          <w:sz w:val="24"/>
          <w:szCs w:val="24"/>
          <w:lang w:val="mn-MN"/>
        </w:rPr>
        <w:t>1.  Сургуультай харилцах</w:t>
      </w:r>
    </w:p>
    <w:p w14:paraId="7A2193AF" w14:textId="3DA10B63" w:rsidR="00CB7066" w:rsidRPr="00505328" w:rsidRDefault="006F68A1" w:rsidP="000C1E80">
      <w:pPr>
        <w:pStyle w:val="Zkladntext"/>
        <w:spacing w:before="114"/>
        <w:ind w:right="142"/>
        <w:jc w:val="both"/>
        <w:rPr>
          <w:rFonts w:ascii="Times New Roman" w:hAnsi="Times New Roman" w:cs="Times New Roman"/>
          <w:color w:val="231F20"/>
          <w:sz w:val="24"/>
          <w:szCs w:val="24"/>
          <w:lang w:val="mn-MN"/>
        </w:rPr>
      </w:pPr>
      <w:r w:rsidRPr="00505328">
        <w:rPr>
          <w:rFonts w:ascii="Times New Roman" w:hAnsi="Times New Roman" w:cs="Times New Roman"/>
          <w:iCs/>
          <w:color w:val="231F20"/>
          <w:sz w:val="24"/>
          <w:szCs w:val="24"/>
          <w:lang w:val="mn-MN"/>
        </w:rPr>
        <w:t>Сургуулиас тавьж буй шаардлага нь хэтэрхий хүнд байгаа юм уу эсвэл алсын зайн сургалт үр дүн</w:t>
      </w:r>
      <w:r w:rsidRPr="00505328">
        <w:rPr>
          <w:rFonts w:ascii="Times New Roman" w:hAnsi="Times New Roman" w:cs="Times New Roman"/>
          <w:iCs/>
          <w:color w:val="231F20"/>
          <w:sz w:val="24"/>
          <w:szCs w:val="24"/>
          <w:lang w:val="sk-SK"/>
        </w:rPr>
        <w:t xml:space="preserve"> </w:t>
      </w:r>
      <w:r w:rsidRPr="00505328">
        <w:rPr>
          <w:rFonts w:ascii="Times New Roman" w:hAnsi="Times New Roman" w:cs="Times New Roman"/>
          <w:iCs/>
          <w:color w:val="231F20"/>
          <w:sz w:val="24"/>
          <w:szCs w:val="24"/>
          <w:lang w:val="mn-MN"/>
        </w:rPr>
        <w:t>өгөхгүй байвал зөвлөгөө авах эсвэл сургуультайгаа холбоо барина уу.</w:t>
      </w:r>
      <w:r w:rsidR="00C77165" w:rsidRPr="00505328">
        <w:rPr>
          <w:rFonts w:ascii="Times New Roman" w:hAnsi="Times New Roman" w:cs="Times New Roman"/>
          <w:iCs/>
          <w:color w:val="231F20"/>
          <w:sz w:val="24"/>
          <w:szCs w:val="24"/>
          <w:lang w:val="sk-SK"/>
        </w:rPr>
        <w:t xml:space="preserve"> </w:t>
      </w:r>
      <w:r w:rsidRPr="00505328">
        <w:rPr>
          <w:rFonts w:ascii="Times New Roman" w:hAnsi="Times New Roman" w:cs="Times New Roman"/>
          <w:iCs/>
          <w:color w:val="231F20"/>
          <w:sz w:val="24"/>
          <w:szCs w:val="24"/>
          <w:lang w:val="mn-MN"/>
        </w:rPr>
        <w:t>Та хүүхдийнхээ багш, сургуулийн зөвлөх ажилтнууд эсвэл сургуулийн удирдлагатай шууд холбоо барьж болно.</w:t>
      </w:r>
      <w:r w:rsidRPr="00505328">
        <w:rPr>
          <w:rFonts w:ascii="Times New Roman" w:hAnsi="Times New Roman" w:cs="Times New Roman"/>
          <w:iCs/>
          <w:color w:val="231F20"/>
          <w:sz w:val="24"/>
          <w:szCs w:val="24"/>
          <w:lang w:val="sk-SK"/>
        </w:rPr>
        <w:t xml:space="preserve"> </w:t>
      </w:r>
      <w:r w:rsidRPr="00505328">
        <w:rPr>
          <w:rFonts w:ascii="Times New Roman" w:hAnsi="Times New Roman" w:cs="Times New Roman"/>
          <w:iCs/>
          <w:color w:val="231F20"/>
          <w:sz w:val="24"/>
          <w:szCs w:val="24"/>
          <w:lang w:val="mn-MN"/>
        </w:rPr>
        <w:t>Боловсролын тусгай хэрэгцээтэй хүүхдүүдийн эц</w:t>
      </w:r>
      <w:r w:rsidR="00C457A1" w:rsidRPr="00505328">
        <w:rPr>
          <w:rFonts w:ascii="Times New Roman" w:hAnsi="Times New Roman" w:cs="Times New Roman"/>
          <w:iCs/>
          <w:color w:val="231F20"/>
          <w:sz w:val="24"/>
          <w:szCs w:val="24"/>
          <w:lang w:val="mn-MN"/>
        </w:rPr>
        <w:t>эг эхчүүд хүүхдийнхээ очиж үзэх</w:t>
      </w:r>
      <w:r w:rsidRPr="00505328">
        <w:rPr>
          <w:rFonts w:ascii="Times New Roman" w:hAnsi="Times New Roman" w:cs="Times New Roman"/>
          <w:iCs/>
          <w:color w:val="231F20"/>
          <w:sz w:val="24"/>
          <w:szCs w:val="24"/>
          <w:lang w:val="mn-MN"/>
        </w:rPr>
        <w:t xml:space="preserve"> сургуулийн зөвлөгөө өгөх байр (PPP эсвэл SPC) -ын ажилтнуудад</w:t>
      </w:r>
      <w:r w:rsidR="00C457A1" w:rsidRPr="00505328">
        <w:rPr>
          <w:rFonts w:ascii="Times New Roman" w:hAnsi="Times New Roman" w:cs="Times New Roman"/>
          <w:iCs/>
          <w:color w:val="231F20"/>
          <w:sz w:val="24"/>
          <w:szCs w:val="24"/>
          <w:lang w:val="sk-SK"/>
        </w:rPr>
        <w:t xml:space="preserve"> </w:t>
      </w:r>
      <w:r w:rsidR="00C457A1" w:rsidRPr="00505328">
        <w:rPr>
          <w:rFonts w:ascii="Times New Roman" w:hAnsi="Times New Roman" w:cs="Times New Roman"/>
          <w:iCs/>
          <w:color w:val="231F20"/>
          <w:sz w:val="24"/>
          <w:szCs w:val="24"/>
          <w:lang w:val="mn-MN"/>
        </w:rPr>
        <w:t>хандаж болно</w:t>
      </w:r>
      <w:r w:rsidRPr="00505328">
        <w:rPr>
          <w:rFonts w:ascii="Times New Roman" w:hAnsi="Times New Roman" w:cs="Times New Roman"/>
          <w:iCs/>
          <w:color w:val="231F20"/>
          <w:sz w:val="24"/>
          <w:szCs w:val="24"/>
          <w:lang w:val="mn-MN"/>
        </w:rPr>
        <w:t>.</w:t>
      </w:r>
      <w:r w:rsidR="00E64567" w:rsidRPr="00505328">
        <w:rPr>
          <w:rFonts w:ascii="Times New Roman" w:hAnsi="Times New Roman" w:cs="Times New Roman"/>
          <w:iCs/>
          <w:color w:val="231F20"/>
          <w:sz w:val="24"/>
          <w:szCs w:val="24"/>
          <w:lang w:val="mn-MN"/>
        </w:rPr>
        <w:t xml:space="preserve"> </w:t>
      </w:r>
      <w:r w:rsidR="00CB7066" w:rsidRPr="00505328">
        <w:rPr>
          <w:rFonts w:ascii="Times New Roman" w:hAnsi="Times New Roman" w:cs="Times New Roman"/>
          <w:color w:val="231F20"/>
          <w:sz w:val="24"/>
          <w:szCs w:val="24"/>
          <w:lang w:val="mn-MN"/>
        </w:rPr>
        <w:t xml:space="preserve">Та </w:t>
      </w:r>
      <w:r w:rsidR="008A0740" w:rsidRPr="00505328">
        <w:rPr>
          <w:rFonts w:ascii="Times New Roman" w:hAnsi="Times New Roman" w:cs="Times New Roman"/>
          <w:color w:val="231F20"/>
          <w:sz w:val="24"/>
          <w:szCs w:val="24"/>
          <w:lang w:val="mn-MN"/>
        </w:rPr>
        <w:t>мөн</w:t>
      </w:r>
      <w:r w:rsidR="00CB7066" w:rsidRPr="00505328">
        <w:rPr>
          <w:rFonts w:ascii="Times New Roman" w:hAnsi="Times New Roman" w:cs="Times New Roman"/>
          <w:color w:val="231F20"/>
          <w:sz w:val="24"/>
          <w:szCs w:val="24"/>
          <w:lang w:val="mn-MN"/>
        </w:rPr>
        <w:t xml:space="preserve">, сурган хүмүүжүүлэх багшийн сургуулийн оюутнууд биечлэн болон онлайн </w:t>
      </w:r>
      <w:r w:rsidR="008A0740" w:rsidRPr="00505328">
        <w:rPr>
          <w:rFonts w:ascii="Times New Roman" w:hAnsi="Times New Roman" w:cs="Times New Roman"/>
          <w:color w:val="231F20"/>
          <w:sz w:val="24"/>
          <w:szCs w:val="24"/>
          <w:lang w:val="mn-MN"/>
        </w:rPr>
        <w:t>заа</w:t>
      </w:r>
      <w:r w:rsidR="00CB7066" w:rsidRPr="00505328">
        <w:rPr>
          <w:rFonts w:ascii="Times New Roman" w:hAnsi="Times New Roman" w:cs="Times New Roman"/>
          <w:color w:val="231F20"/>
          <w:sz w:val="24"/>
          <w:szCs w:val="24"/>
          <w:lang w:val="mn-MN"/>
        </w:rPr>
        <w:t>х</w:t>
      </w:r>
      <w:r w:rsidR="008A0740" w:rsidRPr="00505328">
        <w:rPr>
          <w:rFonts w:ascii="Times New Roman" w:hAnsi="Times New Roman" w:cs="Times New Roman"/>
          <w:color w:val="231F20"/>
          <w:sz w:val="24"/>
          <w:szCs w:val="24"/>
          <w:lang w:val="mn-MN"/>
        </w:rPr>
        <w:t xml:space="preserve">ыг санал болгодог гүйцээх нэмэлт </w:t>
      </w:r>
      <w:r w:rsidR="00C96555" w:rsidRPr="00505328">
        <w:rPr>
          <w:rFonts w:ascii="Times New Roman" w:hAnsi="Times New Roman" w:cs="Times New Roman"/>
          <w:color w:val="231F20"/>
          <w:sz w:val="24"/>
          <w:szCs w:val="24"/>
          <w:lang w:val="mn-MN"/>
        </w:rPr>
        <w:t xml:space="preserve">хичээл заалгах талаар </w:t>
      </w:r>
      <w:r w:rsidR="009428A4">
        <w:rPr>
          <w:rFonts w:ascii="Times New Roman" w:hAnsi="Times New Roman" w:cs="Times New Roman"/>
          <w:color w:val="231F20"/>
          <w:sz w:val="24"/>
          <w:szCs w:val="24"/>
          <w:lang w:val="mn-MN"/>
        </w:rPr>
        <w:t xml:space="preserve">ч </w:t>
      </w:r>
      <w:r w:rsidR="00C96555" w:rsidRPr="00505328">
        <w:rPr>
          <w:rFonts w:ascii="Times New Roman" w:hAnsi="Times New Roman" w:cs="Times New Roman"/>
          <w:color w:val="231F20"/>
          <w:sz w:val="24"/>
          <w:szCs w:val="24"/>
          <w:lang w:val="mn-MN"/>
        </w:rPr>
        <w:t xml:space="preserve">бодож </w:t>
      </w:r>
      <w:r w:rsidR="008A0740" w:rsidRPr="00505328">
        <w:rPr>
          <w:rFonts w:ascii="Times New Roman" w:hAnsi="Times New Roman" w:cs="Times New Roman"/>
          <w:color w:val="231F20"/>
          <w:sz w:val="24"/>
          <w:szCs w:val="24"/>
          <w:lang w:val="mn-MN"/>
        </w:rPr>
        <w:t>болно</w:t>
      </w:r>
      <w:r w:rsidR="00CB7066" w:rsidRPr="00505328">
        <w:rPr>
          <w:rFonts w:ascii="Times New Roman" w:hAnsi="Times New Roman" w:cs="Times New Roman"/>
          <w:color w:val="231F20"/>
          <w:sz w:val="24"/>
          <w:szCs w:val="24"/>
          <w:lang w:val="mn-MN"/>
        </w:rPr>
        <w:t xml:space="preserve">, зарим зохион байгуулалттай байгууллагууд </w:t>
      </w:r>
      <w:r w:rsidR="008A0740" w:rsidRPr="00505328">
        <w:rPr>
          <w:rFonts w:ascii="Times New Roman" w:hAnsi="Times New Roman" w:cs="Times New Roman"/>
          <w:color w:val="231F20"/>
          <w:sz w:val="24"/>
          <w:szCs w:val="24"/>
          <w:lang w:val="mn-MN"/>
        </w:rPr>
        <w:t xml:space="preserve">сонирхлын </w:t>
      </w:r>
      <w:r w:rsidR="00CB7066" w:rsidRPr="00505328">
        <w:rPr>
          <w:rFonts w:ascii="Times New Roman" w:hAnsi="Times New Roman" w:cs="Times New Roman"/>
          <w:color w:val="231F20"/>
          <w:sz w:val="24"/>
          <w:szCs w:val="24"/>
          <w:lang w:val="mn-MN"/>
        </w:rPr>
        <w:t>боловсрол олго</w:t>
      </w:r>
      <w:r w:rsidR="008A0740" w:rsidRPr="00505328">
        <w:rPr>
          <w:rFonts w:ascii="Times New Roman" w:hAnsi="Times New Roman" w:cs="Times New Roman"/>
          <w:color w:val="231F20"/>
          <w:sz w:val="24"/>
          <w:szCs w:val="24"/>
          <w:lang w:val="mn-MN"/>
        </w:rPr>
        <w:t xml:space="preserve">хыг ч санал болгодог. </w:t>
      </w:r>
    </w:p>
    <w:p w14:paraId="752B9B74" w14:textId="77777777" w:rsidR="00547FFD" w:rsidRPr="00505328" w:rsidRDefault="00547FFD" w:rsidP="000C1E80">
      <w:pPr>
        <w:pStyle w:val="Zkladntext"/>
        <w:spacing w:before="114"/>
        <w:ind w:right="142"/>
        <w:jc w:val="both"/>
        <w:rPr>
          <w:rFonts w:ascii="Times New Roman" w:hAnsi="Times New Roman" w:cs="Times New Roman"/>
          <w:color w:val="231F20"/>
          <w:sz w:val="24"/>
          <w:szCs w:val="24"/>
          <w:lang w:val="mn-MN"/>
        </w:rPr>
      </w:pPr>
    </w:p>
    <w:p w14:paraId="24F7AD26" w14:textId="77777777" w:rsidR="00547FFD" w:rsidRPr="00505328" w:rsidRDefault="00547FFD" w:rsidP="000C1E80">
      <w:pPr>
        <w:pStyle w:val="Zkladntext"/>
        <w:spacing w:before="114"/>
        <w:ind w:right="142"/>
        <w:jc w:val="both"/>
        <w:rPr>
          <w:rFonts w:ascii="Times New Roman" w:hAnsi="Times New Roman" w:cs="Times New Roman"/>
          <w:b/>
          <w:color w:val="231F20"/>
          <w:sz w:val="24"/>
          <w:szCs w:val="24"/>
          <w:lang w:val="mn-MN"/>
        </w:rPr>
      </w:pPr>
      <w:r w:rsidRPr="00505328">
        <w:rPr>
          <w:rFonts w:ascii="Times New Roman" w:hAnsi="Times New Roman" w:cs="Times New Roman"/>
          <w:b/>
          <w:color w:val="231F20"/>
          <w:sz w:val="24"/>
          <w:szCs w:val="24"/>
          <w:lang w:val="mn-MN"/>
        </w:rPr>
        <w:t>2. БТХ-тэй хүүхэддээ боловсрол дэмжлэг авахаар</w:t>
      </w:r>
      <w:r w:rsidR="00783BA2" w:rsidRPr="00505328">
        <w:rPr>
          <w:rFonts w:ascii="Times New Roman" w:hAnsi="Times New Roman" w:cs="Times New Roman"/>
          <w:b/>
          <w:color w:val="231F20"/>
          <w:sz w:val="24"/>
          <w:szCs w:val="24"/>
          <w:lang w:val="mn-MN"/>
        </w:rPr>
        <w:t xml:space="preserve"> хүсэж</w:t>
      </w:r>
      <w:r w:rsidRPr="00505328">
        <w:rPr>
          <w:rFonts w:ascii="Times New Roman" w:hAnsi="Times New Roman" w:cs="Times New Roman"/>
          <w:b/>
          <w:color w:val="231F20"/>
          <w:sz w:val="24"/>
          <w:szCs w:val="24"/>
          <w:lang w:val="mn-MN"/>
        </w:rPr>
        <w:t xml:space="preserve"> хандана уу </w:t>
      </w:r>
    </w:p>
    <w:p w14:paraId="4CBA55F5" w14:textId="77777777" w:rsidR="00C230C8" w:rsidRPr="00505328" w:rsidRDefault="00C230C8" w:rsidP="000C1E80">
      <w:pPr>
        <w:pStyle w:val="Zkladntext"/>
        <w:spacing w:before="114"/>
        <w:ind w:right="142"/>
        <w:jc w:val="both"/>
        <w:rPr>
          <w:rFonts w:ascii="Times New Roman" w:hAnsi="Times New Roman" w:cs="Times New Roman"/>
          <w:b/>
          <w:color w:val="231F20"/>
          <w:sz w:val="24"/>
          <w:szCs w:val="24"/>
          <w:lang w:val="mn-MN"/>
        </w:rPr>
      </w:pPr>
    </w:p>
    <w:p w14:paraId="238078F7" w14:textId="7627B156" w:rsidR="008C738F" w:rsidRPr="00505328" w:rsidRDefault="00112E43" w:rsidP="000C1E80">
      <w:pPr>
        <w:pStyle w:val="Zkladntext"/>
        <w:ind w:right="142"/>
        <w:jc w:val="both"/>
        <w:rPr>
          <w:rFonts w:ascii="Times New Roman" w:hAnsi="Times New Roman" w:cs="Times New Roman"/>
          <w:color w:val="231F20"/>
          <w:w w:val="105"/>
          <w:sz w:val="24"/>
          <w:szCs w:val="24"/>
          <w:lang w:val="mn-MN"/>
        </w:rPr>
      </w:pPr>
      <w:r w:rsidRPr="00505328">
        <w:rPr>
          <w:rFonts w:ascii="Times New Roman" w:hAnsi="Times New Roman" w:cs="Times New Roman"/>
          <w:iCs/>
          <w:color w:val="231F20"/>
          <w:w w:val="105"/>
          <w:sz w:val="24"/>
          <w:szCs w:val="24"/>
        </w:rPr>
        <w:t xml:space="preserve">Зайны боловсрол олгоход </w:t>
      </w:r>
      <w:r w:rsidR="008A2610" w:rsidRPr="00505328">
        <w:rPr>
          <w:rFonts w:ascii="Times New Roman" w:hAnsi="Times New Roman" w:cs="Times New Roman"/>
          <w:iCs/>
          <w:color w:val="231F20"/>
          <w:w w:val="105"/>
          <w:sz w:val="24"/>
          <w:szCs w:val="24"/>
          <w:lang w:val="mn-MN"/>
        </w:rPr>
        <w:t xml:space="preserve">ч </w:t>
      </w:r>
      <w:r w:rsidR="004C189C" w:rsidRPr="00505328">
        <w:rPr>
          <w:rFonts w:ascii="Times New Roman" w:hAnsi="Times New Roman" w:cs="Times New Roman"/>
          <w:iCs/>
          <w:color w:val="231F20"/>
          <w:w w:val="105"/>
          <w:sz w:val="24"/>
          <w:szCs w:val="24"/>
        </w:rPr>
        <w:t>хүүхдүүд</w:t>
      </w:r>
      <w:r w:rsidR="004C189C" w:rsidRPr="00505328">
        <w:rPr>
          <w:rFonts w:ascii="Times New Roman" w:hAnsi="Times New Roman" w:cs="Times New Roman"/>
          <w:iCs/>
          <w:color w:val="231F20"/>
          <w:w w:val="105"/>
          <w:sz w:val="24"/>
          <w:szCs w:val="24"/>
          <w:lang w:val="mn-MN"/>
        </w:rPr>
        <w:t>эд</w:t>
      </w:r>
      <w:r w:rsidRPr="00505328">
        <w:rPr>
          <w:rFonts w:ascii="Times New Roman" w:hAnsi="Times New Roman" w:cs="Times New Roman"/>
          <w:iCs/>
          <w:color w:val="231F20"/>
          <w:w w:val="105"/>
          <w:sz w:val="24"/>
          <w:szCs w:val="24"/>
        </w:rPr>
        <w:t xml:space="preserve"> дэмжлэг үзүүлэх арга хэмжээг авах хууль ёсны эрх </w:t>
      </w:r>
      <w:r w:rsidR="004C189C" w:rsidRPr="00505328">
        <w:rPr>
          <w:rFonts w:ascii="Times New Roman" w:hAnsi="Times New Roman" w:cs="Times New Roman"/>
          <w:iCs/>
          <w:color w:val="231F20"/>
          <w:w w:val="105"/>
          <w:sz w:val="24"/>
          <w:szCs w:val="24"/>
          <w:lang w:val="mn-MN"/>
        </w:rPr>
        <w:t xml:space="preserve">нь </w:t>
      </w:r>
      <w:r w:rsidRPr="00505328">
        <w:rPr>
          <w:rFonts w:ascii="Times New Roman" w:hAnsi="Times New Roman" w:cs="Times New Roman"/>
          <w:iCs/>
          <w:color w:val="231F20"/>
          <w:w w:val="105"/>
          <w:sz w:val="24"/>
          <w:szCs w:val="24"/>
        </w:rPr>
        <w:t>мөн хэрэгждэг.</w:t>
      </w:r>
      <w:r w:rsidR="004C189C" w:rsidRPr="00505328">
        <w:rPr>
          <w:rFonts w:ascii="Times New Roman" w:hAnsi="Times New Roman" w:cs="Times New Roman"/>
          <w:iCs/>
          <w:color w:val="231F20"/>
          <w:w w:val="105"/>
          <w:sz w:val="24"/>
          <w:szCs w:val="24"/>
          <w:lang w:val="mn-MN"/>
        </w:rPr>
        <w:t xml:space="preserve"> </w:t>
      </w:r>
      <w:r w:rsidR="008A2610" w:rsidRPr="00505328">
        <w:rPr>
          <w:rFonts w:ascii="Times New Roman" w:hAnsi="Times New Roman" w:cs="Times New Roman"/>
          <w:iCs/>
          <w:color w:val="231F20"/>
          <w:w w:val="105"/>
          <w:sz w:val="24"/>
          <w:szCs w:val="24"/>
        </w:rPr>
        <w:t xml:space="preserve">Сургууль нь өөрөө өөрсдийгөө дэмжиж ажиллана гэж найдах хэрэггүй, </w:t>
      </w:r>
      <w:r w:rsidR="004C189C" w:rsidRPr="00505328">
        <w:rPr>
          <w:rFonts w:ascii="Times New Roman" w:hAnsi="Times New Roman" w:cs="Times New Roman"/>
          <w:iCs/>
          <w:color w:val="231F20"/>
          <w:w w:val="105"/>
          <w:sz w:val="24"/>
          <w:szCs w:val="24"/>
          <w:lang w:val="mn-MN"/>
        </w:rPr>
        <w:t xml:space="preserve">та </w:t>
      </w:r>
      <w:r w:rsidR="004C189C" w:rsidRPr="00505328">
        <w:rPr>
          <w:rFonts w:ascii="Times New Roman" w:hAnsi="Times New Roman" w:cs="Times New Roman"/>
          <w:iCs/>
          <w:color w:val="231F20"/>
          <w:w w:val="105"/>
          <w:sz w:val="24"/>
          <w:szCs w:val="24"/>
        </w:rPr>
        <w:t>идэвх</w:t>
      </w:r>
      <w:r w:rsidR="004C189C" w:rsidRPr="00505328">
        <w:rPr>
          <w:rFonts w:ascii="Times New Roman" w:hAnsi="Times New Roman" w:cs="Times New Roman"/>
          <w:iCs/>
          <w:color w:val="231F20"/>
          <w:w w:val="105"/>
          <w:sz w:val="24"/>
          <w:szCs w:val="24"/>
          <w:lang w:val="mn-MN"/>
        </w:rPr>
        <w:t xml:space="preserve"> гаргаж </w:t>
      </w:r>
      <w:r w:rsidR="008A2610" w:rsidRPr="00505328">
        <w:rPr>
          <w:rFonts w:ascii="Times New Roman" w:hAnsi="Times New Roman" w:cs="Times New Roman"/>
          <w:iCs/>
          <w:color w:val="231F20"/>
          <w:w w:val="105"/>
          <w:sz w:val="24"/>
          <w:szCs w:val="24"/>
        </w:rPr>
        <w:t>асуугаарай.</w:t>
      </w:r>
      <w:r w:rsidR="004C189C" w:rsidRPr="00505328">
        <w:rPr>
          <w:rFonts w:ascii="Times New Roman" w:hAnsi="Times New Roman" w:cs="Times New Roman"/>
          <w:iCs/>
          <w:color w:val="231F20"/>
          <w:w w:val="105"/>
          <w:sz w:val="24"/>
          <w:szCs w:val="24"/>
          <w:lang w:val="mn-MN"/>
        </w:rPr>
        <w:t xml:space="preserve"> </w:t>
      </w:r>
      <w:r w:rsidR="008F0C6E" w:rsidRPr="00505328">
        <w:rPr>
          <w:rFonts w:ascii="Times New Roman" w:hAnsi="Times New Roman" w:cs="Times New Roman"/>
          <w:color w:val="231F20"/>
          <w:w w:val="105"/>
          <w:sz w:val="24"/>
          <w:szCs w:val="24"/>
          <w:lang w:val="mn-MN"/>
        </w:rPr>
        <w:t>Б</w:t>
      </w:r>
      <w:r w:rsidR="008F0C6E" w:rsidRPr="00505328">
        <w:rPr>
          <w:rFonts w:ascii="Times New Roman" w:hAnsi="Times New Roman" w:cs="Times New Roman"/>
          <w:color w:val="231F20"/>
          <w:w w:val="105"/>
          <w:sz w:val="24"/>
          <w:szCs w:val="24"/>
        </w:rPr>
        <w:t>Т</w:t>
      </w:r>
      <w:r w:rsidR="008F0C6E" w:rsidRPr="00505328">
        <w:rPr>
          <w:rFonts w:ascii="Times New Roman" w:hAnsi="Times New Roman" w:cs="Times New Roman"/>
          <w:color w:val="231F20"/>
          <w:w w:val="105"/>
          <w:sz w:val="24"/>
          <w:szCs w:val="24"/>
          <w:lang w:val="mn-MN"/>
        </w:rPr>
        <w:t>Х</w:t>
      </w:r>
      <w:r w:rsidR="008F0C6E" w:rsidRPr="00505328">
        <w:rPr>
          <w:rFonts w:ascii="Times New Roman" w:hAnsi="Times New Roman" w:cs="Times New Roman"/>
          <w:color w:val="231F20"/>
          <w:w w:val="105"/>
          <w:sz w:val="24"/>
          <w:szCs w:val="24"/>
        </w:rPr>
        <w:t>-тэй хүүхдүүдийн боловсролд дэмжлэг үзүүлэх сэдвийг зохицуулдаг</w:t>
      </w:r>
      <w:r w:rsidR="008F0C6E" w:rsidRPr="00505328">
        <w:rPr>
          <w:rFonts w:ascii="Times New Roman" w:hAnsi="Times New Roman" w:cs="Times New Roman"/>
          <w:iCs/>
          <w:color w:val="231F20"/>
          <w:w w:val="105"/>
          <w:sz w:val="24"/>
          <w:szCs w:val="24"/>
          <w:lang w:val="mn-MN"/>
        </w:rPr>
        <w:t xml:space="preserve"> сургуультай тохиролцохдоо </w:t>
      </w:r>
      <w:r w:rsidR="008F0C6E" w:rsidRPr="00505328">
        <w:rPr>
          <w:rFonts w:ascii="Times New Roman" w:hAnsi="Times New Roman" w:cs="Times New Roman"/>
          <w:b/>
          <w:iCs/>
          <w:color w:val="231F20"/>
          <w:w w:val="105"/>
          <w:sz w:val="24"/>
          <w:szCs w:val="24"/>
          <w:lang w:val="mn-MN"/>
        </w:rPr>
        <w:t>Боловсрол, залуучууд, спортын яамнаас зайнаас суралцах арга зүйн</w:t>
      </w:r>
      <w:r w:rsidR="008F0C6E" w:rsidRPr="00505328">
        <w:rPr>
          <w:rFonts w:ascii="Times New Roman" w:hAnsi="Times New Roman" w:cs="Times New Roman"/>
          <w:iCs/>
          <w:color w:val="231F20"/>
          <w:w w:val="105"/>
          <w:sz w:val="24"/>
          <w:szCs w:val="24"/>
          <w:lang w:val="mn-MN"/>
        </w:rPr>
        <w:t xml:space="preserve"> зөвлөмжийг авч ү</w:t>
      </w:r>
      <w:r w:rsidR="008F0C6E" w:rsidRPr="00505328">
        <w:rPr>
          <w:rFonts w:ascii="Times New Roman" w:hAnsi="Times New Roman" w:cs="Times New Roman"/>
          <w:iCs/>
          <w:color w:val="231F20"/>
          <w:w w:val="105"/>
          <w:sz w:val="24"/>
          <w:szCs w:val="24"/>
          <w:lang w:val="en-US"/>
        </w:rPr>
        <w:t>зэх</w:t>
      </w:r>
      <w:r w:rsidR="008F0C6E" w:rsidRPr="00505328">
        <w:rPr>
          <w:rFonts w:ascii="Times New Roman" w:hAnsi="Times New Roman" w:cs="Times New Roman"/>
          <w:iCs/>
          <w:color w:val="231F20"/>
          <w:w w:val="105"/>
          <w:sz w:val="24"/>
          <w:szCs w:val="24"/>
          <w:lang w:val="mn-MN"/>
        </w:rPr>
        <w:t xml:space="preserve"> боломжтой.</w:t>
      </w:r>
      <w:r w:rsidR="00CE20C4" w:rsidRPr="00505328">
        <w:rPr>
          <w:rFonts w:ascii="Times New Roman" w:hAnsi="Times New Roman" w:cs="Times New Roman"/>
          <w:color w:val="231F20"/>
          <w:w w:val="105"/>
          <w:sz w:val="24"/>
          <w:szCs w:val="24"/>
        </w:rPr>
        <w:t xml:space="preserve"> </w:t>
      </w:r>
      <w:r w:rsidR="00190E9B" w:rsidRPr="00505328">
        <w:rPr>
          <w:rFonts w:ascii="Times New Roman" w:hAnsi="Times New Roman" w:cs="Times New Roman"/>
          <w:color w:val="231F20"/>
          <w:w w:val="105"/>
          <w:sz w:val="24"/>
          <w:szCs w:val="24"/>
        </w:rPr>
        <w:t>Хүүхдүүд багш</w:t>
      </w:r>
      <w:r w:rsidR="00CE20C4" w:rsidRPr="00505328">
        <w:rPr>
          <w:rFonts w:ascii="Times New Roman" w:hAnsi="Times New Roman" w:cs="Times New Roman"/>
          <w:color w:val="231F20"/>
          <w:w w:val="105"/>
          <w:sz w:val="24"/>
          <w:szCs w:val="24"/>
        </w:rPr>
        <w:t xml:space="preserve"> туслахын хувьд дэмжлэг үзүүлэх, сургуулийн зөвлөгөө өгөх төвийн үйлчилгээг зөвлөлдөх хэлбэрээр болон тусгай сурган хүмүүжүүлэгч, сургуулийн сэтгэл зүйчийн байнг</w:t>
      </w:r>
      <w:r w:rsidR="00190E9B" w:rsidRPr="00505328">
        <w:rPr>
          <w:rFonts w:ascii="Times New Roman" w:hAnsi="Times New Roman" w:cs="Times New Roman"/>
          <w:color w:val="231F20"/>
          <w:w w:val="105"/>
          <w:sz w:val="24"/>
          <w:szCs w:val="24"/>
        </w:rPr>
        <w:t>ын асрамжийн хэлбэрээр ашиглах,</w:t>
      </w:r>
      <w:r w:rsidR="00190E9B" w:rsidRPr="00505328">
        <w:rPr>
          <w:rFonts w:ascii="Times New Roman" w:hAnsi="Times New Roman" w:cs="Times New Roman"/>
          <w:color w:val="231F20"/>
          <w:w w:val="105"/>
          <w:sz w:val="24"/>
          <w:szCs w:val="24"/>
          <w:lang w:val="mn-MN"/>
        </w:rPr>
        <w:t xml:space="preserve"> </w:t>
      </w:r>
      <w:r w:rsidR="00CE20C4" w:rsidRPr="00505328">
        <w:rPr>
          <w:rFonts w:ascii="Times New Roman" w:hAnsi="Times New Roman" w:cs="Times New Roman"/>
          <w:color w:val="231F20"/>
          <w:w w:val="105"/>
          <w:sz w:val="24"/>
          <w:szCs w:val="24"/>
        </w:rPr>
        <w:t>сурган хүмүүжүүлэх арга хэмжээ авах, боловсролын салбарт мэдээлэл, материаллаг дэмжлэг үзүүлэх, сургуулийн нөхөн олговрын болон тусгай зээлд хамрагдах эрхтэй. хүүхдүүдийг гэрээс сурахад нь туслах туслах хэрэгсэл, сурах бичиг, бусад материал.</w:t>
      </w:r>
      <w:r w:rsidR="00CE20C4" w:rsidRPr="00505328">
        <w:rPr>
          <w:rFonts w:ascii="Times New Roman" w:hAnsi="Times New Roman" w:cs="Times New Roman"/>
          <w:color w:val="231F20"/>
          <w:w w:val="105"/>
          <w:sz w:val="24"/>
          <w:szCs w:val="24"/>
          <w:lang w:val="mn-MN"/>
        </w:rPr>
        <w:t xml:space="preserve"> </w:t>
      </w:r>
      <w:r w:rsidR="00190E9B" w:rsidRPr="00505328">
        <w:rPr>
          <w:rFonts w:ascii="Times New Roman" w:hAnsi="Times New Roman" w:cs="Times New Roman"/>
          <w:color w:val="231F20"/>
          <w:w w:val="105"/>
          <w:sz w:val="24"/>
          <w:szCs w:val="24"/>
          <w:lang w:val="mn-MN"/>
        </w:rPr>
        <w:t>Өөртөө болон таны хүүхдэд аль алинд нь тохирсон харилцаа холбоо, дэмжлэгийн талаар хүүхдийнхээ багштай тохиролц</w:t>
      </w:r>
      <w:r w:rsidR="00F81A18" w:rsidRPr="00505328">
        <w:rPr>
          <w:rFonts w:ascii="Times New Roman" w:hAnsi="Times New Roman" w:cs="Times New Roman"/>
          <w:color w:val="231F20"/>
          <w:w w:val="105"/>
          <w:sz w:val="24"/>
          <w:szCs w:val="24"/>
          <w:lang w:val="mn-MN"/>
        </w:rPr>
        <w:t>он</w:t>
      </w:r>
      <w:r w:rsidR="009428A4">
        <w:rPr>
          <w:rFonts w:ascii="Times New Roman" w:hAnsi="Times New Roman" w:cs="Times New Roman"/>
          <w:color w:val="231F20"/>
          <w:w w:val="105"/>
          <w:sz w:val="24"/>
          <w:szCs w:val="24"/>
          <w:lang w:val="mn-MN"/>
        </w:rPr>
        <w:t>о</w:t>
      </w:r>
      <w:r w:rsidR="00F81A18" w:rsidRPr="00505328">
        <w:rPr>
          <w:rFonts w:ascii="Times New Roman" w:hAnsi="Times New Roman" w:cs="Times New Roman"/>
          <w:color w:val="231F20"/>
          <w:w w:val="105"/>
          <w:sz w:val="24"/>
          <w:szCs w:val="24"/>
          <w:lang w:val="mn-MN"/>
        </w:rPr>
        <w:t xml:space="preserve"> уу.</w:t>
      </w:r>
      <w:r w:rsidR="00CE20C4" w:rsidRPr="00505328">
        <w:rPr>
          <w:rFonts w:ascii="Times New Roman" w:hAnsi="Times New Roman" w:cs="Times New Roman"/>
          <w:color w:val="231F20"/>
          <w:w w:val="105"/>
          <w:sz w:val="24"/>
          <w:szCs w:val="24"/>
          <w:lang w:val="mn-MN"/>
        </w:rPr>
        <w:t xml:space="preserve"> </w:t>
      </w:r>
      <w:r w:rsidR="00190E9B" w:rsidRPr="00505328">
        <w:rPr>
          <w:rFonts w:ascii="Times New Roman" w:hAnsi="Times New Roman" w:cs="Times New Roman"/>
          <w:color w:val="231F20"/>
          <w:w w:val="105"/>
          <w:sz w:val="24"/>
          <w:szCs w:val="24"/>
        </w:rPr>
        <w:t>Та мэргэжилтэн биш юм.</w:t>
      </w:r>
      <w:r w:rsidR="00190E9B" w:rsidRPr="00505328">
        <w:rPr>
          <w:rFonts w:ascii="Times New Roman" w:hAnsi="Times New Roman" w:cs="Times New Roman"/>
          <w:color w:val="231F20"/>
          <w:w w:val="105"/>
          <w:sz w:val="24"/>
          <w:szCs w:val="24"/>
          <w:lang w:val="mn-MN"/>
        </w:rPr>
        <w:t xml:space="preserve"> </w:t>
      </w:r>
      <w:r w:rsidR="00F81A18" w:rsidRPr="00505328">
        <w:rPr>
          <w:rFonts w:ascii="Times New Roman" w:hAnsi="Times New Roman" w:cs="Times New Roman"/>
          <w:color w:val="231F20"/>
          <w:w w:val="105"/>
          <w:sz w:val="24"/>
          <w:szCs w:val="24"/>
          <w:lang w:val="mn-MN"/>
        </w:rPr>
        <w:t>Мэргэжлийн хүмүүсээс зөвлөгөө, тусламж хүсэхээс бүү ич</w:t>
      </w:r>
      <w:r w:rsidR="00E55A64" w:rsidRPr="00505328">
        <w:rPr>
          <w:rFonts w:ascii="Times New Roman" w:hAnsi="Times New Roman" w:cs="Times New Roman"/>
          <w:color w:val="231F20"/>
          <w:w w:val="105"/>
          <w:sz w:val="24"/>
          <w:szCs w:val="24"/>
          <w:lang w:val="mn-MN"/>
        </w:rPr>
        <w:t>ээрэй</w:t>
      </w:r>
      <w:r w:rsidR="00F81A18" w:rsidRPr="00505328">
        <w:rPr>
          <w:rFonts w:ascii="Times New Roman" w:hAnsi="Times New Roman" w:cs="Times New Roman"/>
          <w:color w:val="231F20"/>
          <w:w w:val="105"/>
          <w:sz w:val="24"/>
          <w:szCs w:val="24"/>
          <w:lang w:val="mn-MN"/>
        </w:rPr>
        <w:t>.</w:t>
      </w:r>
      <w:r w:rsidR="00E55A64" w:rsidRPr="00505328">
        <w:rPr>
          <w:rFonts w:ascii="Times New Roman" w:hAnsi="Times New Roman" w:cs="Times New Roman"/>
          <w:color w:val="231F20"/>
          <w:w w:val="105"/>
          <w:sz w:val="24"/>
          <w:szCs w:val="24"/>
          <w:lang w:val="mn-MN"/>
        </w:rPr>
        <w:t xml:space="preserve"> </w:t>
      </w:r>
      <w:r w:rsidR="00FB4E2E" w:rsidRPr="00505328">
        <w:rPr>
          <w:rFonts w:ascii="Times New Roman" w:hAnsi="Times New Roman" w:cs="Times New Roman"/>
          <w:color w:val="231F20"/>
          <w:w w:val="105"/>
          <w:sz w:val="24"/>
          <w:szCs w:val="24"/>
        </w:rPr>
        <w:t>Тэдгээрийн биелэлт</w:t>
      </w:r>
      <w:r w:rsidR="007C2E26">
        <w:rPr>
          <w:rFonts w:ascii="Times New Roman" w:hAnsi="Times New Roman" w:cs="Times New Roman"/>
          <w:color w:val="231F20"/>
          <w:w w:val="105"/>
          <w:sz w:val="24"/>
          <w:szCs w:val="24"/>
          <w:lang w:val="mn-MN"/>
        </w:rPr>
        <w:t xml:space="preserve">энд </w:t>
      </w:r>
      <w:r w:rsidR="00FB4E2E" w:rsidRPr="00505328">
        <w:rPr>
          <w:rFonts w:ascii="Times New Roman" w:hAnsi="Times New Roman" w:cs="Times New Roman"/>
          <w:color w:val="231F20"/>
          <w:w w:val="105"/>
          <w:sz w:val="24"/>
          <w:szCs w:val="24"/>
        </w:rPr>
        <w:t xml:space="preserve"> сургуультайгаа холбоо барьж, хүүхдэдээ уян хатан байдлаар тохируулна уу.</w:t>
      </w:r>
    </w:p>
    <w:p w14:paraId="12AD50DC" w14:textId="77777777" w:rsidR="009F01D9" w:rsidRPr="00505328" w:rsidRDefault="009F01D9" w:rsidP="000C1E80">
      <w:pPr>
        <w:pStyle w:val="Zkladntext"/>
        <w:spacing w:before="113"/>
        <w:ind w:right="144"/>
        <w:jc w:val="both"/>
        <w:rPr>
          <w:rFonts w:ascii="Times New Roman" w:hAnsi="Times New Roman" w:cs="Times New Roman"/>
          <w:color w:val="231F20"/>
          <w:w w:val="105"/>
          <w:sz w:val="24"/>
          <w:szCs w:val="24"/>
          <w:lang w:val="mn-MN"/>
        </w:rPr>
      </w:pPr>
    </w:p>
    <w:p w14:paraId="0EF9F816" w14:textId="765895F5" w:rsidR="00E55A64" w:rsidRPr="00756438" w:rsidRDefault="00B977C2" w:rsidP="000C1E80">
      <w:pPr>
        <w:pStyle w:val="Zkladntext"/>
        <w:spacing w:before="113"/>
        <w:ind w:right="144"/>
        <w:jc w:val="both"/>
        <w:rPr>
          <w:rFonts w:ascii="Times New Roman" w:hAnsi="Times New Roman" w:cs="Times New Roman"/>
          <w:color w:val="231F20"/>
          <w:w w:val="105"/>
          <w:sz w:val="24"/>
          <w:szCs w:val="24"/>
          <w:lang w:val="mn-MN"/>
        </w:rPr>
      </w:pPr>
      <w:r w:rsidRPr="00505328">
        <w:rPr>
          <w:rFonts w:ascii="Times New Roman" w:hAnsi="Times New Roman" w:cs="Times New Roman"/>
          <w:b/>
          <w:color w:val="231F20"/>
          <w:w w:val="105"/>
          <w:sz w:val="24"/>
          <w:szCs w:val="24"/>
          <w:lang w:val="mn-MN"/>
        </w:rPr>
        <w:t>3.</w:t>
      </w:r>
      <w:r w:rsidR="00166996" w:rsidRPr="00505328">
        <w:rPr>
          <w:rFonts w:ascii="Times New Roman" w:hAnsi="Times New Roman" w:cs="Times New Roman"/>
          <w:color w:val="231F20"/>
          <w:w w:val="105"/>
          <w:sz w:val="24"/>
          <w:szCs w:val="24"/>
          <w:lang w:val="mn-MN"/>
        </w:rPr>
        <w:t xml:space="preserve"> </w:t>
      </w:r>
      <w:r w:rsidR="002C3E66" w:rsidRPr="00505328">
        <w:rPr>
          <w:rFonts w:ascii="Times New Roman" w:hAnsi="Times New Roman" w:cs="Times New Roman"/>
          <w:b/>
          <w:color w:val="231F20"/>
          <w:w w:val="105"/>
          <w:sz w:val="24"/>
          <w:szCs w:val="24"/>
          <w:lang w:val="sk-SK"/>
        </w:rPr>
        <w:t xml:space="preserve">Тогтмол дэглэм тогтоож, боловсролын үйл ажиллагааг </w:t>
      </w:r>
      <w:r w:rsidR="000C1E80" w:rsidRPr="00505328">
        <w:rPr>
          <w:rFonts w:ascii="Times New Roman" w:hAnsi="Times New Roman" w:cs="Times New Roman"/>
          <w:b/>
          <w:color w:val="231F20"/>
          <w:w w:val="105"/>
          <w:sz w:val="24"/>
          <w:szCs w:val="24"/>
          <w:lang w:val="mn-MN"/>
        </w:rPr>
        <w:t xml:space="preserve">нь </w:t>
      </w:r>
      <w:r w:rsidR="002C3E66" w:rsidRPr="00505328">
        <w:rPr>
          <w:rFonts w:ascii="Times New Roman" w:hAnsi="Times New Roman" w:cs="Times New Roman"/>
          <w:b/>
          <w:color w:val="231F20"/>
          <w:w w:val="105"/>
          <w:sz w:val="24"/>
          <w:szCs w:val="24"/>
          <w:lang w:val="sk-SK"/>
        </w:rPr>
        <w:t>зохион байгуул</w:t>
      </w:r>
      <w:r w:rsidR="002C3E66" w:rsidRPr="00505328">
        <w:rPr>
          <w:rFonts w:ascii="Times New Roman" w:hAnsi="Times New Roman" w:cs="Times New Roman"/>
          <w:b/>
          <w:color w:val="231F20"/>
          <w:w w:val="105"/>
          <w:sz w:val="24"/>
          <w:szCs w:val="24"/>
          <w:lang w:val="mn-MN"/>
        </w:rPr>
        <w:t>ж</w:t>
      </w:r>
      <w:r w:rsidR="002C3E66" w:rsidRPr="00505328">
        <w:rPr>
          <w:rFonts w:ascii="Times New Roman" w:hAnsi="Times New Roman" w:cs="Times New Roman"/>
          <w:b/>
          <w:color w:val="231F20"/>
          <w:w w:val="105"/>
          <w:sz w:val="24"/>
          <w:szCs w:val="24"/>
          <w:lang w:val="sk-SK"/>
        </w:rPr>
        <w:t xml:space="preserve"> төлөвлөх</w:t>
      </w:r>
    </w:p>
    <w:p w14:paraId="26AF1419" w14:textId="77777777" w:rsidR="008C738F" w:rsidRPr="00505328" w:rsidRDefault="000C1E80" w:rsidP="000C1E80">
      <w:pPr>
        <w:pStyle w:val="Zkladntext"/>
        <w:spacing w:before="115"/>
        <w:ind w:right="144"/>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rPr>
        <w:t xml:space="preserve">Тогтмол дэглэм нь танд болон таны хүүхдэд тухайн нөхцөл байдалд өөрийгөө илүү чиглүүлж, тогтоосон төлөвлөгөө, боловсролын зорилго, үр дүнг биелүүлэхэд тусална. </w:t>
      </w:r>
      <w:r w:rsidRPr="00505328">
        <w:rPr>
          <w:rFonts w:ascii="Times New Roman" w:hAnsi="Times New Roman" w:cs="Times New Roman"/>
          <w:color w:val="231F20"/>
          <w:sz w:val="24"/>
          <w:szCs w:val="24"/>
          <w:lang w:val="mn-MN"/>
        </w:rPr>
        <w:t xml:space="preserve">  </w:t>
      </w:r>
      <w:r w:rsidR="00C230C8" w:rsidRPr="00505328">
        <w:rPr>
          <w:rFonts w:ascii="Times New Roman" w:hAnsi="Times New Roman" w:cs="Times New Roman"/>
          <w:color w:val="231F20"/>
          <w:sz w:val="24"/>
          <w:szCs w:val="24"/>
          <w:lang w:val="mn-MN"/>
        </w:rPr>
        <w:t xml:space="preserve">Ажлын өдөр бүр тогтсон цагаар хичээлийн хуваарь гаргаарай. </w:t>
      </w:r>
      <w:r w:rsidR="000D7CC3" w:rsidRPr="00505328">
        <w:rPr>
          <w:rFonts w:ascii="Times New Roman" w:hAnsi="Times New Roman" w:cs="Times New Roman"/>
          <w:color w:val="231F20"/>
          <w:sz w:val="24"/>
          <w:szCs w:val="24"/>
        </w:rPr>
        <w:t>Хүүхэд яг л сургууль дээрээ ажилтай, дараа нь амрах, зугаацах, тоглох цаг завтай байдаг гэдгийг хүүхэд мэдэх болно.</w:t>
      </w:r>
      <w:r w:rsidR="000D7CC3" w:rsidRPr="00505328">
        <w:rPr>
          <w:rFonts w:ascii="Times New Roman" w:hAnsi="Times New Roman" w:cs="Times New Roman"/>
          <w:color w:val="231F20"/>
          <w:sz w:val="24"/>
          <w:szCs w:val="24"/>
          <w:lang w:val="mn-MN"/>
        </w:rPr>
        <w:t xml:space="preserve"> </w:t>
      </w:r>
      <w:r w:rsidR="007839C9" w:rsidRPr="00505328">
        <w:rPr>
          <w:rFonts w:ascii="Times New Roman" w:hAnsi="Times New Roman" w:cs="Times New Roman"/>
          <w:color w:val="231F20"/>
          <w:sz w:val="24"/>
          <w:szCs w:val="24"/>
          <w:lang w:val="mn-MN"/>
        </w:rPr>
        <w:t xml:space="preserve">Жишээлбэл, долоо хоног бүрийн заах төлөвлөгөөг гаргаж, дараа нь </w:t>
      </w:r>
      <w:r w:rsidR="00513483" w:rsidRPr="00505328">
        <w:rPr>
          <w:rFonts w:ascii="Times New Roman" w:hAnsi="Times New Roman" w:cs="Times New Roman"/>
          <w:color w:val="231F20"/>
          <w:sz w:val="24"/>
          <w:szCs w:val="24"/>
          <w:lang w:val="mn-MN"/>
        </w:rPr>
        <w:t xml:space="preserve">тэрнийгээ </w:t>
      </w:r>
      <w:r w:rsidR="007839C9" w:rsidRPr="00505328">
        <w:rPr>
          <w:rFonts w:ascii="Times New Roman" w:hAnsi="Times New Roman" w:cs="Times New Roman"/>
          <w:color w:val="231F20"/>
          <w:sz w:val="24"/>
          <w:szCs w:val="24"/>
          <w:lang w:val="mn-MN"/>
        </w:rPr>
        <w:t xml:space="preserve">долоо хоногийн </w:t>
      </w:r>
      <w:r w:rsidR="00513483" w:rsidRPr="00505328">
        <w:rPr>
          <w:rFonts w:ascii="Times New Roman" w:hAnsi="Times New Roman" w:cs="Times New Roman"/>
          <w:color w:val="231F20"/>
          <w:sz w:val="24"/>
          <w:szCs w:val="24"/>
          <w:lang w:val="mn-MN"/>
        </w:rPr>
        <w:t xml:space="preserve">хугацаанд </w:t>
      </w:r>
      <w:r w:rsidR="007839C9" w:rsidRPr="00505328">
        <w:rPr>
          <w:rFonts w:ascii="Times New Roman" w:hAnsi="Times New Roman" w:cs="Times New Roman"/>
          <w:color w:val="231F20"/>
          <w:sz w:val="24"/>
          <w:szCs w:val="24"/>
          <w:lang w:val="mn-MN"/>
        </w:rPr>
        <w:t>аажмаар хэрэгжүүл</w:t>
      </w:r>
      <w:r w:rsidR="0056591A" w:rsidRPr="00505328">
        <w:rPr>
          <w:rFonts w:ascii="Times New Roman" w:hAnsi="Times New Roman" w:cs="Times New Roman"/>
          <w:color w:val="231F20"/>
          <w:sz w:val="24"/>
          <w:szCs w:val="24"/>
          <w:lang w:val="mn-MN"/>
        </w:rPr>
        <w:t>ээрэй</w:t>
      </w:r>
      <w:r w:rsidR="007839C9" w:rsidRPr="00505328">
        <w:rPr>
          <w:rFonts w:ascii="Times New Roman" w:hAnsi="Times New Roman" w:cs="Times New Roman"/>
          <w:color w:val="231F20"/>
          <w:sz w:val="24"/>
          <w:szCs w:val="24"/>
          <w:lang w:val="mn-MN"/>
        </w:rPr>
        <w:t xml:space="preserve">. </w:t>
      </w:r>
      <w:r w:rsidR="0056591A" w:rsidRPr="00505328">
        <w:rPr>
          <w:rFonts w:ascii="Times New Roman" w:hAnsi="Times New Roman" w:cs="Times New Roman"/>
          <w:color w:val="231F20"/>
          <w:sz w:val="24"/>
          <w:szCs w:val="24"/>
          <w:lang w:val="mn-MN"/>
        </w:rPr>
        <w:t xml:space="preserve">Хүүхдийнхээ сургалтын хөтөлбөрийг дагаж мөрдөөрэй, гэхдээ хэт их ачааллах хэрэггүй. </w:t>
      </w:r>
      <w:r w:rsidR="002A7A92" w:rsidRPr="00505328">
        <w:rPr>
          <w:rFonts w:ascii="Times New Roman" w:hAnsi="Times New Roman" w:cs="Times New Roman"/>
          <w:color w:val="231F20"/>
          <w:sz w:val="24"/>
          <w:szCs w:val="24"/>
          <w:lang w:val="mn-MN"/>
        </w:rPr>
        <w:t xml:space="preserve">Хүүхдийн боловсролын хувь хүний ​​чадавхид </w:t>
      </w:r>
      <w:r w:rsidR="00C35CE1" w:rsidRPr="00505328">
        <w:rPr>
          <w:rFonts w:ascii="Times New Roman" w:hAnsi="Times New Roman" w:cs="Times New Roman"/>
          <w:color w:val="231F20"/>
          <w:sz w:val="24"/>
          <w:szCs w:val="24"/>
          <w:lang w:val="mn-MN"/>
        </w:rPr>
        <w:t>нь тохирсон хүлээлттэй байгаарай</w:t>
      </w:r>
      <w:r w:rsidR="002A7A92" w:rsidRPr="00505328">
        <w:rPr>
          <w:rFonts w:ascii="Times New Roman" w:hAnsi="Times New Roman" w:cs="Times New Roman"/>
          <w:color w:val="231F20"/>
          <w:sz w:val="24"/>
          <w:szCs w:val="24"/>
          <w:lang w:val="mn-MN"/>
        </w:rPr>
        <w:t xml:space="preserve">. </w:t>
      </w:r>
      <w:r w:rsidR="0001500E" w:rsidRPr="00505328">
        <w:rPr>
          <w:rFonts w:ascii="Times New Roman" w:hAnsi="Times New Roman" w:cs="Times New Roman"/>
          <w:color w:val="231F20"/>
          <w:sz w:val="24"/>
          <w:szCs w:val="24"/>
          <w:lang w:val="mn-MN"/>
        </w:rPr>
        <w:t>Хүүхдээ хангалттай чөлөөт цаг, найз нөхөдтэйгээ харилцах харилцаа олгож, амралтын өдрөөр нь чөлөөтэй байлгаарай.</w:t>
      </w:r>
    </w:p>
    <w:p w14:paraId="25A2CE16" w14:textId="77777777" w:rsidR="00ED18D4" w:rsidRPr="00505328" w:rsidRDefault="00ED18D4" w:rsidP="000C1E80">
      <w:pPr>
        <w:pStyle w:val="Zkladntext"/>
        <w:spacing w:before="115"/>
        <w:ind w:right="144"/>
        <w:jc w:val="both"/>
        <w:rPr>
          <w:rFonts w:ascii="Times New Roman" w:hAnsi="Times New Roman" w:cs="Times New Roman"/>
          <w:color w:val="231F20"/>
          <w:sz w:val="24"/>
          <w:szCs w:val="24"/>
          <w:lang w:val="mn-MN"/>
        </w:rPr>
      </w:pPr>
    </w:p>
    <w:p w14:paraId="71C8F503" w14:textId="77777777" w:rsidR="00ED18D4" w:rsidRPr="00505328" w:rsidRDefault="00166996" w:rsidP="000C1E80">
      <w:pPr>
        <w:pStyle w:val="Zkladntext"/>
        <w:spacing w:before="115"/>
        <w:ind w:right="144"/>
        <w:jc w:val="both"/>
        <w:rPr>
          <w:rFonts w:ascii="Times New Roman" w:hAnsi="Times New Roman" w:cs="Times New Roman"/>
          <w:b/>
          <w:color w:val="231F20"/>
          <w:sz w:val="24"/>
          <w:szCs w:val="24"/>
          <w:lang w:val="mn-MN"/>
        </w:rPr>
      </w:pPr>
      <w:r w:rsidRPr="00505328">
        <w:rPr>
          <w:rFonts w:ascii="Times New Roman" w:hAnsi="Times New Roman" w:cs="Times New Roman"/>
          <w:b/>
          <w:color w:val="231F20"/>
          <w:sz w:val="24"/>
          <w:szCs w:val="24"/>
          <w:lang w:val="mn-MN"/>
        </w:rPr>
        <w:t xml:space="preserve">4. </w:t>
      </w:r>
      <w:r w:rsidR="00B92EB3" w:rsidRPr="00505328">
        <w:rPr>
          <w:rFonts w:ascii="Times New Roman" w:hAnsi="Times New Roman" w:cs="Times New Roman"/>
          <w:b/>
          <w:color w:val="231F20"/>
          <w:sz w:val="24"/>
          <w:szCs w:val="24"/>
          <w:lang w:val="mn-MN"/>
        </w:rPr>
        <w:t>Хүүхдийнхээ хэрэгцээг хангаж, аюулгүй орчныг нь бүрдүүлээрэй</w:t>
      </w:r>
    </w:p>
    <w:p w14:paraId="456C57D2" w14:textId="77777777" w:rsidR="008C738F" w:rsidRPr="00505328" w:rsidRDefault="00306720" w:rsidP="001F0398">
      <w:pPr>
        <w:pStyle w:val="Zkladntext"/>
        <w:spacing w:before="113" w:line="264" w:lineRule="auto"/>
        <w:ind w:right="106"/>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lang w:val="mn-MN"/>
        </w:rPr>
        <w:t xml:space="preserve">Таны хүүхдийн одоогийн нөхцөл байдал хэцүү байна. </w:t>
      </w:r>
      <w:r w:rsidRPr="00505328">
        <w:rPr>
          <w:rFonts w:ascii="Times New Roman" w:hAnsi="Times New Roman" w:cs="Times New Roman"/>
          <w:b/>
          <w:color w:val="0070C0"/>
          <w:sz w:val="24"/>
          <w:szCs w:val="24"/>
          <w:lang w:val="mn-MN"/>
        </w:rPr>
        <w:t>Түүнд стрессийг удирдахад нь тусална уу.</w:t>
      </w:r>
      <w:r w:rsidRPr="00505328">
        <w:rPr>
          <w:rFonts w:ascii="Times New Roman" w:hAnsi="Times New Roman" w:cs="Times New Roman"/>
          <w:color w:val="231F20"/>
          <w:sz w:val="24"/>
          <w:szCs w:val="24"/>
          <w:lang w:val="mn-MN"/>
        </w:rPr>
        <w:t xml:space="preserve"> </w:t>
      </w:r>
      <w:r w:rsidR="00F16714" w:rsidRPr="00505328">
        <w:rPr>
          <w:rFonts w:ascii="Times New Roman" w:hAnsi="Times New Roman" w:cs="Times New Roman"/>
          <w:color w:val="231F20"/>
          <w:sz w:val="24"/>
          <w:szCs w:val="24"/>
          <w:lang w:val="mn-MN"/>
        </w:rPr>
        <w:t xml:space="preserve">Одоогийн нөхцөл байдлын талаар түүнтэй ярилцаж, сонсож, цаг хугацаа, анхаарал хандуулж, түүнийг аль болох дэмжиж бай. </w:t>
      </w:r>
      <w:r w:rsidR="00F5676D" w:rsidRPr="00505328">
        <w:rPr>
          <w:rFonts w:ascii="Times New Roman" w:hAnsi="Times New Roman" w:cs="Times New Roman"/>
          <w:color w:val="231F20"/>
          <w:sz w:val="24"/>
          <w:szCs w:val="24"/>
        </w:rPr>
        <w:t>Харилцаа холбоо, уур амьсгалд анхаарал тав</w:t>
      </w:r>
      <w:r w:rsidR="00F5676D" w:rsidRPr="00505328">
        <w:rPr>
          <w:rFonts w:ascii="Times New Roman" w:hAnsi="Times New Roman" w:cs="Times New Roman"/>
          <w:color w:val="231F20"/>
          <w:sz w:val="24"/>
          <w:szCs w:val="24"/>
          <w:lang w:val="mn-MN"/>
        </w:rPr>
        <w:t xml:space="preserve">ина уу. </w:t>
      </w:r>
      <w:r w:rsidR="001D5D7A" w:rsidRPr="00505328">
        <w:rPr>
          <w:rFonts w:ascii="Times New Roman" w:hAnsi="Times New Roman" w:cs="Times New Roman"/>
          <w:color w:val="231F20"/>
          <w:sz w:val="24"/>
          <w:szCs w:val="24"/>
          <w:lang w:val="mn-MN"/>
        </w:rPr>
        <w:t xml:space="preserve">Гэрийн сургалтын нь хүүхдийн нийт болон одоогийн хэрэгцээнд уян хатан хариу үйлдэл үзүүлэх боломжийг олгодог. </w:t>
      </w:r>
      <w:r w:rsidR="00FA4FEE" w:rsidRPr="00505328">
        <w:rPr>
          <w:rFonts w:ascii="Times New Roman" w:hAnsi="Times New Roman" w:cs="Times New Roman"/>
          <w:color w:val="231F20"/>
          <w:sz w:val="24"/>
          <w:szCs w:val="24"/>
        </w:rPr>
        <w:t>Хүүхдийн сонирхол, анхаарлаа төвлөрүүлэх чадвар дээр үндэслэнэ.</w:t>
      </w:r>
      <w:r w:rsidR="00FA4FEE" w:rsidRPr="00505328">
        <w:rPr>
          <w:rFonts w:ascii="Times New Roman" w:hAnsi="Times New Roman" w:cs="Times New Roman"/>
          <w:color w:val="231F20"/>
          <w:sz w:val="24"/>
          <w:szCs w:val="24"/>
          <w:lang w:val="mn-MN"/>
        </w:rPr>
        <w:t xml:space="preserve"> </w:t>
      </w:r>
      <w:r w:rsidR="000C00B1" w:rsidRPr="00505328">
        <w:rPr>
          <w:rFonts w:ascii="Times New Roman" w:hAnsi="Times New Roman" w:cs="Times New Roman"/>
          <w:color w:val="231F20"/>
          <w:sz w:val="24"/>
          <w:szCs w:val="24"/>
        </w:rPr>
        <w:t>Амрах, тайвшрах, дасгал хийх хичээл нэмж оруулаарай.</w:t>
      </w:r>
      <w:r w:rsidR="000C00B1" w:rsidRPr="00505328">
        <w:rPr>
          <w:rFonts w:ascii="Times New Roman" w:hAnsi="Times New Roman" w:cs="Times New Roman"/>
          <w:color w:val="231F20"/>
          <w:sz w:val="24"/>
          <w:szCs w:val="24"/>
          <w:lang w:val="mn-MN"/>
        </w:rPr>
        <w:t xml:space="preserve"> </w:t>
      </w:r>
      <w:r w:rsidR="00ED129A" w:rsidRPr="00505328">
        <w:rPr>
          <w:rFonts w:ascii="Times New Roman" w:hAnsi="Times New Roman" w:cs="Times New Roman"/>
          <w:color w:val="231F20"/>
          <w:sz w:val="24"/>
          <w:szCs w:val="24"/>
          <w:lang w:val="mn-MN"/>
        </w:rPr>
        <w:t xml:space="preserve"> Та мөн </w:t>
      </w:r>
      <w:r w:rsidR="00ED129A" w:rsidRPr="00505328">
        <w:rPr>
          <w:rFonts w:ascii="Times New Roman" w:hAnsi="Times New Roman" w:cs="Times New Roman"/>
          <w:b/>
          <w:color w:val="231F20"/>
          <w:sz w:val="24"/>
          <w:szCs w:val="24"/>
          <w:lang w:val="mn-MN"/>
        </w:rPr>
        <w:t>тайвшруулах, харьцах хэрэгслийг</w:t>
      </w:r>
      <w:r w:rsidR="00ED129A" w:rsidRPr="00505328">
        <w:rPr>
          <w:rFonts w:ascii="Times New Roman" w:hAnsi="Times New Roman" w:cs="Times New Roman"/>
          <w:color w:val="231F20"/>
          <w:sz w:val="24"/>
          <w:szCs w:val="24"/>
          <w:lang w:val="mn-MN"/>
        </w:rPr>
        <w:t xml:space="preserve"> ашиглаж болно. </w:t>
      </w:r>
      <w:r w:rsidR="00ED129A" w:rsidRPr="00505328">
        <w:rPr>
          <w:rFonts w:ascii="Times New Roman" w:hAnsi="Times New Roman" w:cs="Times New Roman"/>
          <w:color w:val="231F20"/>
          <w:sz w:val="24"/>
          <w:szCs w:val="24"/>
        </w:rPr>
        <w:t>Хэрэв хүүхэд дарамт, стресст өртвөл тэр сурч чадахгүй.</w:t>
      </w:r>
      <w:r w:rsidR="00ED129A" w:rsidRPr="00505328">
        <w:rPr>
          <w:rFonts w:ascii="Times New Roman" w:hAnsi="Times New Roman" w:cs="Times New Roman"/>
          <w:color w:val="231F20"/>
          <w:sz w:val="24"/>
          <w:szCs w:val="24"/>
          <w:lang w:val="mn-MN"/>
        </w:rPr>
        <w:t xml:space="preserve"> </w:t>
      </w:r>
      <w:r w:rsidR="00A329E2" w:rsidRPr="00505328">
        <w:rPr>
          <w:rFonts w:ascii="Times New Roman" w:hAnsi="Times New Roman" w:cs="Times New Roman"/>
          <w:color w:val="231F20"/>
          <w:sz w:val="24"/>
          <w:szCs w:val="24"/>
          <w:lang w:val="mn-MN"/>
        </w:rPr>
        <w:t>Тоглоом ба гэрийн ажил хийхийг нь хичээлд нь ашиглана уу</w:t>
      </w:r>
      <w:r w:rsidR="008C738F" w:rsidRPr="00505328">
        <w:rPr>
          <w:rFonts w:ascii="Times New Roman" w:hAnsi="Times New Roman" w:cs="Times New Roman"/>
          <w:color w:val="231F20"/>
          <w:sz w:val="24"/>
          <w:szCs w:val="24"/>
        </w:rPr>
        <w:t>.</w:t>
      </w:r>
    </w:p>
    <w:p w14:paraId="6871E422" w14:textId="77777777" w:rsidR="00C007BA" w:rsidRPr="00505328" w:rsidRDefault="00C007BA" w:rsidP="001F0398">
      <w:pPr>
        <w:pStyle w:val="Zkladntext"/>
        <w:spacing w:before="113" w:line="264" w:lineRule="auto"/>
        <w:ind w:right="106"/>
        <w:jc w:val="both"/>
        <w:rPr>
          <w:rFonts w:ascii="Times New Roman" w:hAnsi="Times New Roman" w:cs="Times New Roman"/>
          <w:color w:val="231F20"/>
          <w:sz w:val="24"/>
          <w:szCs w:val="24"/>
          <w:lang w:val="mn-MN"/>
        </w:rPr>
      </w:pPr>
    </w:p>
    <w:p w14:paraId="7449EC2D" w14:textId="77777777" w:rsidR="00C007BA" w:rsidRPr="00505328" w:rsidRDefault="00C007BA" w:rsidP="001F0398">
      <w:pPr>
        <w:pStyle w:val="Zkladntext"/>
        <w:spacing w:before="113" w:line="264" w:lineRule="auto"/>
        <w:ind w:right="106"/>
        <w:jc w:val="both"/>
        <w:rPr>
          <w:rFonts w:ascii="Times New Roman" w:hAnsi="Times New Roman" w:cs="Times New Roman"/>
          <w:b/>
          <w:sz w:val="24"/>
          <w:szCs w:val="24"/>
          <w:lang w:val="mn-MN"/>
        </w:rPr>
      </w:pPr>
      <w:r w:rsidRPr="00505328">
        <w:rPr>
          <w:rFonts w:ascii="Times New Roman" w:hAnsi="Times New Roman" w:cs="Times New Roman"/>
          <w:b/>
          <w:color w:val="231F20"/>
          <w:sz w:val="24"/>
          <w:szCs w:val="24"/>
          <w:lang w:val="mn-MN"/>
        </w:rPr>
        <w:t>5. Технологи, боломжит онлайн нөөцийг ашиглах</w:t>
      </w:r>
    </w:p>
    <w:p w14:paraId="52F675E7" w14:textId="77777777" w:rsidR="008C738F" w:rsidRPr="00505328" w:rsidRDefault="001551BB" w:rsidP="007279E8">
      <w:pPr>
        <w:pStyle w:val="Zkladntext"/>
        <w:spacing w:before="113" w:line="264" w:lineRule="auto"/>
        <w:ind w:right="108"/>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lang w:val="mn-MN"/>
        </w:rPr>
        <w:t>Технологи, боломжтой онлайн нөөцүүд танд туслах болно.</w:t>
      </w:r>
      <w:r w:rsidR="008C738F" w:rsidRPr="00505328">
        <w:rPr>
          <w:rFonts w:ascii="Times New Roman" w:hAnsi="Times New Roman" w:cs="Times New Roman"/>
          <w:color w:val="231F20"/>
          <w:sz w:val="24"/>
          <w:szCs w:val="24"/>
        </w:rPr>
        <w:t xml:space="preserve"> </w:t>
      </w:r>
      <w:r w:rsidRPr="00505328">
        <w:rPr>
          <w:rFonts w:ascii="Times New Roman" w:hAnsi="Times New Roman" w:cs="Times New Roman"/>
          <w:color w:val="231F20"/>
          <w:sz w:val="24"/>
          <w:szCs w:val="24"/>
          <w:lang w:val="mn-MN"/>
        </w:rPr>
        <w:t>Интернэтэд хэд хэдэн са</w:t>
      </w:r>
      <w:r w:rsidR="001A0A08" w:rsidRPr="00505328">
        <w:rPr>
          <w:rFonts w:ascii="Times New Roman" w:hAnsi="Times New Roman" w:cs="Times New Roman"/>
          <w:color w:val="231F20"/>
          <w:sz w:val="24"/>
          <w:szCs w:val="24"/>
          <w:lang w:val="mn-MN"/>
        </w:rPr>
        <w:t>лаа замууд бий</w:t>
      </w:r>
      <w:r w:rsidRPr="00505328">
        <w:rPr>
          <w:rFonts w:ascii="Times New Roman" w:hAnsi="Times New Roman" w:cs="Times New Roman"/>
          <w:color w:val="231F20"/>
          <w:sz w:val="24"/>
          <w:szCs w:val="24"/>
          <w:lang w:val="mn-MN"/>
        </w:rPr>
        <w:t xml:space="preserve"> (жишээ нь </w:t>
      </w:r>
      <w:r w:rsidRPr="00505328">
        <w:rPr>
          <w:rFonts w:ascii="Times New Roman" w:hAnsi="Times New Roman" w:cs="Times New Roman"/>
          <w:b/>
          <w:color w:val="0070C0"/>
          <w:sz w:val="24"/>
          <w:szCs w:val="24"/>
          <w:lang w:val="mn-MN"/>
        </w:rPr>
        <w:t>Nadálku</w:t>
      </w:r>
      <w:r w:rsidRPr="00505328">
        <w:rPr>
          <w:rFonts w:ascii="Times New Roman" w:hAnsi="Times New Roman" w:cs="Times New Roman"/>
          <w:color w:val="231F20"/>
          <w:sz w:val="24"/>
          <w:szCs w:val="24"/>
          <w:lang w:val="mn-MN"/>
        </w:rPr>
        <w:t xml:space="preserve">), вэбсайтууд дээр сургалтын видео үзэх боломжтой (жишээлбэл, </w:t>
      </w:r>
      <w:r w:rsidRPr="00505328">
        <w:rPr>
          <w:rFonts w:ascii="Times New Roman" w:hAnsi="Times New Roman" w:cs="Times New Roman"/>
          <w:b/>
          <w:color w:val="0070C0"/>
          <w:sz w:val="24"/>
          <w:szCs w:val="24"/>
          <w:lang w:val="mn-MN"/>
        </w:rPr>
        <w:t>ČTedu</w:t>
      </w:r>
      <w:r w:rsidRPr="00505328">
        <w:rPr>
          <w:rFonts w:ascii="Times New Roman" w:hAnsi="Times New Roman" w:cs="Times New Roman"/>
          <w:color w:val="231F20"/>
          <w:sz w:val="24"/>
          <w:szCs w:val="24"/>
          <w:lang w:val="mn-MN"/>
        </w:rPr>
        <w:t>) программ ашиглах, боловсролын материал, ажлын хуудсыг татаж авах.</w:t>
      </w:r>
      <w:r w:rsidR="00A91062" w:rsidRPr="00505328">
        <w:rPr>
          <w:rFonts w:ascii="Times New Roman" w:hAnsi="Times New Roman" w:cs="Times New Roman"/>
          <w:color w:val="231F20"/>
          <w:sz w:val="24"/>
          <w:szCs w:val="24"/>
          <w:lang w:val="mn-MN"/>
        </w:rPr>
        <w:t xml:space="preserve"> Зарим хэвлэн нийтлэгчид программ, сурах бичиг, ажлын хуудсаа үнэгүй татаж авахыг санал болгодог.</w:t>
      </w:r>
      <w:r w:rsidRPr="00505328">
        <w:rPr>
          <w:rFonts w:ascii="Times New Roman" w:hAnsi="Times New Roman" w:cs="Times New Roman"/>
          <w:color w:val="231F20"/>
          <w:sz w:val="24"/>
          <w:szCs w:val="24"/>
          <w:lang w:val="mn-MN"/>
        </w:rPr>
        <w:t xml:space="preserve"> </w:t>
      </w:r>
      <w:r w:rsidR="004405BC" w:rsidRPr="00505328">
        <w:rPr>
          <w:rFonts w:ascii="Times New Roman" w:hAnsi="Times New Roman" w:cs="Times New Roman"/>
          <w:color w:val="231F20"/>
          <w:sz w:val="24"/>
          <w:szCs w:val="24"/>
          <w:lang w:val="mn-MN"/>
        </w:rPr>
        <w:t xml:space="preserve">Чех Телевиз нь ажлын өдөр бүр 9:00 цагаас </w:t>
      </w:r>
      <w:r w:rsidR="004405BC" w:rsidRPr="00505328">
        <w:rPr>
          <w:rFonts w:ascii="Times New Roman" w:hAnsi="Times New Roman" w:cs="Times New Roman"/>
          <w:color w:val="231F20"/>
          <w:sz w:val="24"/>
          <w:szCs w:val="24"/>
        </w:rPr>
        <w:t>ČT</w:t>
      </w:r>
      <w:r w:rsidR="004405BC" w:rsidRPr="00505328">
        <w:rPr>
          <w:rFonts w:ascii="Times New Roman" w:hAnsi="Times New Roman" w:cs="Times New Roman"/>
          <w:color w:val="231F20"/>
          <w:sz w:val="24"/>
          <w:szCs w:val="24"/>
          <w:lang w:val="mn-MN"/>
        </w:rPr>
        <w:t xml:space="preserve"> 2 сувгаар </w:t>
      </w:r>
      <w:hyperlink r:id="rId6">
        <w:r w:rsidR="004405BC" w:rsidRPr="00505328">
          <w:rPr>
            <w:rFonts w:ascii="Times New Roman" w:hAnsi="Times New Roman" w:cs="Times New Roman"/>
            <w:b/>
            <w:color w:val="0070C0"/>
            <w:sz w:val="24"/>
            <w:szCs w:val="24"/>
          </w:rPr>
          <w:t>UčíTelka</w:t>
        </w:r>
      </w:hyperlink>
      <w:r w:rsidR="004405BC" w:rsidRPr="00505328">
        <w:rPr>
          <w:rFonts w:ascii="Times New Roman" w:hAnsi="Times New Roman" w:cs="Times New Roman"/>
          <w:color w:val="231F20"/>
          <w:sz w:val="24"/>
          <w:szCs w:val="24"/>
          <w:lang w:val="mn-MN"/>
        </w:rPr>
        <w:t xml:space="preserve"> боловсролын нэвтрүүлэг гаргадаг</w:t>
      </w:r>
      <w:r w:rsidR="008C738F" w:rsidRPr="00505328">
        <w:rPr>
          <w:rFonts w:ascii="Times New Roman" w:hAnsi="Times New Roman" w:cs="Times New Roman"/>
          <w:color w:val="231F20"/>
          <w:sz w:val="24"/>
          <w:szCs w:val="24"/>
        </w:rPr>
        <w:t>.</w:t>
      </w:r>
    </w:p>
    <w:p w14:paraId="54160CFD" w14:textId="77777777" w:rsidR="002C183C" w:rsidRPr="00505328" w:rsidRDefault="002C183C" w:rsidP="007279E8">
      <w:pPr>
        <w:pStyle w:val="Zkladntext"/>
        <w:spacing w:before="113" w:line="264" w:lineRule="auto"/>
        <w:ind w:right="108"/>
        <w:jc w:val="both"/>
        <w:rPr>
          <w:rFonts w:ascii="Times New Roman" w:hAnsi="Times New Roman" w:cs="Times New Roman"/>
          <w:color w:val="231F20"/>
          <w:sz w:val="24"/>
          <w:szCs w:val="24"/>
          <w:lang w:val="mn-MN"/>
        </w:rPr>
      </w:pPr>
    </w:p>
    <w:p w14:paraId="44BDC5AC" w14:textId="3F7DDF2D" w:rsidR="002C183C" w:rsidRPr="00756438" w:rsidRDefault="002C183C" w:rsidP="007279E8">
      <w:pPr>
        <w:pStyle w:val="Zkladntext"/>
        <w:spacing w:before="113" w:line="264" w:lineRule="auto"/>
        <w:ind w:right="108"/>
        <w:jc w:val="both"/>
        <w:rPr>
          <w:rFonts w:ascii="Times New Roman" w:hAnsi="Times New Roman" w:cs="Times New Roman"/>
          <w:b/>
          <w:color w:val="231F20"/>
          <w:sz w:val="24"/>
          <w:szCs w:val="24"/>
          <w:lang w:val="mn-MN"/>
        </w:rPr>
      </w:pPr>
      <w:r w:rsidRPr="00505328">
        <w:rPr>
          <w:rFonts w:ascii="Times New Roman" w:hAnsi="Times New Roman" w:cs="Times New Roman"/>
          <w:b/>
          <w:color w:val="231F20"/>
          <w:sz w:val="24"/>
          <w:szCs w:val="24"/>
          <w:lang w:val="mn-MN"/>
        </w:rPr>
        <w:t xml:space="preserve">6. </w:t>
      </w:r>
      <w:r w:rsidR="006F7798" w:rsidRPr="00505328">
        <w:rPr>
          <w:rFonts w:ascii="Times New Roman" w:hAnsi="Times New Roman" w:cs="Times New Roman"/>
          <w:b/>
          <w:color w:val="231F20"/>
          <w:sz w:val="24"/>
          <w:szCs w:val="24"/>
          <w:lang w:val="mn-MN"/>
        </w:rPr>
        <w:t xml:space="preserve"> Нийгмийн чанартай харилцааг байлгах</w:t>
      </w:r>
    </w:p>
    <w:p w14:paraId="3F553E36" w14:textId="77777777" w:rsidR="008C738F" w:rsidRPr="00505328" w:rsidRDefault="000B2D5D" w:rsidP="0028143C">
      <w:pPr>
        <w:pStyle w:val="Zkladntext"/>
        <w:spacing w:before="114" w:line="264" w:lineRule="auto"/>
        <w:ind w:right="106"/>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rPr>
        <w:t>Нийгмийн харилцаа холбоог алсын зайнаас алсын зайнаас барьж болно</w:t>
      </w:r>
      <w:r w:rsidRPr="00505328">
        <w:rPr>
          <w:rFonts w:ascii="Times New Roman" w:hAnsi="Times New Roman" w:cs="Times New Roman"/>
          <w:color w:val="231F20"/>
          <w:sz w:val="24"/>
          <w:szCs w:val="24"/>
          <w:lang w:val="mn-MN"/>
        </w:rPr>
        <w:t xml:space="preserve">. </w:t>
      </w:r>
      <w:r w:rsidRPr="00505328">
        <w:rPr>
          <w:rFonts w:ascii="Times New Roman" w:hAnsi="Times New Roman" w:cs="Times New Roman"/>
          <w:color w:val="231F20"/>
          <w:sz w:val="24"/>
          <w:szCs w:val="24"/>
        </w:rPr>
        <w:t>Гэр бүл, найз нөхөдтэйгээ харилца</w:t>
      </w:r>
      <w:r w:rsidRPr="00505328">
        <w:rPr>
          <w:rFonts w:ascii="Times New Roman" w:hAnsi="Times New Roman" w:cs="Times New Roman"/>
          <w:color w:val="231F20"/>
          <w:sz w:val="24"/>
          <w:szCs w:val="24"/>
          <w:lang w:val="mn-MN"/>
        </w:rPr>
        <w:t xml:space="preserve">арай. Бидний ихэнх нь яаралтай арга хэмжээ авахаас аль хэдийн залхчихсан байгаа бөгөөд хуваалцах, ярилцах, ойр дотны хүмүүсийн зөвлөмжүүд нь ихэвчлэн илүү сайхан сэтгэл, урам зориг өгөх болно. </w:t>
      </w:r>
      <w:r w:rsidR="00BB32CF" w:rsidRPr="00505328">
        <w:rPr>
          <w:rFonts w:ascii="Times New Roman" w:hAnsi="Times New Roman" w:cs="Times New Roman"/>
          <w:color w:val="231F20"/>
          <w:sz w:val="24"/>
          <w:szCs w:val="24"/>
          <w:lang w:val="mn-MN"/>
        </w:rPr>
        <w:t>Хүүхэддээ өөртэйгөө адил хэрэгцээтэй хамгийн олон янзын нийгмийн харилцааг өгч байгаарай, зайны харилцааны өнөөгийн боломж нь хүүхдүүдийн хувьд маш олон янз байдаг.</w:t>
      </w:r>
    </w:p>
    <w:p w14:paraId="44407895" w14:textId="77777777" w:rsidR="00D31ED9" w:rsidRPr="00505328" w:rsidRDefault="00D31ED9" w:rsidP="0028143C">
      <w:pPr>
        <w:pStyle w:val="Zkladntext"/>
        <w:spacing w:before="114" w:line="264" w:lineRule="auto"/>
        <w:ind w:right="106"/>
        <w:jc w:val="both"/>
        <w:rPr>
          <w:rFonts w:ascii="Times New Roman" w:hAnsi="Times New Roman" w:cs="Times New Roman"/>
          <w:color w:val="231F20"/>
          <w:sz w:val="24"/>
          <w:szCs w:val="24"/>
          <w:lang w:val="mn-MN"/>
        </w:rPr>
      </w:pPr>
    </w:p>
    <w:p w14:paraId="785EB33C" w14:textId="77777777" w:rsidR="008C738F" w:rsidRPr="00505328" w:rsidRDefault="00D31ED9" w:rsidP="00D31ED9">
      <w:pPr>
        <w:pStyle w:val="Zkladntext"/>
        <w:spacing w:before="114" w:line="264" w:lineRule="auto"/>
        <w:ind w:right="106"/>
        <w:jc w:val="both"/>
        <w:rPr>
          <w:rFonts w:ascii="Times New Roman" w:hAnsi="Times New Roman" w:cs="Times New Roman"/>
          <w:b/>
          <w:sz w:val="24"/>
          <w:szCs w:val="24"/>
        </w:rPr>
      </w:pPr>
      <w:r w:rsidRPr="00505328">
        <w:rPr>
          <w:rFonts w:ascii="Times New Roman" w:hAnsi="Times New Roman" w:cs="Times New Roman"/>
          <w:b/>
          <w:color w:val="231F20"/>
          <w:sz w:val="24"/>
          <w:szCs w:val="24"/>
          <w:lang w:val="mn-MN"/>
        </w:rPr>
        <w:t>7.  Бусад эцэг эхчүүдтэй ярилцах</w:t>
      </w:r>
    </w:p>
    <w:p w14:paraId="640EED18" w14:textId="77777777" w:rsidR="00A505DC" w:rsidRPr="00505328" w:rsidRDefault="001F4EA3" w:rsidP="00A505DC">
      <w:pPr>
        <w:pStyle w:val="Zkladntext"/>
        <w:spacing w:before="114" w:line="264" w:lineRule="auto"/>
        <w:ind w:right="108"/>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rPr>
        <w:t>Ихэнх эцэг эхчүүд одоо тантай ижил төстэй нөхцөл байдалд байна. Тэдэнтэй холбоо барьж, тэдэнтэй зөвлөлд</w:t>
      </w:r>
      <w:r w:rsidRPr="00505328">
        <w:rPr>
          <w:rFonts w:ascii="Times New Roman" w:hAnsi="Times New Roman" w:cs="Times New Roman"/>
          <w:color w:val="231F20"/>
          <w:sz w:val="24"/>
          <w:szCs w:val="24"/>
          <w:lang w:val="mn-MN"/>
        </w:rPr>
        <w:t>өнө үү</w:t>
      </w:r>
      <w:r w:rsidRPr="00505328">
        <w:rPr>
          <w:rFonts w:ascii="Times New Roman" w:hAnsi="Times New Roman" w:cs="Times New Roman"/>
          <w:color w:val="231F20"/>
          <w:sz w:val="24"/>
          <w:szCs w:val="24"/>
        </w:rPr>
        <w:t>.</w:t>
      </w:r>
      <w:r w:rsidRPr="00505328">
        <w:rPr>
          <w:rFonts w:ascii="Times New Roman" w:hAnsi="Times New Roman" w:cs="Times New Roman"/>
          <w:color w:val="231F20"/>
          <w:sz w:val="24"/>
          <w:szCs w:val="24"/>
          <w:lang w:val="mn-MN"/>
        </w:rPr>
        <w:t xml:space="preserve"> </w:t>
      </w:r>
      <w:r w:rsidR="00640C6A" w:rsidRPr="00505328">
        <w:rPr>
          <w:rFonts w:ascii="Times New Roman" w:hAnsi="Times New Roman" w:cs="Times New Roman"/>
          <w:color w:val="231F20"/>
          <w:sz w:val="24"/>
          <w:szCs w:val="24"/>
          <w:lang w:val="mn-MN"/>
        </w:rPr>
        <w:t xml:space="preserve">Ихэнх эцэг эхчүүд одоо тантай ижил төстэй нөхцөл байдалд байна. Тэдэнтэй холбоо барьж, тэдэнтэй зөвлөлд. Өөрийн хувийн холбоо барих хаягаа ашиглах эсвэл төрөл бүрийн тусгай хэрэгцээтэй эсвэл төрөлжсөн нийгмийн үйлчилгээтэй хүүхдүүд, гэр бүлүүдийг холбосон мэргэжлийн холбоод, эцэг эх, өвчтөний байгууллагуудтай холбоо бариарай. </w:t>
      </w:r>
      <w:r w:rsidR="00A505DC" w:rsidRPr="00505328">
        <w:rPr>
          <w:rFonts w:ascii="Times New Roman" w:hAnsi="Times New Roman" w:cs="Times New Roman"/>
          <w:color w:val="231F20"/>
          <w:sz w:val="24"/>
          <w:szCs w:val="24"/>
        </w:rPr>
        <w:t>Төрөл бүрийн сэдэвчилсэн хэлэлцүүлгийн бүлгүүд нийгмийн сүлжээн дээр сайн ажилладаг.</w:t>
      </w:r>
    </w:p>
    <w:p w14:paraId="2BAAABEE" w14:textId="77777777" w:rsidR="00A505DC" w:rsidRPr="00505328" w:rsidRDefault="00A505DC" w:rsidP="00A505DC">
      <w:pPr>
        <w:pStyle w:val="Zkladntext"/>
        <w:spacing w:before="114" w:line="264" w:lineRule="auto"/>
        <w:ind w:right="108"/>
        <w:jc w:val="both"/>
        <w:rPr>
          <w:rFonts w:ascii="Times New Roman" w:hAnsi="Times New Roman" w:cs="Times New Roman"/>
          <w:color w:val="231F20"/>
          <w:sz w:val="24"/>
          <w:szCs w:val="24"/>
          <w:lang w:val="mn-MN"/>
        </w:rPr>
      </w:pPr>
    </w:p>
    <w:p w14:paraId="4D9286C0" w14:textId="0EE23853" w:rsidR="002442C8" w:rsidRPr="00505328" w:rsidRDefault="002442C8" w:rsidP="00A505DC">
      <w:pPr>
        <w:pStyle w:val="Zkladntext"/>
        <w:spacing w:before="114" w:line="264" w:lineRule="auto"/>
        <w:ind w:right="108"/>
        <w:jc w:val="both"/>
        <w:rPr>
          <w:rFonts w:ascii="Times New Roman" w:hAnsi="Times New Roman" w:cs="Times New Roman"/>
          <w:b/>
          <w:color w:val="231F20"/>
          <w:sz w:val="24"/>
          <w:szCs w:val="24"/>
          <w:lang w:val="mn-MN"/>
        </w:rPr>
      </w:pPr>
      <w:r w:rsidRPr="00505328">
        <w:rPr>
          <w:rFonts w:ascii="Times New Roman" w:hAnsi="Times New Roman" w:cs="Times New Roman"/>
          <w:b/>
          <w:color w:val="231F20"/>
          <w:sz w:val="24"/>
          <w:szCs w:val="24"/>
          <w:lang w:val="mn-MN"/>
        </w:rPr>
        <w:t>8. Мэргэжилтн</w:t>
      </w:r>
      <w:r w:rsidR="002E43D8">
        <w:rPr>
          <w:rFonts w:ascii="Times New Roman" w:hAnsi="Times New Roman" w:cs="Times New Roman"/>
          <w:b/>
          <w:color w:val="231F20"/>
          <w:sz w:val="24"/>
          <w:szCs w:val="24"/>
          <w:lang w:val="mn-MN"/>
        </w:rPr>
        <w:t>үү</w:t>
      </w:r>
      <w:r w:rsidRPr="00505328">
        <w:rPr>
          <w:rFonts w:ascii="Times New Roman" w:hAnsi="Times New Roman" w:cs="Times New Roman"/>
          <w:b/>
          <w:color w:val="231F20"/>
          <w:sz w:val="24"/>
          <w:szCs w:val="24"/>
          <w:lang w:val="mn-MN"/>
        </w:rPr>
        <w:t>дээс зөвлөлгөө аваарай</w:t>
      </w:r>
    </w:p>
    <w:p w14:paraId="094863EC" w14:textId="77777777" w:rsidR="008C738F" w:rsidRPr="00505328" w:rsidRDefault="00DA3522" w:rsidP="002442C8">
      <w:pPr>
        <w:pStyle w:val="Nzev"/>
        <w:spacing w:line="228" w:lineRule="auto"/>
        <w:ind w:left="0"/>
        <w:rPr>
          <w:rFonts w:ascii="Times New Roman" w:hAnsi="Times New Roman" w:cs="Times New Roman"/>
          <w:b w:val="0"/>
          <w:color w:val="231F20"/>
          <w:sz w:val="24"/>
          <w:szCs w:val="24"/>
          <w:lang w:val="mn-MN"/>
        </w:rPr>
      </w:pPr>
      <w:r w:rsidRPr="00505328">
        <w:rPr>
          <w:rFonts w:ascii="Times New Roman" w:hAnsi="Times New Roman" w:cs="Times New Roman"/>
          <w:b w:val="0"/>
          <w:color w:val="231F20"/>
          <w:sz w:val="24"/>
          <w:szCs w:val="24"/>
        </w:rPr>
        <w:t>Танай сургуулийн зөвлөгөө өгөх төв эсвэл ЕБС-тэй хүүхдүүдийг болон тэдний гэр бүлийг дэмжихэд чиглэсэн сургуулийн зөвлөгөө өгөх газар эсвэл байгууллагууд танай хүүхдийн боловсролын онцгой хэрэгцээний талаар танд зөвлөгөө өгөх болно.</w:t>
      </w:r>
      <w:r w:rsidRPr="00505328">
        <w:rPr>
          <w:rFonts w:ascii="Times New Roman" w:hAnsi="Times New Roman" w:cs="Times New Roman"/>
          <w:b w:val="0"/>
          <w:color w:val="231F20"/>
          <w:sz w:val="24"/>
          <w:szCs w:val="24"/>
          <w:lang w:val="mn-MN"/>
        </w:rPr>
        <w:t xml:space="preserve"> Өвчтөн, эцэг эхийн байгууллагууд янз бүрийн хөгжлийн бэрхшээлтэй хүүхдүүдэд сайн ажилладаг, амьдралын олон нөхцөлтэй хүүхдүүдэд нийгмийн үйлчилгээ үзүүлдэг, </w:t>
      </w:r>
      <w:r w:rsidRPr="00505328">
        <w:rPr>
          <w:rFonts w:ascii="Times New Roman" w:hAnsi="Times New Roman" w:cs="Times New Roman"/>
          <w:b w:val="0"/>
          <w:color w:val="0070C0"/>
          <w:sz w:val="24"/>
          <w:szCs w:val="24"/>
          <w:lang w:val="mn-MN"/>
        </w:rPr>
        <w:t>META</w:t>
      </w:r>
      <w:r w:rsidRPr="00505328">
        <w:rPr>
          <w:rFonts w:ascii="Times New Roman" w:hAnsi="Times New Roman" w:cs="Times New Roman"/>
          <w:b w:val="0"/>
          <w:color w:val="231F20"/>
          <w:sz w:val="24"/>
          <w:szCs w:val="24"/>
          <w:lang w:val="mn-MN"/>
        </w:rPr>
        <w:t xml:space="preserve"> нь хэлний дэмжлэг шаардлагатай сурагчдыг,</w:t>
      </w:r>
      <w:r w:rsidR="00146E58" w:rsidRPr="00505328">
        <w:rPr>
          <w:rFonts w:ascii="Times New Roman" w:hAnsi="Times New Roman" w:cs="Times New Roman"/>
          <w:b w:val="0"/>
          <w:color w:val="231F20"/>
          <w:sz w:val="24"/>
          <w:szCs w:val="24"/>
          <w:lang w:val="mn-MN"/>
        </w:rPr>
        <w:t xml:space="preserve"> </w:t>
      </w:r>
      <w:hyperlink r:id="rId7">
        <w:r w:rsidR="00146E58" w:rsidRPr="00505328">
          <w:rPr>
            <w:rFonts w:ascii="Times New Roman" w:hAnsi="Times New Roman" w:cs="Times New Roman"/>
            <w:b w:val="0"/>
            <w:color w:val="0070C0"/>
            <w:sz w:val="24"/>
            <w:szCs w:val="24"/>
          </w:rPr>
          <w:t>Quiido</w:t>
        </w:r>
        <w:r w:rsidR="00146E58" w:rsidRPr="00505328">
          <w:rPr>
            <w:rFonts w:ascii="Times New Roman" w:hAnsi="Times New Roman" w:cs="Times New Roman"/>
            <w:b w:val="0"/>
            <w:color w:val="009992"/>
            <w:sz w:val="24"/>
            <w:szCs w:val="24"/>
          </w:rPr>
          <w:t xml:space="preserve"> </w:t>
        </w:r>
      </w:hyperlink>
      <w:r w:rsidR="00DB6696" w:rsidRPr="00505328">
        <w:rPr>
          <w:rFonts w:ascii="Times New Roman" w:hAnsi="Times New Roman" w:cs="Times New Roman"/>
          <w:b w:val="0"/>
          <w:color w:val="231F20"/>
          <w:sz w:val="24"/>
          <w:szCs w:val="24"/>
          <w:lang w:val="mn-MN"/>
        </w:rPr>
        <w:t xml:space="preserve">юмуу </w:t>
      </w:r>
      <w:hyperlink r:id="rId8">
        <w:r w:rsidR="00146E58" w:rsidRPr="00505328">
          <w:rPr>
            <w:rFonts w:ascii="Times New Roman" w:hAnsi="Times New Roman" w:cs="Times New Roman"/>
            <w:b w:val="0"/>
            <w:color w:val="0070C0"/>
            <w:sz w:val="24"/>
            <w:szCs w:val="24"/>
          </w:rPr>
          <w:t>Mensa</w:t>
        </w:r>
      </w:hyperlink>
      <w:r w:rsidRPr="00505328">
        <w:rPr>
          <w:rFonts w:ascii="Times New Roman" w:hAnsi="Times New Roman" w:cs="Times New Roman"/>
          <w:b w:val="0"/>
          <w:color w:val="0070C0"/>
          <w:sz w:val="24"/>
          <w:szCs w:val="24"/>
          <w:lang w:val="mn-MN"/>
        </w:rPr>
        <w:t xml:space="preserve"> </w:t>
      </w:r>
      <w:r w:rsidRPr="00505328">
        <w:rPr>
          <w:rFonts w:ascii="Times New Roman" w:hAnsi="Times New Roman" w:cs="Times New Roman"/>
          <w:b w:val="0"/>
          <w:color w:val="231F20"/>
          <w:sz w:val="24"/>
          <w:szCs w:val="24"/>
          <w:lang w:val="mn-MN"/>
        </w:rPr>
        <w:t xml:space="preserve">нар онцгой оюуны авьяастай сурагчдыг дэмжих чиглэлээр мэргэшсэн байдаг. </w:t>
      </w:r>
      <w:r w:rsidR="00DB6696" w:rsidRPr="00505328">
        <w:rPr>
          <w:rFonts w:ascii="Times New Roman" w:hAnsi="Times New Roman" w:cs="Times New Roman"/>
          <w:b w:val="0"/>
          <w:color w:val="231F20"/>
          <w:sz w:val="24"/>
          <w:szCs w:val="24"/>
          <w:lang w:val="mn-MN"/>
        </w:rPr>
        <w:t xml:space="preserve">Та мөн асуух зүйлээ зөвлөгөө өгөх төв </w:t>
      </w:r>
      <w:r w:rsidR="00DB6696" w:rsidRPr="00505328">
        <w:rPr>
          <w:rFonts w:ascii="Times New Roman" w:hAnsi="Times New Roman" w:cs="Times New Roman"/>
          <w:b w:val="0"/>
          <w:spacing w:val="-3"/>
          <w:sz w:val="24"/>
          <w:szCs w:val="24"/>
        </w:rPr>
        <w:t>Чехийн хүртээмжтэй боловсролын мэргэжлийн нийгэм</w:t>
      </w:r>
      <w:r w:rsidR="00DB6696" w:rsidRPr="00505328">
        <w:rPr>
          <w:rFonts w:ascii="Times New Roman" w:hAnsi="Times New Roman" w:cs="Times New Roman"/>
          <w:b w:val="0"/>
          <w:color w:val="231F20"/>
          <w:sz w:val="24"/>
          <w:szCs w:val="24"/>
          <w:lang w:val="mn-MN"/>
        </w:rPr>
        <w:t xml:space="preserve">тэй </w:t>
      </w:r>
      <w:r w:rsidR="008C738F" w:rsidRPr="00505328">
        <w:rPr>
          <w:rFonts w:ascii="Times New Roman" w:hAnsi="Times New Roman" w:cs="Times New Roman"/>
          <w:b w:val="0"/>
          <w:color w:val="231F20"/>
          <w:sz w:val="24"/>
          <w:szCs w:val="24"/>
        </w:rPr>
        <w:t>mailu</w:t>
      </w:r>
      <w:hyperlink r:id="rId9">
        <w:r w:rsidR="008C738F" w:rsidRPr="00505328">
          <w:rPr>
            <w:rFonts w:ascii="Times New Roman" w:hAnsi="Times New Roman" w:cs="Times New Roman"/>
            <w:b w:val="0"/>
            <w:color w:val="009992"/>
            <w:sz w:val="24"/>
            <w:szCs w:val="24"/>
          </w:rPr>
          <w:t>info@cosiv.cz</w:t>
        </w:r>
      </w:hyperlink>
      <w:r w:rsidR="00DB6696" w:rsidRPr="00505328">
        <w:rPr>
          <w:rFonts w:ascii="Times New Roman" w:hAnsi="Times New Roman" w:cs="Times New Roman"/>
          <w:b w:val="0"/>
          <w:color w:val="231F20"/>
          <w:sz w:val="24"/>
          <w:szCs w:val="24"/>
          <w:lang w:val="mn-MN"/>
        </w:rPr>
        <w:t xml:space="preserve"> хаягаар  холбоо барьж болно.  </w:t>
      </w:r>
    </w:p>
    <w:p w14:paraId="392E04FD" w14:textId="77777777" w:rsidR="008F0ED8" w:rsidRPr="00505328" w:rsidRDefault="008F0ED8" w:rsidP="002442C8">
      <w:pPr>
        <w:pStyle w:val="Nzev"/>
        <w:spacing w:line="228" w:lineRule="auto"/>
        <w:ind w:left="0"/>
        <w:rPr>
          <w:rFonts w:ascii="Times New Roman" w:hAnsi="Times New Roman" w:cs="Times New Roman"/>
          <w:b w:val="0"/>
          <w:color w:val="231F20"/>
          <w:sz w:val="24"/>
          <w:szCs w:val="24"/>
          <w:lang w:val="mn-MN"/>
        </w:rPr>
      </w:pPr>
    </w:p>
    <w:p w14:paraId="358236DA" w14:textId="77777777" w:rsidR="003D7371" w:rsidRDefault="008F0ED8" w:rsidP="002442C8">
      <w:pPr>
        <w:pStyle w:val="Nzev"/>
        <w:spacing w:line="228" w:lineRule="auto"/>
        <w:ind w:left="0"/>
        <w:rPr>
          <w:rFonts w:ascii="Times New Roman" w:hAnsi="Times New Roman" w:cs="Times New Roman"/>
          <w:color w:val="231F20"/>
          <w:sz w:val="24"/>
          <w:szCs w:val="24"/>
          <w:lang w:val="en-US"/>
        </w:rPr>
      </w:pPr>
      <w:r w:rsidRPr="00505328">
        <w:rPr>
          <w:rFonts w:ascii="Times New Roman" w:hAnsi="Times New Roman" w:cs="Times New Roman"/>
          <w:color w:val="231F20"/>
          <w:sz w:val="24"/>
          <w:szCs w:val="24"/>
          <w:lang w:val="mn-MN"/>
        </w:rPr>
        <w:t>9. Сэтгэлзүйн тусламж, нийгмийн үйлчилгээ авахаас бүү ай</w:t>
      </w:r>
    </w:p>
    <w:p w14:paraId="292E1BF0" w14:textId="77777777" w:rsidR="008C738F" w:rsidRPr="00505328" w:rsidRDefault="00883029" w:rsidP="008F0ED8">
      <w:pPr>
        <w:spacing w:before="114" w:line="264" w:lineRule="auto"/>
        <w:ind w:right="106"/>
        <w:jc w:val="both"/>
        <w:rPr>
          <w:rFonts w:ascii="Times New Roman" w:hAnsi="Times New Roman" w:cs="Times New Roman"/>
          <w:b/>
          <w:color w:val="0070C0"/>
          <w:sz w:val="24"/>
          <w:szCs w:val="24"/>
        </w:rPr>
      </w:pPr>
      <w:r w:rsidRPr="00505328">
        <w:rPr>
          <w:rFonts w:ascii="Times New Roman" w:hAnsi="Times New Roman" w:cs="Times New Roman"/>
          <w:color w:val="231F20"/>
          <w:sz w:val="24"/>
          <w:szCs w:val="24"/>
          <w:lang w:val="mn-MN"/>
        </w:rPr>
        <w:t xml:space="preserve">Коронавирусийн </w:t>
      </w:r>
      <w:r w:rsidRPr="00505328">
        <w:rPr>
          <w:rFonts w:ascii="Times New Roman" w:hAnsi="Times New Roman" w:cs="Times New Roman"/>
          <w:color w:val="231F20"/>
          <w:sz w:val="24"/>
          <w:szCs w:val="24"/>
        </w:rPr>
        <w:t>хямралын улмаас хүнд хэцүү нөхцөл байдалд байгаа бүх эцэг эхчүүдэд зориулсан сэтгэлзүйн үнэгүй тусламжийг Чех улсын Үндэсний сурган хүмүүжүүлэх хүрээлэнгээс</w:t>
      </w:r>
      <w:r w:rsidR="007F6A57" w:rsidRPr="00505328">
        <w:rPr>
          <w:rFonts w:ascii="Times New Roman" w:hAnsi="Times New Roman" w:cs="Times New Roman"/>
          <w:color w:val="231F20"/>
          <w:sz w:val="24"/>
          <w:szCs w:val="24"/>
          <w:lang w:val="mn-MN"/>
        </w:rPr>
        <w:t xml:space="preserve"> боловсролын </w:t>
      </w:r>
      <w:r w:rsidR="007F6A57" w:rsidRPr="00505328">
        <w:rPr>
          <w:rFonts w:ascii="Times New Roman" w:hAnsi="Times New Roman" w:cs="Times New Roman"/>
          <w:b/>
          <w:color w:val="0070C0"/>
          <w:sz w:val="24"/>
          <w:szCs w:val="24"/>
        </w:rPr>
        <w:t>Бүгдийг оролцоё</w:t>
      </w:r>
      <w:r w:rsidR="007F6A57" w:rsidRPr="00505328">
        <w:rPr>
          <w:rFonts w:ascii="Times New Roman" w:hAnsi="Times New Roman" w:cs="Times New Roman"/>
          <w:color w:val="0070C0"/>
          <w:sz w:val="24"/>
          <w:szCs w:val="24"/>
        </w:rPr>
        <w:t xml:space="preserve"> </w:t>
      </w:r>
      <w:r w:rsidRPr="00505328">
        <w:rPr>
          <w:rFonts w:ascii="Times New Roman" w:hAnsi="Times New Roman" w:cs="Times New Roman"/>
          <w:color w:val="231F20"/>
          <w:sz w:val="24"/>
          <w:szCs w:val="24"/>
        </w:rPr>
        <w:t>шинэ портал дээр санал болгож байна.</w:t>
      </w:r>
      <w:r w:rsidRPr="00505328">
        <w:rPr>
          <w:rFonts w:ascii="Times New Roman" w:hAnsi="Times New Roman" w:cs="Times New Roman"/>
          <w:color w:val="231F20"/>
          <w:sz w:val="24"/>
          <w:szCs w:val="24"/>
          <w:lang w:val="mn-MN"/>
        </w:rPr>
        <w:t xml:space="preserve"> </w:t>
      </w:r>
      <w:r w:rsidR="00CC13B8" w:rsidRPr="00505328">
        <w:rPr>
          <w:rFonts w:ascii="Times New Roman" w:hAnsi="Times New Roman" w:cs="Times New Roman"/>
          <w:color w:val="231F20"/>
          <w:sz w:val="24"/>
          <w:szCs w:val="24"/>
          <w:lang w:val="mn-MN"/>
        </w:rPr>
        <w:t xml:space="preserve">Асуудлынхаа талаар онлайн маягтаар тайлбарлаж өгөөрэй, удаан хугацааны дадлага туршлагатай эмч нар тантай 24 цагийн дотор холбоо барих болно. </w:t>
      </w:r>
      <w:r w:rsidR="00647990" w:rsidRPr="00505328">
        <w:rPr>
          <w:rFonts w:ascii="Times New Roman" w:hAnsi="Times New Roman" w:cs="Times New Roman"/>
          <w:color w:val="231F20"/>
          <w:sz w:val="24"/>
          <w:szCs w:val="24"/>
          <w:lang w:val="mn-MN"/>
        </w:rPr>
        <w:t xml:space="preserve">Та мөн тулгамдсан асуудлуудаа лавлахын тулд батлагдсан зогсолтгүй тусламжийн утас ашиглаж болно, жишээ нь </w:t>
      </w:r>
      <w:r w:rsidR="00337C93" w:rsidRPr="00505328">
        <w:rPr>
          <w:rFonts w:ascii="Times New Roman" w:hAnsi="Times New Roman" w:cs="Times New Roman"/>
          <w:b/>
          <w:color w:val="0070C0"/>
          <w:sz w:val="24"/>
          <w:szCs w:val="24"/>
        </w:rPr>
        <w:t>СЭТГЭЛ</w:t>
      </w:r>
      <w:r w:rsidR="00337C93" w:rsidRPr="00505328">
        <w:rPr>
          <w:rFonts w:ascii="Times New Roman" w:hAnsi="Times New Roman" w:cs="Times New Roman"/>
          <w:b/>
          <w:color w:val="0070C0"/>
          <w:sz w:val="24"/>
          <w:szCs w:val="24"/>
          <w:lang w:val="mn-MN"/>
        </w:rPr>
        <w:t xml:space="preserve"> МЭДРЭЛ</w:t>
      </w:r>
      <w:r w:rsidR="00337C93" w:rsidRPr="00505328">
        <w:rPr>
          <w:rFonts w:ascii="Times New Roman" w:hAnsi="Times New Roman" w:cs="Times New Roman"/>
          <w:b/>
          <w:color w:val="0070C0"/>
          <w:sz w:val="24"/>
          <w:szCs w:val="24"/>
        </w:rPr>
        <w:t xml:space="preserve">ИЙН ТУСЛАМЖИЙН ШУГАМ </w:t>
      </w:r>
      <w:r w:rsidR="008C738F" w:rsidRPr="00505328">
        <w:rPr>
          <w:rFonts w:ascii="Times New Roman" w:hAnsi="Times New Roman" w:cs="Times New Roman"/>
          <w:b/>
          <w:color w:val="0070C0"/>
          <w:sz w:val="24"/>
          <w:szCs w:val="24"/>
        </w:rPr>
        <w:t>(116123),</w:t>
      </w:r>
      <w:r w:rsidR="00D45822" w:rsidRPr="00505328">
        <w:rPr>
          <w:rFonts w:ascii="Times New Roman" w:hAnsi="Times New Roman" w:cs="Times New Roman"/>
          <w:b/>
          <w:color w:val="0070C0"/>
          <w:sz w:val="24"/>
          <w:szCs w:val="24"/>
          <w:lang w:val="mn-MN"/>
        </w:rPr>
        <w:t xml:space="preserve"> </w:t>
      </w:r>
      <w:r w:rsidR="00337C93" w:rsidRPr="00505328">
        <w:rPr>
          <w:rFonts w:ascii="Times New Roman" w:hAnsi="Times New Roman" w:cs="Times New Roman"/>
          <w:b/>
          <w:color w:val="0070C0"/>
          <w:sz w:val="24"/>
          <w:szCs w:val="24"/>
        </w:rPr>
        <w:t>ГЭР БҮЛ</w:t>
      </w:r>
      <w:r w:rsidR="00337C93" w:rsidRPr="00505328">
        <w:rPr>
          <w:rFonts w:ascii="Times New Roman" w:hAnsi="Times New Roman" w:cs="Times New Roman"/>
          <w:b/>
          <w:color w:val="0070C0"/>
          <w:sz w:val="24"/>
          <w:szCs w:val="24"/>
          <w:lang w:val="mn-MN"/>
        </w:rPr>
        <w:t xml:space="preserve"> БА </w:t>
      </w:r>
      <w:r w:rsidR="00337C93" w:rsidRPr="00505328">
        <w:rPr>
          <w:rFonts w:ascii="Times New Roman" w:hAnsi="Times New Roman" w:cs="Times New Roman"/>
          <w:b/>
          <w:color w:val="0070C0"/>
          <w:sz w:val="24"/>
          <w:szCs w:val="24"/>
        </w:rPr>
        <w:t xml:space="preserve">СУРГУУЛИЙН ШУГАМ </w:t>
      </w:r>
      <w:r w:rsidR="008C738F" w:rsidRPr="00505328">
        <w:rPr>
          <w:rFonts w:ascii="Times New Roman" w:hAnsi="Times New Roman" w:cs="Times New Roman"/>
          <w:b/>
          <w:color w:val="0070C0"/>
          <w:sz w:val="24"/>
          <w:szCs w:val="24"/>
        </w:rPr>
        <w:t>(116000)</w:t>
      </w:r>
      <w:r w:rsidR="00D45822" w:rsidRPr="00505328">
        <w:rPr>
          <w:rFonts w:ascii="Times New Roman" w:hAnsi="Times New Roman" w:cs="Times New Roman"/>
          <w:b/>
          <w:color w:val="0070C0"/>
          <w:sz w:val="24"/>
          <w:szCs w:val="24"/>
          <w:lang w:val="mn-MN"/>
        </w:rPr>
        <w:t xml:space="preserve"> </w:t>
      </w:r>
      <w:r w:rsidR="00337C93" w:rsidRPr="00505328">
        <w:rPr>
          <w:rFonts w:ascii="Times New Roman" w:hAnsi="Times New Roman" w:cs="Times New Roman"/>
          <w:b/>
          <w:color w:val="0070C0"/>
          <w:sz w:val="24"/>
          <w:szCs w:val="24"/>
          <w:lang w:val="mn-MN"/>
        </w:rPr>
        <w:t>юмуу</w:t>
      </w:r>
      <w:r w:rsidR="00D45822" w:rsidRPr="00505328">
        <w:rPr>
          <w:rFonts w:ascii="Times New Roman" w:hAnsi="Times New Roman" w:cs="Times New Roman"/>
          <w:b/>
          <w:color w:val="0070C0"/>
          <w:sz w:val="24"/>
          <w:szCs w:val="24"/>
          <w:lang w:val="mn-MN"/>
        </w:rPr>
        <w:t xml:space="preserve"> </w:t>
      </w:r>
      <w:r w:rsidR="00337C93" w:rsidRPr="00505328">
        <w:rPr>
          <w:rFonts w:ascii="Times New Roman" w:hAnsi="Times New Roman" w:cs="Times New Roman"/>
          <w:b/>
          <w:color w:val="0070C0"/>
          <w:sz w:val="24"/>
          <w:szCs w:val="24"/>
        </w:rPr>
        <w:t xml:space="preserve">АЮУЛГҮЙ БАЙДЛЫН ЦАГААН </w:t>
      </w:r>
      <w:r w:rsidR="00337C93" w:rsidRPr="00505328">
        <w:rPr>
          <w:rFonts w:ascii="Times New Roman" w:hAnsi="Times New Roman" w:cs="Times New Roman"/>
          <w:b/>
          <w:color w:val="0070C0"/>
          <w:sz w:val="24"/>
          <w:szCs w:val="24"/>
          <w:lang w:val="mn-MN"/>
        </w:rPr>
        <w:t>ТОЙРОГ</w:t>
      </w:r>
      <w:r w:rsidR="008C738F" w:rsidRPr="00505328">
        <w:rPr>
          <w:rFonts w:ascii="Times New Roman" w:hAnsi="Times New Roman" w:cs="Times New Roman"/>
          <w:b/>
          <w:color w:val="0070C0"/>
          <w:sz w:val="24"/>
          <w:szCs w:val="24"/>
        </w:rPr>
        <w:t>(116006).</w:t>
      </w:r>
    </w:p>
    <w:p w14:paraId="68F28FEA" w14:textId="77777777" w:rsidR="00A33814" w:rsidRPr="00505328" w:rsidRDefault="004215D7" w:rsidP="00931BDF">
      <w:pPr>
        <w:pStyle w:val="Zkladntext"/>
        <w:spacing w:line="264" w:lineRule="auto"/>
        <w:ind w:right="106"/>
        <w:jc w:val="both"/>
        <w:rPr>
          <w:rFonts w:ascii="Times New Roman" w:hAnsi="Times New Roman" w:cs="Times New Roman"/>
          <w:color w:val="231F20"/>
          <w:sz w:val="24"/>
          <w:szCs w:val="24"/>
          <w:lang w:val="mn-MN"/>
        </w:rPr>
      </w:pPr>
      <w:r w:rsidRPr="00505328">
        <w:rPr>
          <w:rFonts w:ascii="Times New Roman" w:hAnsi="Times New Roman" w:cs="Times New Roman"/>
          <w:color w:val="231F20"/>
          <w:sz w:val="24"/>
          <w:szCs w:val="24"/>
        </w:rPr>
        <w:t>Хэрэв хүүхэд харах үйлчилгээ нь өөрөө танд хэтэрхий хүнд байгаа бол одоо байгаа нийгмийн үйлчилгээнүүд (хувийн тусламж, амралт, хүүхэд, залуучуудын босго багатай байгууламж, хүүхэдтэй гэр бүлд зориулсан нийгмийн идэвхжүүлэлтийн үйлчилгээ гэх мэт) эсвэл дээр дурдсан сэтгэлзүйн зөвлөгөө өгөх үйлчилгээг ашиглаарай.</w:t>
      </w:r>
      <w:r w:rsidRPr="00505328">
        <w:rPr>
          <w:rFonts w:ascii="Times New Roman" w:hAnsi="Times New Roman" w:cs="Times New Roman"/>
          <w:color w:val="231F20"/>
          <w:sz w:val="24"/>
          <w:szCs w:val="24"/>
          <w:lang w:val="mn-MN"/>
        </w:rPr>
        <w:t xml:space="preserve"> </w:t>
      </w:r>
      <w:r w:rsidR="00B42264" w:rsidRPr="00505328">
        <w:rPr>
          <w:rFonts w:ascii="Times New Roman" w:hAnsi="Times New Roman" w:cs="Times New Roman"/>
          <w:color w:val="231F20"/>
          <w:sz w:val="24"/>
          <w:szCs w:val="24"/>
        </w:rPr>
        <w:t xml:space="preserve">Та оршин суугаа газартаа үйлчилгээ үзүүлэх харилцагчдыг хайж олох боломжтой, жишээлбэл, </w:t>
      </w:r>
      <w:r w:rsidR="00D57057" w:rsidRPr="00505328">
        <w:rPr>
          <w:rFonts w:ascii="Times New Roman" w:hAnsi="Times New Roman" w:cs="Times New Roman"/>
          <w:color w:val="231F20"/>
          <w:sz w:val="24"/>
          <w:szCs w:val="24"/>
          <w:lang w:val="mn-MN"/>
        </w:rPr>
        <w:t xml:space="preserve">Хөдөлмөр нийгмийн халамжийн яамны </w:t>
      </w:r>
      <w:r w:rsidR="00B42264" w:rsidRPr="00505328">
        <w:rPr>
          <w:rFonts w:ascii="Times New Roman" w:hAnsi="Times New Roman" w:cs="Times New Roman"/>
          <w:color w:val="231F20"/>
          <w:sz w:val="24"/>
          <w:szCs w:val="24"/>
        </w:rPr>
        <w:t xml:space="preserve">төслийн </w:t>
      </w:r>
      <w:r w:rsidR="00B42264" w:rsidRPr="00505328">
        <w:rPr>
          <w:rFonts w:ascii="Times New Roman" w:hAnsi="Times New Roman" w:cs="Times New Roman"/>
          <w:b/>
          <w:color w:val="0070C0"/>
          <w:sz w:val="24"/>
          <w:szCs w:val="24"/>
        </w:rPr>
        <w:t>хүүх</w:t>
      </w:r>
      <w:r w:rsidR="00D57057" w:rsidRPr="00505328">
        <w:rPr>
          <w:rFonts w:ascii="Times New Roman" w:hAnsi="Times New Roman" w:cs="Times New Roman"/>
          <w:b/>
          <w:color w:val="0070C0"/>
          <w:sz w:val="24"/>
          <w:szCs w:val="24"/>
          <w:lang w:val="mn-MN"/>
        </w:rPr>
        <w:t>э</w:t>
      </w:r>
      <w:r w:rsidR="00B42264" w:rsidRPr="00505328">
        <w:rPr>
          <w:rFonts w:ascii="Times New Roman" w:hAnsi="Times New Roman" w:cs="Times New Roman"/>
          <w:b/>
          <w:color w:val="0070C0"/>
          <w:sz w:val="24"/>
          <w:szCs w:val="24"/>
        </w:rPr>
        <w:t>д</w:t>
      </w:r>
      <w:r w:rsidR="00D57057" w:rsidRPr="00505328">
        <w:rPr>
          <w:rFonts w:ascii="Times New Roman" w:hAnsi="Times New Roman" w:cs="Times New Roman"/>
          <w:b/>
          <w:color w:val="0070C0"/>
          <w:sz w:val="24"/>
          <w:szCs w:val="24"/>
          <w:lang w:val="mn-MN"/>
        </w:rPr>
        <w:t xml:space="preserve"> байх </w:t>
      </w:r>
      <w:r w:rsidR="00B42264" w:rsidRPr="00505328">
        <w:rPr>
          <w:rFonts w:ascii="Times New Roman" w:hAnsi="Times New Roman" w:cs="Times New Roman"/>
          <w:b/>
          <w:color w:val="0070C0"/>
          <w:sz w:val="24"/>
          <w:szCs w:val="24"/>
        </w:rPr>
        <w:t>эрхийн</w:t>
      </w:r>
      <w:r w:rsidR="00B42264" w:rsidRPr="00505328">
        <w:rPr>
          <w:rFonts w:ascii="Times New Roman" w:hAnsi="Times New Roman" w:cs="Times New Roman"/>
          <w:color w:val="0070C0"/>
          <w:sz w:val="24"/>
          <w:szCs w:val="24"/>
        </w:rPr>
        <w:t xml:space="preserve"> </w:t>
      </w:r>
      <w:r w:rsidR="00B42264" w:rsidRPr="00505328">
        <w:rPr>
          <w:rFonts w:ascii="Times New Roman" w:hAnsi="Times New Roman" w:cs="Times New Roman"/>
          <w:color w:val="231F20"/>
          <w:sz w:val="24"/>
          <w:szCs w:val="24"/>
        </w:rPr>
        <w:t>онлайн каталогоос олж болно.</w:t>
      </w:r>
      <w:r w:rsidR="00886D77" w:rsidRPr="00505328">
        <w:rPr>
          <w:rFonts w:ascii="Times New Roman" w:hAnsi="Times New Roman" w:cs="Times New Roman"/>
          <w:color w:val="231F20"/>
          <w:sz w:val="24"/>
          <w:szCs w:val="24"/>
          <w:lang w:val="mn-MN"/>
        </w:rPr>
        <w:t xml:space="preserve"> Та сайн дурын ажилтнуудаас (скаут, оюутан гэх мэт) тусламж хүсч болно.</w:t>
      </w:r>
      <w:r w:rsidR="00B42264" w:rsidRPr="00505328">
        <w:rPr>
          <w:rFonts w:ascii="Times New Roman" w:hAnsi="Times New Roman" w:cs="Times New Roman"/>
          <w:color w:val="231F20"/>
          <w:sz w:val="24"/>
          <w:szCs w:val="24"/>
          <w:lang w:val="mn-MN"/>
        </w:rPr>
        <w:t xml:space="preserve"> </w:t>
      </w:r>
    </w:p>
    <w:p w14:paraId="0061E753" w14:textId="77777777" w:rsidR="00756438" w:rsidRDefault="00756438">
      <w:pPr>
        <w:widowControl/>
        <w:autoSpaceDE/>
        <w:autoSpaceDN/>
        <w:spacing w:after="160" w:line="259" w:lineRule="auto"/>
        <w:rPr>
          <w:rFonts w:ascii="Times New Roman" w:hAnsi="Times New Roman" w:cs="Times New Roman"/>
          <w:b/>
          <w:color w:val="231F20"/>
          <w:sz w:val="24"/>
          <w:szCs w:val="24"/>
          <w:lang w:val="mn-MN"/>
        </w:rPr>
      </w:pPr>
      <w:r>
        <w:rPr>
          <w:rFonts w:ascii="Times New Roman" w:hAnsi="Times New Roman" w:cs="Times New Roman"/>
          <w:b/>
          <w:color w:val="231F20"/>
          <w:sz w:val="24"/>
          <w:szCs w:val="24"/>
          <w:lang w:val="mn-MN"/>
        </w:rPr>
        <w:br w:type="page"/>
      </w:r>
    </w:p>
    <w:p w14:paraId="478F6EE1" w14:textId="5AE78EE6" w:rsidR="00A33814" w:rsidRPr="00505328" w:rsidRDefault="00A33814" w:rsidP="00931BDF">
      <w:pPr>
        <w:pStyle w:val="Zkladntext"/>
        <w:spacing w:line="264" w:lineRule="auto"/>
        <w:ind w:right="106"/>
        <w:jc w:val="both"/>
        <w:rPr>
          <w:rFonts w:ascii="Times New Roman" w:hAnsi="Times New Roman" w:cs="Times New Roman"/>
          <w:b/>
          <w:color w:val="231F20"/>
          <w:sz w:val="24"/>
          <w:szCs w:val="24"/>
          <w:lang w:val="mn-MN"/>
        </w:rPr>
      </w:pPr>
      <w:r w:rsidRPr="00505328">
        <w:rPr>
          <w:rFonts w:ascii="Times New Roman" w:hAnsi="Times New Roman" w:cs="Times New Roman"/>
          <w:b/>
          <w:color w:val="231F20"/>
          <w:sz w:val="24"/>
          <w:szCs w:val="24"/>
          <w:lang w:val="mn-MN"/>
        </w:rPr>
        <w:lastRenderedPageBreak/>
        <w:t>10.  Сувилахуйн ажилдаа анхаарал тавиарай</w:t>
      </w:r>
    </w:p>
    <w:p w14:paraId="649D7824" w14:textId="77777777" w:rsidR="008C738F" w:rsidRPr="00505328" w:rsidRDefault="008C738F" w:rsidP="008C738F">
      <w:pPr>
        <w:pStyle w:val="Zkladntext"/>
        <w:spacing w:line="264" w:lineRule="auto"/>
        <w:ind w:left="700" w:right="106"/>
        <w:jc w:val="both"/>
        <w:rPr>
          <w:rFonts w:ascii="Times New Roman" w:hAnsi="Times New Roman" w:cs="Times New Roman"/>
          <w:sz w:val="24"/>
          <w:szCs w:val="24"/>
          <w:lang w:val="mn-MN"/>
        </w:rPr>
      </w:pPr>
    </w:p>
    <w:p w14:paraId="0816E515" w14:textId="77777777" w:rsidR="00592EA2" w:rsidRPr="00505328" w:rsidRDefault="002A7194" w:rsidP="00D2651A">
      <w:pPr>
        <w:pStyle w:val="Zkladntext"/>
        <w:spacing w:before="114" w:line="264" w:lineRule="auto"/>
        <w:ind w:right="106"/>
        <w:jc w:val="both"/>
        <w:rPr>
          <w:rFonts w:ascii="Times New Roman" w:hAnsi="Times New Roman" w:cs="Times New Roman"/>
          <w:sz w:val="24"/>
          <w:szCs w:val="24"/>
          <w:lang w:val="en-US"/>
        </w:rPr>
      </w:pPr>
      <w:r w:rsidRPr="00505328">
        <w:rPr>
          <w:rFonts w:ascii="Times New Roman" w:hAnsi="Times New Roman" w:cs="Times New Roman"/>
          <w:color w:val="231F20"/>
          <w:sz w:val="24"/>
          <w:szCs w:val="24"/>
        </w:rPr>
        <w:t>Арван нас хүрээгүй хүүхдийн эцэг эх, хөгжлийн бэрхшээлтэй хүүхдийн эцэг эхэд насны хязгаарлалтгүй асрамжийн тэтгэмж авч байгаа бол хүүхэд асрах зорилгоор ажиллаагүй тохиолдолд сургуул</w:t>
      </w:r>
      <w:r w:rsidRPr="00505328">
        <w:rPr>
          <w:rFonts w:ascii="Times New Roman" w:hAnsi="Times New Roman" w:cs="Times New Roman"/>
          <w:color w:val="231F20"/>
          <w:sz w:val="24"/>
          <w:szCs w:val="24"/>
          <w:lang w:val="mn-MN"/>
        </w:rPr>
        <w:t>ь</w:t>
      </w:r>
      <w:r w:rsidRPr="00505328">
        <w:rPr>
          <w:rFonts w:ascii="Times New Roman" w:hAnsi="Times New Roman" w:cs="Times New Roman"/>
          <w:color w:val="231F20"/>
          <w:sz w:val="24"/>
          <w:szCs w:val="24"/>
        </w:rPr>
        <w:t xml:space="preserve"> хаагдсан хугацааны туршид </w:t>
      </w:r>
      <w:r w:rsidRPr="00505328">
        <w:rPr>
          <w:rFonts w:ascii="Times New Roman" w:hAnsi="Times New Roman" w:cs="Times New Roman"/>
          <w:b/>
          <w:color w:val="0070C0"/>
          <w:sz w:val="24"/>
          <w:szCs w:val="24"/>
          <w:lang w:val="mn-MN"/>
        </w:rPr>
        <w:t>татвар тооцох суурийн</w:t>
      </w:r>
      <w:r w:rsidRPr="00505328">
        <w:rPr>
          <w:rFonts w:ascii="Times New Roman" w:hAnsi="Times New Roman" w:cs="Times New Roman"/>
          <w:b/>
          <w:color w:val="0070C0"/>
          <w:sz w:val="24"/>
          <w:szCs w:val="24"/>
        </w:rPr>
        <w:t xml:space="preserve"> 70% </w:t>
      </w:r>
      <w:r w:rsidRPr="00505328">
        <w:rPr>
          <w:rFonts w:ascii="Times New Roman" w:hAnsi="Times New Roman" w:cs="Times New Roman"/>
          <w:b/>
          <w:color w:val="0070C0"/>
          <w:sz w:val="24"/>
          <w:szCs w:val="24"/>
          <w:lang w:val="mn-MN"/>
        </w:rPr>
        <w:t>тай тэнцэх</w:t>
      </w:r>
      <w:r w:rsidRPr="00505328">
        <w:rPr>
          <w:rFonts w:ascii="Times New Roman" w:hAnsi="Times New Roman" w:cs="Times New Roman"/>
          <w:b/>
          <w:color w:val="0070C0"/>
          <w:sz w:val="24"/>
          <w:szCs w:val="24"/>
        </w:rPr>
        <w:t xml:space="preserve"> сувиллын тэтгэмж авах эрхтэй</w:t>
      </w:r>
      <w:r w:rsidRPr="00505328">
        <w:rPr>
          <w:rFonts w:ascii="Times New Roman" w:hAnsi="Times New Roman" w:cs="Times New Roman"/>
          <w:color w:val="231F20"/>
          <w:sz w:val="24"/>
          <w:szCs w:val="24"/>
        </w:rPr>
        <w:t>.</w:t>
      </w:r>
      <w:r w:rsidRPr="00505328">
        <w:rPr>
          <w:rFonts w:ascii="Times New Roman" w:hAnsi="Times New Roman" w:cs="Times New Roman"/>
          <w:color w:val="231F20"/>
          <w:sz w:val="24"/>
          <w:szCs w:val="24"/>
          <w:lang w:val="mn-MN"/>
        </w:rPr>
        <w:t xml:space="preserve"> </w:t>
      </w:r>
      <w:r w:rsidR="004A6A19" w:rsidRPr="00505328">
        <w:rPr>
          <w:rFonts w:ascii="Times New Roman" w:hAnsi="Times New Roman" w:cs="Times New Roman"/>
          <w:color w:val="231F20"/>
          <w:sz w:val="24"/>
          <w:szCs w:val="24"/>
          <w:lang w:val="mn-MN"/>
        </w:rPr>
        <w:t xml:space="preserve">Энэ эрх нь ажиллагсад болон гэрээт ажилчдад (DPP, DPČ) хоёуланд нь хамаатай. </w:t>
      </w:r>
      <w:r w:rsidR="000C77F3" w:rsidRPr="00505328">
        <w:rPr>
          <w:rFonts w:ascii="Times New Roman" w:hAnsi="Times New Roman" w:cs="Times New Roman"/>
          <w:color w:val="231F20"/>
          <w:sz w:val="24"/>
          <w:szCs w:val="24"/>
          <w:lang w:val="mn-MN"/>
        </w:rPr>
        <w:t xml:space="preserve">Мөн хувиараа хөдөлмөр эрхлэгчид сувилсны тэтгэмж авах эрхтэй болно. Арваннэгдүгээр сарын эхээр </w:t>
      </w:r>
      <w:r w:rsidR="000C77F3" w:rsidRPr="00505328">
        <w:rPr>
          <w:rFonts w:ascii="Times New Roman" w:hAnsi="Times New Roman" w:cs="Times New Roman"/>
          <w:b/>
          <w:color w:val="0070C0"/>
          <w:sz w:val="24"/>
          <w:szCs w:val="24"/>
          <w:lang w:val="mn-MN"/>
        </w:rPr>
        <w:t xml:space="preserve">дуудлагыг </w:t>
      </w:r>
      <w:r w:rsidR="000C77F3" w:rsidRPr="00505328">
        <w:rPr>
          <w:rFonts w:ascii="Times New Roman" w:hAnsi="Times New Roman" w:cs="Times New Roman"/>
          <w:color w:val="231F20"/>
          <w:sz w:val="24"/>
          <w:szCs w:val="24"/>
          <w:lang w:val="mn-MN"/>
        </w:rPr>
        <w:t xml:space="preserve">нийтлэх бөгөөд үүний үндсэн дээр </w:t>
      </w:r>
      <w:r w:rsidR="005179F4" w:rsidRPr="00505328">
        <w:rPr>
          <w:rFonts w:ascii="Times New Roman" w:hAnsi="Times New Roman" w:cs="Times New Roman"/>
          <w:color w:val="231F20"/>
          <w:sz w:val="24"/>
          <w:szCs w:val="24"/>
          <w:lang w:val="mn-MN"/>
        </w:rPr>
        <w:t xml:space="preserve">тус </w:t>
      </w:r>
      <w:r w:rsidR="000C77F3" w:rsidRPr="00505328">
        <w:rPr>
          <w:rFonts w:ascii="Times New Roman" w:hAnsi="Times New Roman" w:cs="Times New Roman"/>
          <w:color w:val="231F20"/>
          <w:sz w:val="24"/>
          <w:szCs w:val="24"/>
          <w:lang w:val="mn-MN"/>
        </w:rPr>
        <w:t xml:space="preserve">татаасыг </w:t>
      </w:r>
      <w:r w:rsidR="005179F4" w:rsidRPr="00505328">
        <w:rPr>
          <w:rFonts w:ascii="Times New Roman" w:hAnsi="Times New Roman" w:cs="Times New Roman"/>
          <w:color w:val="231F20"/>
          <w:sz w:val="24"/>
          <w:szCs w:val="24"/>
          <w:lang w:val="mn-MN"/>
        </w:rPr>
        <w:t xml:space="preserve">буцааж олгох талаар хүсэлт гаргах </w:t>
      </w:r>
      <w:r w:rsidR="000C77F3" w:rsidRPr="00505328">
        <w:rPr>
          <w:rFonts w:ascii="Times New Roman" w:hAnsi="Times New Roman" w:cs="Times New Roman"/>
          <w:color w:val="231F20"/>
          <w:sz w:val="24"/>
          <w:szCs w:val="24"/>
          <w:lang w:val="mn-MN"/>
        </w:rPr>
        <w:t xml:space="preserve">боломжтой. </w:t>
      </w:r>
    </w:p>
    <w:sectPr w:rsidR="00592EA2" w:rsidRPr="00505328" w:rsidSect="008E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6BB6"/>
    <w:multiLevelType w:val="hybridMultilevel"/>
    <w:tmpl w:val="2B409D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5490B5C"/>
    <w:multiLevelType w:val="hybridMultilevel"/>
    <w:tmpl w:val="4F70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A797A"/>
    <w:multiLevelType w:val="hybridMultilevel"/>
    <w:tmpl w:val="060C56C6"/>
    <w:lvl w:ilvl="0" w:tplc="041B0001">
      <w:start w:val="1"/>
      <w:numFmt w:val="bullet"/>
      <w:lvlText w:val=""/>
      <w:lvlJc w:val="left"/>
      <w:pPr>
        <w:ind w:left="857" w:hanging="360"/>
      </w:pPr>
      <w:rPr>
        <w:rFonts w:ascii="Symbol" w:hAnsi="Symbol" w:hint="default"/>
      </w:rPr>
    </w:lvl>
    <w:lvl w:ilvl="1" w:tplc="041B0003" w:tentative="1">
      <w:start w:val="1"/>
      <w:numFmt w:val="bullet"/>
      <w:lvlText w:val="o"/>
      <w:lvlJc w:val="left"/>
      <w:pPr>
        <w:ind w:left="1577" w:hanging="360"/>
      </w:pPr>
      <w:rPr>
        <w:rFonts w:ascii="Courier New" w:hAnsi="Courier New" w:cs="Courier New" w:hint="default"/>
      </w:rPr>
    </w:lvl>
    <w:lvl w:ilvl="2" w:tplc="041B0005" w:tentative="1">
      <w:start w:val="1"/>
      <w:numFmt w:val="bullet"/>
      <w:lvlText w:val=""/>
      <w:lvlJc w:val="left"/>
      <w:pPr>
        <w:ind w:left="2297" w:hanging="360"/>
      </w:pPr>
      <w:rPr>
        <w:rFonts w:ascii="Wingdings" w:hAnsi="Wingdings" w:hint="default"/>
      </w:rPr>
    </w:lvl>
    <w:lvl w:ilvl="3" w:tplc="041B0001" w:tentative="1">
      <w:start w:val="1"/>
      <w:numFmt w:val="bullet"/>
      <w:lvlText w:val=""/>
      <w:lvlJc w:val="left"/>
      <w:pPr>
        <w:ind w:left="3017" w:hanging="360"/>
      </w:pPr>
      <w:rPr>
        <w:rFonts w:ascii="Symbol" w:hAnsi="Symbol" w:hint="default"/>
      </w:rPr>
    </w:lvl>
    <w:lvl w:ilvl="4" w:tplc="041B0003" w:tentative="1">
      <w:start w:val="1"/>
      <w:numFmt w:val="bullet"/>
      <w:lvlText w:val="o"/>
      <w:lvlJc w:val="left"/>
      <w:pPr>
        <w:ind w:left="3737" w:hanging="360"/>
      </w:pPr>
      <w:rPr>
        <w:rFonts w:ascii="Courier New" w:hAnsi="Courier New" w:cs="Courier New" w:hint="default"/>
      </w:rPr>
    </w:lvl>
    <w:lvl w:ilvl="5" w:tplc="041B0005" w:tentative="1">
      <w:start w:val="1"/>
      <w:numFmt w:val="bullet"/>
      <w:lvlText w:val=""/>
      <w:lvlJc w:val="left"/>
      <w:pPr>
        <w:ind w:left="4457" w:hanging="360"/>
      </w:pPr>
      <w:rPr>
        <w:rFonts w:ascii="Wingdings" w:hAnsi="Wingdings" w:hint="default"/>
      </w:rPr>
    </w:lvl>
    <w:lvl w:ilvl="6" w:tplc="041B0001" w:tentative="1">
      <w:start w:val="1"/>
      <w:numFmt w:val="bullet"/>
      <w:lvlText w:val=""/>
      <w:lvlJc w:val="left"/>
      <w:pPr>
        <w:ind w:left="5177" w:hanging="360"/>
      </w:pPr>
      <w:rPr>
        <w:rFonts w:ascii="Symbol" w:hAnsi="Symbol" w:hint="default"/>
      </w:rPr>
    </w:lvl>
    <w:lvl w:ilvl="7" w:tplc="041B0003" w:tentative="1">
      <w:start w:val="1"/>
      <w:numFmt w:val="bullet"/>
      <w:lvlText w:val="o"/>
      <w:lvlJc w:val="left"/>
      <w:pPr>
        <w:ind w:left="5897" w:hanging="360"/>
      </w:pPr>
      <w:rPr>
        <w:rFonts w:ascii="Courier New" w:hAnsi="Courier New" w:cs="Courier New" w:hint="default"/>
      </w:rPr>
    </w:lvl>
    <w:lvl w:ilvl="8" w:tplc="041B0005" w:tentative="1">
      <w:start w:val="1"/>
      <w:numFmt w:val="bullet"/>
      <w:lvlText w:val=""/>
      <w:lvlJc w:val="left"/>
      <w:pPr>
        <w:ind w:left="661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738F"/>
    <w:rsid w:val="00001D41"/>
    <w:rsid w:val="000100B8"/>
    <w:rsid w:val="0001500E"/>
    <w:rsid w:val="00023CD6"/>
    <w:rsid w:val="000809C4"/>
    <w:rsid w:val="000A38AE"/>
    <w:rsid w:val="000B2D5D"/>
    <w:rsid w:val="000C00B1"/>
    <w:rsid w:val="000C1E80"/>
    <w:rsid w:val="000C52FA"/>
    <w:rsid w:val="000C77F3"/>
    <w:rsid w:val="000D7CC3"/>
    <w:rsid w:val="00103C83"/>
    <w:rsid w:val="00112E43"/>
    <w:rsid w:val="00127310"/>
    <w:rsid w:val="00146E58"/>
    <w:rsid w:val="001551BB"/>
    <w:rsid w:val="00166996"/>
    <w:rsid w:val="00190E9B"/>
    <w:rsid w:val="001931EB"/>
    <w:rsid w:val="001A0A08"/>
    <w:rsid w:val="001C4D43"/>
    <w:rsid w:val="001D5D7A"/>
    <w:rsid w:val="001F0398"/>
    <w:rsid w:val="001F4EA3"/>
    <w:rsid w:val="002442C8"/>
    <w:rsid w:val="0027053C"/>
    <w:rsid w:val="0028143C"/>
    <w:rsid w:val="002A7194"/>
    <w:rsid w:val="002A7A92"/>
    <w:rsid w:val="002B6A14"/>
    <w:rsid w:val="002C183C"/>
    <w:rsid w:val="002C3E66"/>
    <w:rsid w:val="002E3D8D"/>
    <w:rsid w:val="002E43D8"/>
    <w:rsid w:val="0030290B"/>
    <w:rsid w:val="00306720"/>
    <w:rsid w:val="0031537C"/>
    <w:rsid w:val="003171DD"/>
    <w:rsid w:val="0032209B"/>
    <w:rsid w:val="003263C0"/>
    <w:rsid w:val="00333917"/>
    <w:rsid w:val="00337C93"/>
    <w:rsid w:val="00354D90"/>
    <w:rsid w:val="003606FC"/>
    <w:rsid w:val="003968C6"/>
    <w:rsid w:val="003D7371"/>
    <w:rsid w:val="003E7F0B"/>
    <w:rsid w:val="004215D7"/>
    <w:rsid w:val="004405BC"/>
    <w:rsid w:val="00494230"/>
    <w:rsid w:val="004A6A19"/>
    <w:rsid w:val="004B5800"/>
    <w:rsid w:val="004C189C"/>
    <w:rsid w:val="00502A0D"/>
    <w:rsid w:val="00505328"/>
    <w:rsid w:val="00513483"/>
    <w:rsid w:val="005179F4"/>
    <w:rsid w:val="0052531B"/>
    <w:rsid w:val="00547FFD"/>
    <w:rsid w:val="0056591A"/>
    <w:rsid w:val="00566E38"/>
    <w:rsid w:val="00582E9C"/>
    <w:rsid w:val="00585824"/>
    <w:rsid w:val="00592EA2"/>
    <w:rsid w:val="0061002E"/>
    <w:rsid w:val="00621C45"/>
    <w:rsid w:val="00625D35"/>
    <w:rsid w:val="00640C6A"/>
    <w:rsid w:val="00642E92"/>
    <w:rsid w:val="00647990"/>
    <w:rsid w:val="00665F51"/>
    <w:rsid w:val="006E0BF4"/>
    <w:rsid w:val="006E64FF"/>
    <w:rsid w:val="006F68A1"/>
    <w:rsid w:val="006F7798"/>
    <w:rsid w:val="007279E8"/>
    <w:rsid w:val="00740967"/>
    <w:rsid w:val="00741769"/>
    <w:rsid w:val="00756438"/>
    <w:rsid w:val="007839C9"/>
    <w:rsid w:val="00783BA2"/>
    <w:rsid w:val="007C2E26"/>
    <w:rsid w:val="007F6A57"/>
    <w:rsid w:val="007F748B"/>
    <w:rsid w:val="008207FF"/>
    <w:rsid w:val="0086081D"/>
    <w:rsid w:val="00861238"/>
    <w:rsid w:val="00883029"/>
    <w:rsid w:val="00886D77"/>
    <w:rsid w:val="008A0740"/>
    <w:rsid w:val="008A2610"/>
    <w:rsid w:val="008C5161"/>
    <w:rsid w:val="008C738F"/>
    <w:rsid w:val="008D0D6C"/>
    <w:rsid w:val="008E6A80"/>
    <w:rsid w:val="008F0C6E"/>
    <w:rsid w:val="008F0ED8"/>
    <w:rsid w:val="00900064"/>
    <w:rsid w:val="00913C1E"/>
    <w:rsid w:val="00931BDF"/>
    <w:rsid w:val="00936DDE"/>
    <w:rsid w:val="009428A4"/>
    <w:rsid w:val="0096098E"/>
    <w:rsid w:val="00960CDE"/>
    <w:rsid w:val="009A1AEC"/>
    <w:rsid w:val="009E1AD8"/>
    <w:rsid w:val="009F01D9"/>
    <w:rsid w:val="00A329E2"/>
    <w:rsid w:val="00A33814"/>
    <w:rsid w:val="00A37F0C"/>
    <w:rsid w:val="00A505DC"/>
    <w:rsid w:val="00A91062"/>
    <w:rsid w:val="00A978B4"/>
    <w:rsid w:val="00AB0FE4"/>
    <w:rsid w:val="00B42264"/>
    <w:rsid w:val="00B92EB3"/>
    <w:rsid w:val="00B977C2"/>
    <w:rsid w:val="00BA49C6"/>
    <w:rsid w:val="00BB32CF"/>
    <w:rsid w:val="00C007BA"/>
    <w:rsid w:val="00C154D9"/>
    <w:rsid w:val="00C230C8"/>
    <w:rsid w:val="00C24BAC"/>
    <w:rsid w:val="00C31389"/>
    <w:rsid w:val="00C35CE1"/>
    <w:rsid w:val="00C40737"/>
    <w:rsid w:val="00C457A1"/>
    <w:rsid w:val="00C77165"/>
    <w:rsid w:val="00C96555"/>
    <w:rsid w:val="00CB7066"/>
    <w:rsid w:val="00CC13B8"/>
    <w:rsid w:val="00CE20C4"/>
    <w:rsid w:val="00D2651A"/>
    <w:rsid w:val="00D31ED9"/>
    <w:rsid w:val="00D370EF"/>
    <w:rsid w:val="00D45822"/>
    <w:rsid w:val="00D57057"/>
    <w:rsid w:val="00DA09E5"/>
    <w:rsid w:val="00DA3522"/>
    <w:rsid w:val="00DB6696"/>
    <w:rsid w:val="00E46595"/>
    <w:rsid w:val="00E55A64"/>
    <w:rsid w:val="00E64567"/>
    <w:rsid w:val="00ED129A"/>
    <w:rsid w:val="00ED18D4"/>
    <w:rsid w:val="00ED56CA"/>
    <w:rsid w:val="00F064C9"/>
    <w:rsid w:val="00F16714"/>
    <w:rsid w:val="00F514F0"/>
    <w:rsid w:val="00F5676D"/>
    <w:rsid w:val="00F81A18"/>
    <w:rsid w:val="00FA4FEE"/>
    <w:rsid w:val="00FA6AAC"/>
    <w:rsid w:val="00FB4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F7B8"/>
  <w15:docId w15:val="{1919FF84-359C-4DEB-98F5-15F22811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738F"/>
    <w:pPr>
      <w:widowControl w:val="0"/>
      <w:autoSpaceDE w:val="0"/>
      <w:autoSpaceDN w:val="0"/>
      <w:spacing w:after="0" w:line="240" w:lineRule="auto"/>
    </w:pPr>
    <w:rPr>
      <w:rFonts w:ascii="Verdana" w:eastAsia="Verdana" w:hAnsi="Verdana" w:cs="Verdana"/>
      <w:lang w:val="cs-CZ"/>
    </w:rPr>
  </w:style>
  <w:style w:type="paragraph" w:styleId="Nadpis1">
    <w:name w:val="heading 1"/>
    <w:basedOn w:val="Normln"/>
    <w:link w:val="Nadpis1Char"/>
    <w:uiPriority w:val="9"/>
    <w:qFormat/>
    <w:rsid w:val="008C738F"/>
    <w:pPr>
      <w:ind w:left="700"/>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8C738F"/>
    <w:pPr>
      <w:spacing w:before="106"/>
      <w:ind w:left="152" w:right="165"/>
      <w:jc w:val="both"/>
    </w:pPr>
    <w:rPr>
      <w:b/>
      <w:bCs/>
      <w:sz w:val="48"/>
      <w:szCs w:val="48"/>
    </w:rPr>
  </w:style>
  <w:style w:type="character" w:customStyle="1" w:styleId="NzevChar">
    <w:name w:val="Název Char"/>
    <w:basedOn w:val="Standardnpsmoodstavce"/>
    <w:link w:val="Nzev"/>
    <w:uiPriority w:val="10"/>
    <w:rsid w:val="008C738F"/>
    <w:rPr>
      <w:rFonts w:ascii="Verdana" w:eastAsia="Verdana" w:hAnsi="Verdana" w:cs="Verdana"/>
      <w:b/>
      <w:bCs/>
      <w:sz w:val="48"/>
      <w:szCs w:val="48"/>
      <w:lang w:val="cs-CZ"/>
    </w:rPr>
  </w:style>
  <w:style w:type="paragraph" w:styleId="Zkladntext">
    <w:name w:val="Body Text"/>
    <w:basedOn w:val="Normln"/>
    <w:link w:val="ZkladntextChar"/>
    <w:uiPriority w:val="1"/>
    <w:qFormat/>
    <w:rsid w:val="008C738F"/>
    <w:rPr>
      <w:sz w:val="18"/>
      <w:szCs w:val="18"/>
    </w:rPr>
  </w:style>
  <w:style w:type="character" w:customStyle="1" w:styleId="ZkladntextChar">
    <w:name w:val="Základní text Char"/>
    <w:basedOn w:val="Standardnpsmoodstavce"/>
    <w:link w:val="Zkladntext"/>
    <w:uiPriority w:val="1"/>
    <w:rsid w:val="008C738F"/>
    <w:rPr>
      <w:rFonts w:ascii="Verdana" w:eastAsia="Verdana" w:hAnsi="Verdana" w:cs="Verdana"/>
      <w:sz w:val="18"/>
      <w:szCs w:val="18"/>
      <w:lang w:val="cs-CZ"/>
    </w:rPr>
  </w:style>
  <w:style w:type="character" w:customStyle="1" w:styleId="Nadpis1Char">
    <w:name w:val="Nadpis 1 Char"/>
    <w:basedOn w:val="Standardnpsmoodstavce"/>
    <w:link w:val="Nadpis1"/>
    <w:uiPriority w:val="9"/>
    <w:rsid w:val="008C738F"/>
    <w:rPr>
      <w:rFonts w:ascii="Verdana" w:eastAsia="Verdana" w:hAnsi="Verdana" w:cs="Verdana"/>
      <w:b/>
      <w:bCs/>
      <w:sz w:val="28"/>
      <w:szCs w:val="28"/>
      <w:lang w:val="cs-CZ"/>
    </w:rPr>
  </w:style>
  <w:style w:type="paragraph" w:styleId="Odstavecseseznamem">
    <w:name w:val="List Paragraph"/>
    <w:basedOn w:val="Normln"/>
    <w:uiPriority w:val="34"/>
    <w:qFormat/>
    <w:rsid w:val="00D370EF"/>
    <w:pPr>
      <w:ind w:left="720"/>
      <w:contextualSpacing/>
    </w:pPr>
  </w:style>
  <w:style w:type="character" w:styleId="Hypertextovodkaz">
    <w:name w:val="Hyperlink"/>
    <w:basedOn w:val="Standardnpsmoodstavce"/>
    <w:uiPriority w:val="99"/>
    <w:unhideWhenUsed/>
    <w:rsid w:val="00A50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sa.cz/" TargetMode="External"/><Relationship Id="rId3" Type="http://schemas.openxmlformats.org/officeDocument/2006/relationships/styles" Target="styles.xml"/><Relationship Id="rId7" Type="http://schemas.openxmlformats.org/officeDocument/2006/relationships/hyperlink" Target="https://www.qiid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skatelevize.cz/porady/13394657013-ucitel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cosi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6F6D-C807-442F-9B62-60E2A19A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1231</Words>
  <Characters>7268</Characters>
  <Application>Microsoft Office Word</Application>
  <DocSecurity>0</DocSecurity>
  <Lines>60</Lines>
  <Paragraphs>16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150</cp:revision>
  <cp:lastPrinted>2020-11-03T17:35:00Z</cp:lastPrinted>
  <dcterms:created xsi:type="dcterms:W3CDTF">2020-10-30T15:52:00Z</dcterms:created>
  <dcterms:modified xsi:type="dcterms:W3CDTF">2020-11-03T17:35:00Z</dcterms:modified>
</cp:coreProperties>
</file>