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02C98" w14:textId="77777777" w:rsidR="0020303F" w:rsidRDefault="00817925">
      <w:pPr>
        <w:pStyle w:val="Zkladntext"/>
        <w:rPr>
          <w:rFonts w:ascii="Times New Roman"/>
          <w:sz w:val="20"/>
        </w:rPr>
      </w:pPr>
      <w:r>
        <w:pict w14:anchorId="76C0BD25">
          <v:rect id="_x0000_s1066" style="position:absolute;margin-left:0;margin-top:0;width:595.3pt;height:841.9pt;z-index:-251837440;mso-position-horizontal-relative:page;mso-position-vertical-relative:page" fillcolor="#fff0e4" stroked="f">
            <w10:wrap anchorx="page" anchory="page"/>
          </v:rect>
        </w:pict>
      </w:r>
      <w:r>
        <w:pict w14:anchorId="5B252BF3">
          <v:group id="_x0000_s1058" style="position:absolute;margin-left:0;margin-top:0;width:595.3pt;height:357.65pt;z-index:-251836416;mso-position-horizontal-relative:page;mso-position-vertical-relative:page" coordsize="11906,71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width:11906;height:4566">
              <v:imagedata r:id="rId4" o:title=""/>
            </v:shape>
            <v:shape id="_x0000_s1064" style="position:absolute;left:8900;width:3005;height:2977" coordorigin="8901" coordsize="3005,2977" path="m11906,l9064,r-14,33l9025,100r-23,69l8981,238r-18,70l8946,379r-13,72l8921,524r-9,73l8906,671r-4,75l8901,822r1,76l8906,973r6,74l8921,1120r12,73l8946,1265r17,71l8981,1406r21,70l9025,1544r25,67l9077,1677r30,65l9138,1806r33,62l9207,1930r37,60l9284,2048r41,58l9368,2162r45,54l9459,2269r48,51l9557,2370r51,48l9661,2465r55,44l9771,2552r58,41l9887,2633r60,37l10009,2706r62,33l10135,2771r65,29l10266,2827r67,26l10402,2875r69,21l10541,2915r71,16l10684,2945r73,11l10830,2965r75,6l10979,2975r76,1l11131,2975r75,-4l11280,2965r74,-9l11426,2945r72,-14l11569,2915r70,-19l11709,2875r68,-22l11844,2827r62,-25l11906,xe" fillcolor="#fdcea6" stroked="f">
              <v:fill opacity="39321f"/>
              <v:path arrowok="t"/>
            </v:shape>
            <v:shape id="_x0000_s1063" style="position:absolute;top:2966;width:3629;height:4186" coordorigin=",2967" coordsize="3629,4186" path="m1535,2967r-76,1l1383,2972r-76,7l1233,2989r-74,12l1086,3015r-71,17l944,3052r-70,22l805,3098r-67,26l671,3153r-65,31l542,3217r-63,36l418,3290r-60,39l299,3371r-57,43l187,3459r-54,47l81,3555r-51,50l,3638,,6482r81,83l133,6614r54,47l242,6706r57,43l358,6790r60,40l479,6867r63,35l606,6935r65,31l738,6995r67,27l874,7046r70,22l1015,7087r71,17l1159,7119r74,12l1307,7140r76,7l1459,7151r76,2l1612,7151r76,-4l1763,7140r75,-9l1912,7119r72,-15l2056,7087r71,-19l2197,7046r69,-24l2333,6995r67,-29l2465,6935r64,-33l2592,6867r61,-37l2713,6790r58,-41l2828,6706r56,-45l2938,6614r52,-49l3040,6514r49,-52l3136,6408r45,-55l3225,6296r41,-59l3305,6178r38,-62l3378,6053r33,-63l3442,5924r29,-66l3497,5790r25,-69l3544,5652r19,-71l3580,5509r15,-73l3607,5362r9,-74l3623,5213r4,-76l3628,5060r-1,-77l3623,4907r-7,-75l3607,4757r-12,-73l3580,4611r-17,-72l3544,4468r-22,-70l3497,4330r-26,-68l3442,4195r-31,-65l3378,4066r-35,-62l3305,3942r-39,-60l3225,3824r-44,-57l3136,3711r-47,-53l3040,3605r-50,-50l2938,3506r-54,-47l2828,3414r-57,-43l2713,3329r-60,-39l2592,3253r-63,-36l2465,3184r-65,-31l2333,3124r-67,-26l2197,3074r-70,-22l2056,3032r-72,-17l1912,3001r-74,-12l1763,2979r-75,-7l1612,2968r-77,-1xe" fillcolor="#fbb367" stroked="f">
              <v:fill opacity="39321f"/>
              <v:path arrowok="t"/>
            </v:shape>
            <v:shape id="_x0000_s1062" style="position:absolute;left:2009;top:1329;width:2420;height:608" coordorigin="2010,1329" coordsize="2420,608" o:spt="100" adj="0,,0" path="m2491,1452r-15,-12l2460,1429r-17,-10l2424,1410r-11,-5l2400,1400r-12,-3l2398,1386r52,-57l2363,1329r-65,57l2297,1386r,l2296,1386r-65,-57l2144,1329r63,69l2193,1403r-14,5l2165,1414r-14,7l2120,1440r-28,23l2068,1489r-20,30l2031,1551r-12,35l2012,1622r-2,39l2012,1699r7,37l2031,1770r17,33l2068,1833r24,26l2120,1882r31,19l2185,1917r36,11l2259,1934r39,2l2332,1935r32,-5l2395,1923r29,-11l2442,1903r17,-10l2476,1882r15,-12l2471,1831r-33,-62l2410,1796r-32,20l2343,1828r-38,3l2281,1830r-23,-4l2237,1819r-20,-9l2199,1798r-17,-14l2168,1768r-12,-19l2147,1729r-7,-21l2136,1685r-1,-24l2136,1637r4,-23l2147,1593r9,-20l2168,1554r14,-16l2199,1524r18,-12l2237,1503r21,-7l2281,1492r24,-2l2343,1494r35,12l2410,1525r28,27l2471,1490r20,-38m3100,1661r-3,-38l3090,1586r-12,-34l3062,1520r-21,-30l3041,1490r-24,-26l2989,1441r-14,-9l2975,1661r-1,24l2969,1708r-6,21l2953,1749r-12,19l2927,1784r-16,14l2893,1810r-19,9l2853,1826r-22,4l2808,1831r-23,-1l2763,1826r-20,-7l2723,1810r-18,-12l2689,1784r-14,-16l2663,1749r-9,-20l2647,1708r-4,-23l2642,1661r1,-24l2647,1614r7,-21l2663,1573r12,-19l2689,1538r16,-14l2723,1512r20,-9l2763,1496r22,-4l2808,1490r23,2l2853,1496r21,7l2893,1512r18,12l2927,1538r14,16l2953,1573r10,20l2969,1614r5,23l2975,1661r,-229l2957,1421r-34,-15l2887,1394r-38,-6l2808,1385r-40,3l2729,1394r-36,12l2659,1421r-32,20l2599,1464r-24,26l2554,1520r-16,32l2526,1586r-7,37l2517,1661r2,38l2526,1735r12,35l2554,1802r21,30l2599,1858r28,23l2659,1901r34,15l2729,1927r39,7l2808,1936r41,-2l2887,1927r36,-11l2957,1901r32,-20l3017,1858r24,-26l3041,1831r21,-29l3078,1770r12,-35l3097,1699r3,-38m3577,1771r-2,-25l3570,1724r-9,-20l3549,1687r-15,-15l3518,1660r-17,-11l3482,1641r-21,-7l3438,1627r-26,-8l3383,1612r-28,-6l3331,1599r-19,-6l3295,1586r-12,-8l3274,1569r-5,-11l3267,1545r1,-13l3273,1521r8,-11l3292,1501r14,-7l3323,1489r21,-4l3368,1484r37,3l3442,1495r37,13l3516,1526r17,-42l3554,1433r-19,-11l3514,1412r-22,-8l3469,1398r-25,-6l3419,1389r-25,-3l3369,1385r-35,2l3301,1391r-29,7l3245,1408r-24,12l3201,1434r-17,15l3169,1467r-11,20l3151,1507r-5,22l3144,1551r2,26l3151,1599r9,20l3172,1637r15,14l3203,1664r17,11l3239,1683r20,7l3283,1697r26,8l3338,1712r19,4l3374,1721r15,4l3401,1729r11,4l3422,1738r9,5l3439,1749r10,8l3454,1768r,14l3453,1793r-5,11l3440,1813r-11,9l3415,1829r-18,5l3376,1837r-25,l3328,1837r-24,-3l3281,1829r-24,-7l3234,1814r-21,-9l3193,1794r-17,-12l3134,1875r19,13l3175,1900r25,10l3228,1919r30,8l3288,1932r31,3l3351,1936r35,-1l3418,1931r30,-7l3475,1914r24,-12l3519,1888r18,-16l3551,1855r10,-18l3562,1835r8,-20l3575,1794r,-1l3577,1771t853,-376l4307,1395r-164,380l3981,1395r-134,l4077,1927r122,l4265,1775r165,-380e" fillcolor="#009992" stroked="f">
              <v:stroke joinstyle="round"/>
              <v:formulas/>
              <v:path arrowok="t" o:connecttype="segments"/>
            </v:shape>
            <v:line id="_x0000_s1061" style="position:absolute" from="3713,1395" to="3713,1927" strokecolor="#009992" strokeweight="2.17453mm"/>
            <v:shape id="_x0000_s1060" style="position:absolute;left:850;top:1280;width:978;height:761" coordorigin="850,1281" coordsize="978,761" o:spt="100" adj="0,,0" path="m1233,1281r-383,l850,2041r326,l1233,1281t595,l1553,1281r57,760l1828,2041r,-760e" fillcolor="#009992" stroked="f">
              <v:stroke joinstyle="round"/>
              <v:formulas/>
              <v:path arrowok="t" o:connecttype="segments"/>
            </v:shape>
            <v:shape id="_x0000_s1059" style="position:absolute;left:1193;top:850;width:401;height:401" coordorigin="1193,850" coordsize="401,401" path="m1393,850r-78,16l1252,909r-43,64l1193,1051r16,78l1252,1192r63,43l1393,1251r78,-16l1535,1192r43,-63l1594,1051r-16,-78l1535,909r-64,-43l1393,850xe" fillcolor="#f78e39" stroked="f">
              <v:path arrowok="t"/>
            </v:shape>
            <w10:wrap anchorx="page" anchory="page"/>
          </v:group>
        </w:pict>
      </w:r>
      <w:r>
        <w:pict w14:anchorId="3C13FEB1">
          <v:shape id="_x0000_s1057" style="position:absolute;margin-left:400.1pt;margin-top:329.25pt;width:195.2pt;height:305.55pt;z-index:-251835392;mso-position-horizontal-relative:page;mso-position-vertical-relative:page" coordorigin="8002,6585" coordsize="3904,6111" o:spt="100" adj="0,,0" path="m11906,6585r-3904,l8002,12696r3904,l11906,12676r-849,l10982,12675r-76,-3l10831,12667r-75,-6l10682,12653r-73,-10l10536,12631r-72,-13l10392,12602r-71,-16l10251,12567r-70,-20l10112,12525r-69,-23l9976,12477r-67,-26l9843,12423r-65,-30l9713,12363r-63,-33l9587,12296r-62,-35l9465,12225r-60,-38l9346,12147r-58,-40l9231,12065r-56,-44l9120,11977r-54,-46l9013,11884r-51,-48l8911,11787r-49,-51l8814,11684r-47,-52l8721,11578r-45,-55l8633,11467r-42,-57l8550,11352r-39,-59l8473,11233r-37,-61l8401,11110r-34,-62l8335,10984r-31,-64l8275,10855r-28,-66l8220,10722r-24,-68l8172,10586r-21,-69l8130,10447r-18,-70l8095,10306r-15,-72l8067,10162r-12,-73l8045,10015r-8,-74l8030,9867r-4,-75l8023,9716r-1,-76l8023,9564r3,-75l8030,9414r7,-75l8045,9265r10,-73l8067,9119r13,-73l8095,8975r17,-71l8130,8833r21,-70l8172,8694r24,-68l8220,8559r27,-67l8275,8426r29,-65l8335,8296r32,-63l8401,8170r35,-62l8473,8047r38,-60l8550,7928r41,-58l8633,7813r43,-56l8721,7703r46,-54l8814,7596r48,-52l8911,7494r51,-50l9013,7396r53,-47l9120,7304r55,-45l9231,7216r57,-42l9346,7133r59,-39l9465,7056r60,-37l9587,6984r63,-34l9713,6918r65,-31l9843,6857r66,-28l9976,6803r67,-25l10112,6755r69,-22l10251,6713r70,-18l10392,6678r72,-15l10536,6649r73,-11l10682,6628r74,-9l10831,6613r75,-5l10982,6606r,l11057,6605r849,l11906,6585xm11906,12555r-42,12l11794,12586r-71,16l11651,12618r-72,13l11506,12643r-73,10l11359,12661r-75,6l11209,12672r-76,3l11057,12676r849,l11906,12555xm11906,6605r-849,l11133,6606r76,2l11284,6613r75,6l11433,6628r73,10l11579,6649r72,14l11723,6678r71,17l11864,6713r42,12l11906,6605xe" fillcolor="#a6cbca" stroked="f">
            <v:fill opacity="39321f"/>
            <v:stroke joinstyle="round"/>
            <v:formulas/>
            <v:path arrowok="t" o:connecttype="segments"/>
            <w10:wrap anchorx="page" anchory="page"/>
          </v:shape>
        </w:pict>
      </w:r>
    </w:p>
    <w:p w14:paraId="30EBC2E6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5FA0B8CF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33DED370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06623B4B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01896A4A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0FBF5BA6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3B2B9CB7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1327DA4F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7AEEBEF2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3420373C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52F3D33C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6EFB87D9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429794FB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4C3B327B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160C7599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77082B0C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0F685B9B" w14:textId="77777777" w:rsidR="0020303F" w:rsidRDefault="0020303F">
      <w:pPr>
        <w:pStyle w:val="Zkladntext"/>
        <w:rPr>
          <w:rFonts w:ascii="Times New Roman"/>
          <w:sz w:val="20"/>
        </w:rPr>
      </w:pPr>
    </w:p>
    <w:p w14:paraId="318F00AF" w14:textId="77777777" w:rsidR="0020303F" w:rsidRDefault="0020303F">
      <w:pPr>
        <w:pStyle w:val="Zkladntext"/>
        <w:spacing w:before="7"/>
        <w:rPr>
          <w:rFonts w:ascii="Times New Roman"/>
          <w:sz w:val="24"/>
        </w:rPr>
      </w:pPr>
    </w:p>
    <w:p w14:paraId="5619F5F7" w14:textId="6FA6FB35" w:rsidR="0020303F" w:rsidRPr="004531D9" w:rsidRDefault="000664CD">
      <w:pPr>
        <w:spacing w:before="135" w:line="225" w:lineRule="auto"/>
        <w:ind w:left="152" w:right="165"/>
        <w:jc w:val="both"/>
        <w:rPr>
          <w:b/>
          <w:sz w:val="44"/>
          <w:szCs w:val="44"/>
        </w:rPr>
      </w:pPr>
      <w:r w:rsidRPr="004531D9">
        <w:rPr>
          <w:b/>
          <w:color w:val="F78E39"/>
          <w:sz w:val="44"/>
          <w:szCs w:val="44"/>
        </w:rPr>
        <w:t xml:space="preserve">ДЕСЕТ ПРАВИЛА </w:t>
      </w:r>
      <w:r w:rsidRPr="004531D9">
        <w:rPr>
          <w:b/>
          <w:color w:val="009992"/>
          <w:sz w:val="44"/>
          <w:szCs w:val="44"/>
        </w:rPr>
        <w:t xml:space="preserve">НЕ САМО ЗА РОДИТЕЛИ НА ДЕЦА СЪС СПЕЦИАЛНИ ОБРАЗОВАТЕЛНИ </w:t>
      </w:r>
      <w:r w:rsidR="004531D9" w:rsidRPr="004531D9">
        <w:rPr>
          <w:b/>
          <w:color w:val="009992"/>
          <w:sz w:val="44"/>
          <w:szCs w:val="44"/>
        </w:rPr>
        <w:t>ПОТРЕБНОСТИ</w:t>
      </w:r>
    </w:p>
    <w:p w14:paraId="3CFDEE01" w14:textId="77777777" w:rsidR="0020303F" w:rsidRPr="004531D9" w:rsidRDefault="000664CD">
      <w:pPr>
        <w:spacing w:before="133" w:line="235" w:lineRule="auto"/>
        <w:ind w:left="152" w:right="144"/>
        <w:jc w:val="both"/>
        <w:rPr>
          <w:sz w:val="18"/>
          <w:szCs w:val="18"/>
        </w:rPr>
      </w:pPr>
      <w:r w:rsidRPr="004531D9">
        <w:rPr>
          <w:color w:val="231F20"/>
          <w:sz w:val="18"/>
          <w:szCs w:val="18"/>
        </w:rPr>
        <w:t>С ограничената работа на училищата и настоящите извънредни мерки родителите отново могат да попаднат в различни трудни ситуации, свързани с възпитанието и образованието на децата си, но също така и в трудности от личен, професионален, медицински или психически характер.</w:t>
      </w:r>
    </w:p>
    <w:p w14:paraId="74A07E11" w14:textId="77777777" w:rsidR="0020303F" w:rsidRPr="004531D9" w:rsidRDefault="0020303F">
      <w:pPr>
        <w:pStyle w:val="Zkladntext"/>
        <w:spacing w:before="10"/>
      </w:pPr>
    </w:p>
    <w:p w14:paraId="4C114CFC" w14:textId="74001AFC" w:rsidR="0020303F" w:rsidRPr="004531D9" w:rsidRDefault="000664CD">
      <w:pPr>
        <w:spacing w:before="1" w:line="235" w:lineRule="auto"/>
        <w:ind w:left="152" w:right="144"/>
        <w:jc w:val="both"/>
        <w:rPr>
          <w:sz w:val="18"/>
          <w:szCs w:val="18"/>
        </w:rPr>
      </w:pPr>
      <w:r w:rsidRPr="004531D9">
        <w:rPr>
          <w:color w:val="231F20"/>
          <w:sz w:val="18"/>
          <w:szCs w:val="18"/>
        </w:rPr>
        <w:t xml:space="preserve">Положението на родителите на деца със специални образователни потребности (СОП) е специфично, особено в повишената нужда от подкрепа от страна на семейството не само при дистанционно обучение и предоставяне на специални образователни потребности, но често и в редица други обикновени дейности, с които техните връстници се справят </w:t>
      </w:r>
      <w:r w:rsidRPr="00935829">
        <w:rPr>
          <w:color w:val="231F20"/>
          <w:sz w:val="18"/>
          <w:szCs w:val="18"/>
        </w:rPr>
        <w:t>без подкрепа. Но ние никога не сме сами в това и има много места, където можем да се обърнем за помощ и подкрепа.</w:t>
      </w:r>
    </w:p>
    <w:p w14:paraId="4EC32E4C" w14:textId="77777777" w:rsidR="0020303F" w:rsidRDefault="0020303F">
      <w:pPr>
        <w:pStyle w:val="Zkladntext"/>
        <w:spacing w:before="9"/>
        <w:rPr>
          <w:sz w:val="26"/>
        </w:rPr>
      </w:pPr>
    </w:p>
    <w:p w14:paraId="30D3EFC7" w14:textId="77777777" w:rsidR="0020303F" w:rsidRPr="004531D9" w:rsidRDefault="00817925">
      <w:pPr>
        <w:ind w:left="662"/>
        <w:rPr>
          <w:b/>
          <w:sz w:val="24"/>
          <w:szCs w:val="24"/>
        </w:rPr>
      </w:pPr>
      <w:r>
        <w:rPr>
          <w:sz w:val="24"/>
          <w:szCs w:val="24"/>
        </w:rPr>
        <w:pict w14:anchorId="661E97FA">
          <v:group id="_x0000_s1054" style="position:absolute;left:0;text-align:left;margin-left:38.35pt;margin-top:-4.4pt;width:25.55pt;height:25.55pt;z-index:251662336;mso-position-horizontal-relative:page" coordorigin="767,-88" coordsize="511,511">
            <v:shape id="_x0000_s1056" style="position:absolute;left:766;top:-88;width:511;height:511" coordorigin="767,-88" coordsize="511,511" path="m1022,-88r-68,9l893,-53r-51,40l802,39r-26,61l767,167r9,68l802,296r40,52l893,388r61,25l1022,422r68,-9l1151,388r51,-40l1242,296r26,-61l1277,167r-9,-67l1242,39r-40,-52l1151,-53r-61,-26l1022,-88xe" fillcolor="#f78e3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766;top:-88;width:511;height:511" filled="f" stroked="f">
              <v:textbox inset="0,0,0,0">
                <w:txbxContent>
                  <w:p w14:paraId="617879E6" w14:textId="77777777" w:rsidR="0020303F" w:rsidRPr="004531D9" w:rsidRDefault="000664CD">
                    <w:pPr>
                      <w:spacing w:before="74"/>
                      <w:ind w:left="176"/>
                      <w:rPr>
                        <w:b/>
                        <w:sz w:val="24"/>
                        <w:szCs w:val="24"/>
                      </w:rPr>
                    </w:pPr>
                    <w:r w:rsidRPr="004531D9">
                      <w:rPr>
                        <w:b/>
                        <w:color w:val="FFFFFF"/>
                        <w:sz w:val="24"/>
                        <w:szCs w:val="24"/>
                      </w:rPr>
                      <w:t>1.</w:t>
                    </w:r>
                  </w:p>
                </w:txbxContent>
              </v:textbox>
            </v:shape>
            <w10:wrap anchorx="page"/>
          </v:group>
        </w:pict>
      </w:r>
      <w:r w:rsidR="000664CD" w:rsidRPr="004531D9">
        <w:rPr>
          <w:b/>
          <w:color w:val="F78E39"/>
          <w:sz w:val="24"/>
          <w:szCs w:val="24"/>
        </w:rPr>
        <w:t>Общувайте с училището</w:t>
      </w:r>
    </w:p>
    <w:p w14:paraId="4DA27AC9" w14:textId="20B532B8" w:rsidR="0020303F" w:rsidRDefault="00817925">
      <w:pPr>
        <w:pStyle w:val="Zkladntext"/>
        <w:spacing w:before="107" w:line="261" w:lineRule="auto"/>
        <w:ind w:left="662" w:right="144"/>
        <w:jc w:val="both"/>
      </w:pPr>
      <w:r>
        <w:rPr>
          <w:sz w:val="16"/>
          <w:szCs w:val="16"/>
        </w:rPr>
        <w:pict w14:anchorId="3EB93D31">
          <v:group id="_x0000_s1051" style="position:absolute;left:0;text-align:left;margin-left:38.35pt;margin-top:81.3pt;width:25.55pt;height:25.55pt;z-index:251664384;mso-position-horizontal-relative:page" coordorigin="767,1626" coordsize="511,511">
            <v:shape id="_x0000_s1053" style="position:absolute;left:766;top:1625;width:511;height:511" coordorigin="767,1626" coordsize="511,511" path="m1022,1626r-68,9l893,1661r-51,39l802,1752r-26,61l767,1881r9,68l802,2010r40,51l893,2101r61,26l1022,2136r68,-9l1151,2101r51,-40l1242,2010r26,-61l1277,1881r-9,-68l1242,1752r-40,-52l1151,1661r-61,-26l1022,1626xe" fillcolor="#f78e39" stroked="f">
              <v:path arrowok="t"/>
            </v:shape>
            <v:shape id="_x0000_s1052" type="#_x0000_t202" style="position:absolute;left:766;top:1625;width:511;height:511" filled="f" stroked="f">
              <v:textbox inset="0,0,0,0">
                <w:txbxContent>
                  <w:p w14:paraId="421038EC" w14:textId="77777777" w:rsidR="0020303F" w:rsidRPr="004531D9" w:rsidRDefault="000664CD">
                    <w:pPr>
                      <w:spacing w:before="102"/>
                      <w:ind w:left="147"/>
                      <w:rPr>
                        <w:b/>
                        <w:sz w:val="24"/>
                        <w:szCs w:val="24"/>
                      </w:rPr>
                    </w:pPr>
                    <w:r w:rsidRPr="004531D9">
                      <w:rPr>
                        <w:b/>
                        <w:color w:val="FFFFFF"/>
                        <w:sz w:val="24"/>
                        <w:szCs w:val="24"/>
                      </w:rPr>
                      <w:t>2.</w:t>
                    </w:r>
                  </w:p>
                </w:txbxContent>
              </v:textbox>
            </v:shape>
            <w10:wrap anchorx="page"/>
          </v:group>
        </w:pict>
      </w:r>
      <w:r w:rsidR="000664CD" w:rsidRPr="004531D9">
        <w:rPr>
          <w:color w:val="231F20"/>
          <w:sz w:val="16"/>
          <w:szCs w:val="16"/>
        </w:rPr>
        <w:t xml:space="preserve">Попитайте за съвет или общувайте с училището, ако изискванията на училището са твърде обременителни или ако дистанционното обучение не работи. Можете да се обърнете директно към учителите на детето Ви, към </w:t>
      </w:r>
      <w:r w:rsidR="000664CD" w:rsidRPr="00935829">
        <w:rPr>
          <w:color w:val="231F20"/>
          <w:sz w:val="16"/>
          <w:szCs w:val="16"/>
        </w:rPr>
        <w:t xml:space="preserve">служителите на </w:t>
      </w:r>
      <w:r w:rsidR="001F5115" w:rsidRPr="00935829">
        <w:rPr>
          <w:color w:val="231F20"/>
          <w:sz w:val="16"/>
          <w:szCs w:val="16"/>
        </w:rPr>
        <w:t xml:space="preserve">училищния </w:t>
      </w:r>
      <w:r w:rsidR="000664CD" w:rsidRPr="00935829">
        <w:rPr>
          <w:color w:val="231F20"/>
          <w:sz w:val="16"/>
          <w:szCs w:val="16"/>
        </w:rPr>
        <w:t xml:space="preserve">консултативен център или към училищното ръководство. Родителите на деца със специални образователни потребности </w:t>
      </w:r>
      <w:r w:rsidR="001F5115" w:rsidRPr="00935829">
        <w:rPr>
          <w:color w:val="231F20"/>
          <w:sz w:val="16"/>
          <w:szCs w:val="16"/>
        </w:rPr>
        <w:t xml:space="preserve">могат да се обърнат </w:t>
      </w:r>
      <w:r w:rsidR="000664CD" w:rsidRPr="00935829">
        <w:rPr>
          <w:color w:val="231F20"/>
          <w:sz w:val="16"/>
          <w:szCs w:val="16"/>
        </w:rPr>
        <w:t>също към персонала на училищното консултативно заведение (ПЕДАГОГО-ПСИХОЛОГИЧНО КОНСУЛТАНТИВНО ЗАВЕДЕНИЕ или СПЕЦИАЛНИ ПЕДАГОГИЧ</w:t>
      </w:r>
      <w:r w:rsidR="001F5115" w:rsidRPr="00935829">
        <w:rPr>
          <w:color w:val="231F20"/>
          <w:sz w:val="16"/>
          <w:szCs w:val="16"/>
        </w:rPr>
        <w:t>ЕСК</w:t>
      </w:r>
      <w:r w:rsidR="000664CD" w:rsidRPr="00935829">
        <w:rPr>
          <w:color w:val="231F20"/>
          <w:sz w:val="16"/>
          <w:szCs w:val="16"/>
        </w:rPr>
        <w:t>И ЦЕНТРОВЕ), което детето им посещава. Можете също да опитате да намерите допълнителни уроци, които се предлагат лично и онлайн от студенти на педагогически факултети и училища, а сега и от някои организации, предлагащи образование</w:t>
      </w:r>
      <w:r w:rsidR="001F5115" w:rsidRPr="00935829">
        <w:rPr>
          <w:color w:val="231F20"/>
          <w:sz w:val="16"/>
          <w:szCs w:val="16"/>
        </w:rPr>
        <w:t xml:space="preserve"> по интереси</w:t>
      </w:r>
      <w:r w:rsidR="000664CD" w:rsidRPr="00935829">
        <w:rPr>
          <w:color w:val="231F20"/>
          <w:sz w:val="16"/>
          <w:szCs w:val="16"/>
        </w:rPr>
        <w:t>.</w:t>
      </w:r>
    </w:p>
    <w:p w14:paraId="6D4D5486" w14:textId="77777777" w:rsidR="0020303F" w:rsidRPr="004531D9" w:rsidRDefault="000664CD">
      <w:pPr>
        <w:pStyle w:val="Nadpis1"/>
        <w:spacing w:before="190"/>
        <w:ind w:left="662"/>
        <w:rPr>
          <w:sz w:val="24"/>
          <w:szCs w:val="24"/>
        </w:rPr>
      </w:pPr>
      <w:r w:rsidRPr="004531D9">
        <w:rPr>
          <w:color w:val="F78E39"/>
          <w:sz w:val="24"/>
          <w:szCs w:val="24"/>
        </w:rPr>
        <w:t>Помолете за подкрепа на образованието на вашето дете със СОП</w:t>
      </w:r>
    </w:p>
    <w:p w14:paraId="4AB07AE9" w14:textId="6459F794" w:rsidR="0020303F" w:rsidRDefault="00817925">
      <w:pPr>
        <w:pStyle w:val="Zkladntext"/>
        <w:spacing w:before="107" w:line="261" w:lineRule="auto"/>
        <w:ind w:left="662" w:right="144"/>
        <w:jc w:val="both"/>
      </w:pPr>
      <w:r>
        <w:rPr>
          <w:sz w:val="16"/>
          <w:szCs w:val="16"/>
        </w:rPr>
        <w:pict w14:anchorId="636D65CD">
          <v:group id="_x0000_s1048" style="position:absolute;left:0;text-align:left;margin-left:38.35pt;margin-top:153.2pt;width:25.55pt;height:25.55pt;z-index:251666432;mso-position-horizontal-relative:page" coordorigin="767,3064" coordsize="511,511">
            <v:shape id="_x0000_s1050" style="position:absolute;left:766;top:3063;width:511;height:511" coordorigin="767,3064" coordsize="511,511" path="m1022,3064r-68,9l893,3099r-51,40l802,3190r-26,61l767,3319r9,68l802,3448r40,51l893,3539r61,26l1022,3574r68,-9l1151,3539r51,-40l1242,3448r26,-61l1277,3319r-9,-68l1242,3190r-40,-51l1151,3099r-61,-26l1022,3064xe" fillcolor="#f78e39" stroked="f">
              <v:path arrowok="t"/>
            </v:shape>
            <v:shape id="_x0000_s1049" type="#_x0000_t202" style="position:absolute;left:766;top:3063;width:511;height:511" filled="f" stroked="f">
              <v:textbox inset="0,0,0,0">
                <w:txbxContent>
                  <w:p w14:paraId="44BC6260" w14:textId="77777777" w:rsidR="0020303F" w:rsidRPr="004531D9" w:rsidRDefault="000664CD">
                    <w:pPr>
                      <w:spacing w:before="88"/>
                      <w:ind w:left="148"/>
                      <w:rPr>
                        <w:b/>
                        <w:sz w:val="24"/>
                        <w:szCs w:val="24"/>
                      </w:rPr>
                    </w:pPr>
                    <w:r w:rsidRPr="004531D9">
                      <w:rPr>
                        <w:b/>
                        <w:color w:val="FFFFFF"/>
                        <w:sz w:val="24"/>
                        <w:szCs w:val="24"/>
                      </w:rPr>
                      <w:t>3.</w:t>
                    </w:r>
                  </w:p>
                  <w:p w14:paraId="0A16D418" w14:textId="77777777" w:rsidR="004531D9" w:rsidRDefault="004531D9"/>
                </w:txbxContent>
              </v:textbox>
            </v:shape>
            <w10:wrap anchorx="page"/>
          </v:group>
        </w:pict>
      </w:r>
      <w:r w:rsidR="000664CD" w:rsidRPr="004531D9">
        <w:rPr>
          <w:color w:val="231F20"/>
          <w:sz w:val="16"/>
          <w:szCs w:val="16"/>
        </w:rPr>
        <w:t xml:space="preserve">Законното право на децата </w:t>
      </w:r>
      <w:r w:rsidR="001F5115">
        <w:rPr>
          <w:color w:val="231F20"/>
          <w:sz w:val="16"/>
          <w:szCs w:val="16"/>
        </w:rPr>
        <w:t>за</w:t>
      </w:r>
      <w:r w:rsidR="001F5115" w:rsidRPr="004531D9">
        <w:rPr>
          <w:color w:val="231F20"/>
          <w:sz w:val="16"/>
          <w:szCs w:val="16"/>
        </w:rPr>
        <w:t xml:space="preserve"> </w:t>
      </w:r>
      <w:r w:rsidR="000664CD" w:rsidRPr="004531D9">
        <w:rPr>
          <w:color w:val="231F20"/>
          <w:sz w:val="16"/>
          <w:szCs w:val="16"/>
        </w:rPr>
        <w:t xml:space="preserve">предоставяне на </w:t>
      </w:r>
      <w:r w:rsidR="000664CD" w:rsidRPr="00935829">
        <w:rPr>
          <w:color w:val="231F20"/>
          <w:sz w:val="16"/>
          <w:szCs w:val="16"/>
        </w:rPr>
        <w:t>призна</w:t>
      </w:r>
      <w:r w:rsidR="001F5115" w:rsidRPr="00935829">
        <w:rPr>
          <w:color w:val="231F20"/>
          <w:sz w:val="16"/>
          <w:szCs w:val="16"/>
        </w:rPr>
        <w:t>т</w:t>
      </w:r>
      <w:r w:rsidR="000664CD" w:rsidRPr="00935829">
        <w:rPr>
          <w:color w:val="231F20"/>
          <w:sz w:val="16"/>
          <w:szCs w:val="16"/>
        </w:rPr>
        <w:t>ите мерки</w:t>
      </w:r>
      <w:r w:rsidR="000664CD" w:rsidRPr="004531D9">
        <w:rPr>
          <w:color w:val="231F20"/>
          <w:sz w:val="16"/>
          <w:szCs w:val="16"/>
        </w:rPr>
        <w:t xml:space="preserve"> за подкрепа продължава и </w:t>
      </w:r>
      <w:r w:rsidR="001F5115">
        <w:rPr>
          <w:color w:val="231F20"/>
          <w:sz w:val="16"/>
          <w:szCs w:val="16"/>
        </w:rPr>
        <w:t>при</w:t>
      </w:r>
      <w:r w:rsidR="001F5115" w:rsidRPr="004531D9">
        <w:rPr>
          <w:color w:val="231F20"/>
          <w:sz w:val="16"/>
          <w:szCs w:val="16"/>
        </w:rPr>
        <w:t xml:space="preserve"> </w:t>
      </w:r>
      <w:r w:rsidR="000664CD" w:rsidRPr="004531D9">
        <w:rPr>
          <w:color w:val="231F20"/>
          <w:sz w:val="16"/>
          <w:szCs w:val="16"/>
        </w:rPr>
        <w:t xml:space="preserve">дистанционното обучение. Не очаквайте училището да инициира подкрепа само, поискайте </w:t>
      </w:r>
      <w:r w:rsidR="001F5115">
        <w:rPr>
          <w:color w:val="231F20"/>
          <w:sz w:val="16"/>
          <w:szCs w:val="16"/>
        </w:rPr>
        <w:t>я</w:t>
      </w:r>
      <w:r w:rsidR="001F5115" w:rsidRPr="004531D9">
        <w:rPr>
          <w:color w:val="231F20"/>
          <w:sz w:val="16"/>
          <w:szCs w:val="16"/>
        </w:rPr>
        <w:t xml:space="preserve"> </w:t>
      </w:r>
      <w:r w:rsidR="000664CD" w:rsidRPr="004531D9">
        <w:rPr>
          <w:color w:val="231F20"/>
          <w:sz w:val="16"/>
          <w:szCs w:val="16"/>
        </w:rPr>
        <w:t xml:space="preserve">активно. Когато преговаряте с училището, можете да се позовете на методическата препоръка </w:t>
      </w:r>
      <w:hyperlink r:id="rId5">
        <w:r w:rsidR="000664CD" w:rsidRPr="00935829">
          <w:rPr>
            <w:bCs/>
            <w:sz w:val="16"/>
            <w:szCs w:val="16"/>
          </w:rPr>
          <w:t>на</w:t>
        </w:r>
        <w:r w:rsidR="000664CD" w:rsidRPr="004531D9">
          <w:rPr>
            <w:b/>
            <w:color w:val="009992"/>
            <w:sz w:val="16"/>
            <w:szCs w:val="16"/>
          </w:rPr>
          <w:t xml:space="preserve"> Министерството на образованието, младежта и спорта за дистанционно обучение, </w:t>
        </w:r>
      </w:hyperlink>
      <w:r w:rsidR="000664CD" w:rsidRPr="004531D9">
        <w:rPr>
          <w:color w:val="231F20"/>
          <w:sz w:val="16"/>
          <w:szCs w:val="16"/>
        </w:rPr>
        <w:t>която също регламентира темата за подпомагане на образованието на деца със СОП. Децата имат право на подкрепа от помощник</w:t>
      </w:r>
      <w:r w:rsidR="001F5115">
        <w:rPr>
          <w:color w:val="231F20"/>
          <w:sz w:val="16"/>
          <w:szCs w:val="16"/>
        </w:rPr>
        <w:t>-</w:t>
      </w:r>
      <w:r w:rsidR="000664CD" w:rsidRPr="004531D9">
        <w:rPr>
          <w:color w:val="231F20"/>
          <w:sz w:val="16"/>
          <w:szCs w:val="16"/>
        </w:rPr>
        <w:t xml:space="preserve">учител, на използване на услугите на училищен консултативен център, както под формата на консултации, така и под формата на продължителни грижи на специални педагози и училищни психолози, на предоставени педагогически интервенции, на осигурена информация и материална подкрепа в образованието, на предоставяне под наем  на училищни компенсаторни и специални помагала и учебници и други материали, които да помогнат на децата да учат от дома. </w:t>
      </w:r>
      <w:r w:rsidR="00935829">
        <w:rPr>
          <w:color w:val="231F20"/>
          <w:sz w:val="16"/>
          <w:szCs w:val="16"/>
          <w:lang w:val="cs-CZ"/>
        </w:rPr>
        <w:t xml:space="preserve"> </w:t>
      </w:r>
      <w:r w:rsidR="000664CD" w:rsidRPr="004531D9">
        <w:rPr>
          <w:color w:val="231F20"/>
          <w:sz w:val="16"/>
          <w:szCs w:val="16"/>
        </w:rPr>
        <w:t xml:space="preserve">Договорете се с учителя на детето си за редовна форма на комуникация и подкрепа, която да отговаря както на вас двамата, така и на детето ви. Вие не сте експерти. Не се срамувайте да попитате професионалисти за съвет или помощ. С помощта на учител поставете образователни цели и очаквани резултати. </w:t>
      </w:r>
      <w:r w:rsidR="001F5115">
        <w:rPr>
          <w:color w:val="231F20"/>
          <w:sz w:val="16"/>
          <w:szCs w:val="16"/>
        </w:rPr>
        <w:t>З</w:t>
      </w:r>
      <w:r w:rsidR="000664CD" w:rsidRPr="004531D9">
        <w:rPr>
          <w:color w:val="231F20"/>
          <w:sz w:val="16"/>
          <w:szCs w:val="16"/>
        </w:rPr>
        <w:t xml:space="preserve">а тяхното изпълнение </w:t>
      </w:r>
      <w:r w:rsidR="001F5115">
        <w:rPr>
          <w:color w:val="231F20"/>
          <w:sz w:val="16"/>
          <w:szCs w:val="16"/>
        </w:rPr>
        <w:t xml:space="preserve">комуникирайте </w:t>
      </w:r>
      <w:r w:rsidR="000664CD" w:rsidRPr="004531D9">
        <w:rPr>
          <w:color w:val="231F20"/>
          <w:sz w:val="16"/>
          <w:szCs w:val="16"/>
        </w:rPr>
        <w:t xml:space="preserve">с училището и ги адаптирайте </w:t>
      </w:r>
      <w:r w:rsidR="001F5115" w:rsidRPr="004531D9">
        <w:rPr>
          <w:color w:val="231F20"/>
          <w:sz w:val="16"/>
          <w:szCs w:val="16"/>
        </w:rPr>
        <w:t xml:space="preserve">гъвкаво </w:t>
      </w:r>
      <w:r w:rsidR="000664CD" w:rsidRPr="004531D9">
        <w:rPr>
          <w:color w:val="231F20"/>
          <w:sz w:val="16"/>
          <w:szCs w:val="16"/>
        </w:rPr>
        <w:t>към Вашето дете</w:t>
      </w:r>
      <w:r w:rsidR="000664CD">
        <w:rPr>
          <w:color w:val="231F20"/>
        </w:rPr>
        <w:t>.</w:t>
      </w:r>
    </w:p>
    <w:p w14:paraId="6F681B93" w14:textId="77777777" w:rsidR="0020303F" w:rsidRDefault="0020303F">
      <w:pPr>
        <w:pStyle w:val="Zkladntext"/>
        <w:spacing w:before="1"/>
        <w:rPr>
          <w:sz w:val="17"/>
        </w:rPr>
      </w:pPr>
    </w:p>
    <w:p w14:paraId="07F6DBEE" w14:textId="77777777" w:rsidR="004531D9" w:rsidRDefault="004531D9">
      <w:pPr>
        <w:pStyle w:val="Nadpis1"/>
        <w:spacing w:line="225" w:lineRule="auto"/>
        <w:ind w:left="662" w:right="3028"/>
        <w:rPr>
          <w:color w:val="F78E39"/>
          <w:sz w:val="24"/>
          <w:szCs w:val="24"/>
        </w:rPr>
      </w:pPr>
    </w:p>
    <w:p w14:paraId="245FE0F3" w14:textId="77777777" w:rsidR="0020303F" w:rsidRPr="004531D9" w:rsidRDefault="000664CD">
      <w:pPr>
        <w:pStyle w:val="Nadpis1"/>
        <w:spacing w:line="225" w:lineRule="auto"/>
        <w:ind w:left="662" w:right="3028"/>
        <w:rPr>
          <w:sz w:val="24"/>
          <w:szCs w:val="24"/>
        </w:rPr>
      </w:pPr>
      <w:r w:rsidRPr="004531D9">
        <w:rPr>
          <w:color w:val="F78E39"/>
          <w:sz w:val="24"/>
          <w:szCs w:val="24"/>
        </w:rPr>
        <w:t>Определете си редовен режим, план и организация на образователните дейности</w:t>
      </w:r>
    </w:p>
    <w:p w14:paraId="0D45998E" w14:textId="77777777" w:rsidR="0020303F" w:rsidRPr="004531D9" w:rsidRDefault="000664CD">
      <w:pPr>
        <w:pStyle w:val="Zkladntext"/>
        <w:spacing w:before="112" w:line="261" w:lineRule="auto"/>
        <w:ind w:left="662" w:right="144"/>
        <w:jc w:val="both"/>
        <w:rPr>
          <w:sz w:val="16"/>
          <w:szCs w:val="16"/>
        </w:rPr>
      </w:pPr>
      <w:r w:rsidRPr="004531D9">
        <w:rPr>
          <w:color w:val="231F20"/>
          <w:sz w:val="16"/>
          <w:szCs w:val="16"/>
        </w:rPr>
        <w:t>Редовният режим ще помогне на Вас и детето Ви да се ориентирате по-добре във възникналата ситуацията и да изпълните заложения план, образователни цели и резултати. Включете обучението всеки делничен ден в определено време. Детето ще знае, че както в училище има време да работи и след това време да се отпусне, да се забавлява и да играе. Определете си например план за обучението за всяка седмица и след това постепенно го изпълнявайте в седмичния хоризонт. Следвайте заложената учебна програма с детето си, но не я претоварвайте.    Имайте очаквания, които съответстват на индивидуалния образователен потенциал на детето.</w:t>
      </w:r>
      <w:r>
        <w:rPr>
          <w:color w:val="231F20"/>
          <w:sz w:val="16"/>
          <w:szCs w:val="16"/>
          <w:lang w:val="cs-CZ"/>
        </w:rPr>
        <w:t xml:space="preserve"> </w:t>
      </w:r>
      <w:r w:rsidRPr="00935829">
        <w:rPr>
          <w:color w:val="231F20"/>
          <w:sz w:val="16"/>
          <w:szCs w:val="16"/>
        </w:rPr>
        <w:t>Дайте на</w:t>
      </w:r>
      <w:r w:rsidRPr="004531D9">
        <w:rPr>
          <w:color w:val="231F20"/>
          <w:sz w:val="16"/>
          <w:szCs w:val="16"/>
        </w:rPr>
        <w:t xml:space="preserve"> детето си достатъчно свободно време, социални контакти с приятели и свободен уикенд.</w:t>
      </w:r>
    </w:p>
    <w:p w14:paraId="422096CE" w14:textId="77777777" w:rsidR="0020303F" w:rsidRDefault="0020303F">
      <w:pPr>
        <w:pStyle w:val="Zkladntext"/>
        <w:spacing w:before="11"/>
        <w:rPr>
          <w:sz w:val="24"/>
        </w:rPr>
      </w:pPr>
    </w:p>
    <w:p w14:paraId="77463BD8" w14:textId="09F6D6A1" w:rsidR="0020303F" w:rsidRDefault="000664CD">
      <w:pPr>
        <w:tabs>
          <w:tab w:val="right" w:pos="10395"/>
        </w:tabs>
        <w:spacing w:before="103"/>
        <w:ind w:left="190"/>
        <w:rPr>
          <w:sz w:val="16"/>
        </w:rPr>
      </w:pPr>
      <w:r>
        <w:rPr>
          <w:color w:val="F78E39"/>
          <w:sz w:val="16"/>
        </w:rPr>
        <w:t>© 2020 Чешко професионално дружество за приобщаващо образование, з.с.</w:t>
      </w:r>
      <w:r>
        <w:rPr>
          <w:color w:val="F78E39"/>
          <w:sz w:val="16"/>
        </w:rPr>
        <w:tab/>
        <w:t>1</w:t>
      </w:r>
    </w:p>
    <w:p w14:paraId="5C72B398" w14:textId="77777777" w:rsidR="0020303F" w:rsidRDefault="0020303F">
      <w:pPr>
        <w:rPr>
          <w:sz w:val="16"/>
        </w:rPr>
        <w:sectPr w:rsidR="0020303F">
          <w:type w:val="continuous"/>
          <w:pgSz w:w="11910" w:h="16840"/>
          <w:pgMar w:top="0" w:right="740" w:bottom="280" w:left="660" w:header="708" w:footer="708" w:gutter="0"/>
          <w:cols w:space="708"/>
        </w:sectPr>
      </w:pPr>
    </w:p>
    <w:p w14:paraId="3760BE3D" w14:textId="77777777" w:rsidR="0020303F" w:rsidRPr="004531D9" w:rsidRDefault="00817925">
      <w:pPr>
        <w:pStyle w:val="Nadpis1"/>
        <w:spacing w:before="77"/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76E763FA">
          <v:rect id="_x0000_s1047" style="position:absolute;left:0;text-align:left;margin-left:-50.95pt;margin-top:-8.15pt;width:595.3pt;height:841.9pt;z-index:-251828224;mso-position-horizontal-relative:page;mso-position-vertical-relative:page" fillcolor="#fff0e4" stroked="f">
            <w10:wrap anchorx="page" anchory="page"/>
          </v:rect>
        </w:pict>
      </w:r>
      <w:r>
        <w:rPr>
          <w:sz w:val="24"/>
          <w:szCs w:val="24"/>
        </w:rPr>
        <w:pict w14:anchorId="25F36D5A">
          <v:group id="_x0000_s1044" style="position:absolute;left:0;text-align:left;margin-left:38.35pt;margin-top:1.25pt;width:25.55pt;height:25.55pt;z-index:251681792;mso-position-horizontal-relative:page" coordorigin="767,25" coordsize="511,511">
            <v:shape id="_x0000_s1046" style="position:absolute;left:766;top:25;width:511;height:511" coordorigin="767,25" coordsize="511,511" path="m1022,25r-68,9l893,60r-51,40l802,152r-26,61l767,280r9,68l802,409r40,52l893,501r61,25l1022,536r68,-10l1151,501r51,-40l1242,409r26,-61l1277,280r-9,-67l1242,152r-40,-52l1151,60,1090,34r-68,-9xe" fillcolor="#f78e39" stroked="f">
              <v:path arrowok="t"/>
            </v:shape>
            <v:shape id="_x0000_s1045" type="#_x0000_t202" style="position:absolute;left:766;top:25;width:511;height:511" filled="f" stroked="f">
              <v:textbox inset="0,0,0,0">
                <w:txbxContent>
                  <w:p w14:paraId="5030C362" w14:textId="77777777" w:rsidR="0020303F" w:rsidRDefault="000664CD">
                    <w:pPr>
                      <w:spacing w:before="88"/>
                      <w:ind w:left="13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4.</w:t>
                    </w:r>
                  </w:p>
                </w:txbxContent>
              </v:textbox>
            </v:shape>
            <w10:wrap anchorx="page"/>
          </v:group>
        </w:pict>
      </w:r>
      <w:r w:rsidR="000664CD" w:rsidRPr="004531D9">
        <w:rPr>
          <w:color w:val="F78E39"/>
          <w:sz w:val="24"/>
          <w:szCs w:val="24"/>
        </w:rPr>
        <w:t>Реагирайте на нуждите на детето си и създайте безопасна среда</w:t>
      </w:r>
    </w:p>
    <w:p w14:paraId="156EF2D8" w14:textId="4E7D715E" w:rsidR="0020303F" w:rsidRPr="004531D9" w:rsidRDefault="00817925">
      <w:pPr>
        <w:pStyle w:val="Zkladntext"/>
        <w:spacing w:before="107" w:line="261" w:lineRule="auto"/>
        <w:ind w:left="700" w:right="106"/>
        <w:jc w:val="both"/>
        <w:rPr>
          <w:sz w:val="16"/>
          <w:szCs w:val="16"/>
        </w:rPr>
      </w:pPr>
      <w:hyperlink r:id="rId6">
        <w:r w:rsidR="000664CD" w:rsidRPr="004531D9">
          <w:rPr>
            <w:color w:val="231F20"/>
            <w:sz w:val="16"/>
            <w:szCs w:val="16"/>
          </w:rPr>
          <w:t>Настоящата ситуация е предизвикателна за вашето дете.</w:t>
        </w:r>
      </w:hyperlink>
      <w:r w:rsidR="000664CD" w:rsidRPr="004531D9">
        <w:rPr>
          <w:color w:val="231F20"/>
          <w:sz w:val="16"/>
          <w:szCs w:val="16"/>
        </w:rPr>
        <w:t xml:space="preserve"> </w:t>
      </w:r>
      <w:hyperlink r:id="rId7">
        <w:r w:rsidR="000664CD" w:rsidRPr="004531D9">
          <w:rPr>
            <w:b/>
            <w:color w:val="009992"/>
            <w:sz w:val="16"/>
            <w:szCs w:val="16"/>
          </w:rPr>
          <w:t>Помогнете му да се справи със стреса</w:t>
        </w:r>
      </w:hyperlink>
      <w:r w:rsidR="000664CD" w:rsidRPr="004531D9">
        <w:rPr>
          <w:color w:val="231F20"/>
          <w:sz w:val="16"/>
          <w:szCs w:val="16"/>
        </w:rPr>
        <w:t>. Говорете с него за текущата ситуация, слушайте го, дайте му време и внимание и го подкрепете, доколкото е възможно.</w:t>
      </w:r>
      <w:r w:rsidR="000664CD">
        <w:rPr>
          <w:color w:val="231F20"/>
          <w:sz w:val="16"/>
          <w:szCs w:val="16"/>
          <w:lang w:val="cs-CZ"/>
        </w:rPr>
        <w:t xml:space="preserve"> </w:t>
      </w:r>
      <w:r w:rsidR="000664CD" w:rsidRPr="004531D9">
        <w:rPr>
          <w:color w:val="231F20"/>
          <w:sz w:val="16"/>
          <w:szCs w:val="16"/>
        </w:rPr>
        <w:t xml:space="preserve">Погрижете се за добрите отношения и климата.   Домашното обучение Ви позволява да реагирате гъвкаво на общите и настоящите </w:t>
      </w:r>
      <w:r w:rsidR="000664CD" w:rsidRPr="00935829">
        <w:rPr>
          <w:color w:val="231F20"/>
          <w:sz w:val="16"/>
          <w:szCs w:val="16"/>
        </w:rPr>
        <w:t>нужди на детето. Излизайте от</w:t>
      </w:r>
      <w:r w:rsidR="000664CD" w:rsidRPr="004531D9">
        <w:rPr>
          <w:color w:val="231F20"/>
          <w:sz w:val="16"/>
          <w:szCs w:val="16"/>
        </w:rPr>
        <w:t xml:space="preserve"> интереса на детето и способността му да се концентрира. </w:t>
      </w:r>
      <w:r w:rsidR="001F5115">
        <w:rPr>
          <w:color w:val="231F20"/>
          <w:sz w:val="16"/>
          <w:szCs w:val="16"/>
        </w:rPr>
        <w:t>Редувайте</w:t>
      </w:r>
      <w:r w:rsidR="001F5115" w:rsidRPr="004531D9">
        <w:rPr>
          <w:color w:val="231F20"/>
          <w:sz w:val="16"/>
          <w:szCs w:val="16"/>
        </w:rPr>
        <w:t xml:space="preserve"> </w:t>
      </w:r>
      <w:r w:rsidR="000664CD" w:rsidRPr="004531D9">
        <w:rPr>
          <w:color w:val="231F20"/>
          <w:sz w:val="16"/>
          <w:szCs w:val="16"/>
        </w:rPr>
        <w:t>урока с почивка, релаксация и движение. Можете също да използвате</w:t>
      </w:r>
      <w:hyperlink r:id="rId8">
        <w:r w:rsidR="001F5115" w:rsidRPr="004531D9">
          <w:rPr>
            <w:color w:val="009992"/>
            <w:sz w:val="16"/>
            <w:szCs w:val="16"/>
          </w:rPr>
          <w:t xml:space="preserve">  </w:t>
        </w:r>
        <w:r w:rsidR="001F5115" w:rsidRPr="004531D9">
          <w:rPr>
            <w:b/>
            <w:color w:val="009992"/>
            <w:sz w:val="16"/>
            <w:szCs w:val="16"/>
          </w:rPr>
          <w:t xml:space="preserve">помощни средства за релаксация </w:t>
        </w:r>
        <w:r w:rsidR="001F5115" w:rsidRPr="00935829">
          <w:rPr>
            <w:b/>
            <w:color w:val="009992"/>
            <w:sz w:val="16"/>
            <w:szCs w:val="16"/>
          </w:rPr>
          <w:t>и работа</w:t>
        </w:r>
      </w:hyperlink>
      <w:r w:rsidR="001F5115">
        <w:rPr>
          <w:b/>
          <w:color w:val="009992"/>
          <w:sz w:val="16"/>
          <w:szCs w:val="16"/>
        </w:rPr>
        <w:t xml:space="preserve"> с ръце</w:t>
      </w:r>
      <w:r w:rsidR="000664CD" w:rsidRPr="004531D9">
        <w:rPr>
          <w:color w:val="231F20"/>
          <w:sz w:val="16"/>
          <w:szCs w:val="16"/>
        </w:rPr>
        <w:t>. Ако детето е под натиск или стрес, то не може да учи.</w:t>
      </w:r>
      <w:r w:rsidR="00935829">
        <w:rPr>
          <w:color w:val="231F20"/>
          <w:sz w:val="16"/>
          <w:szCs w:val="16"/>
          <w:lang w:val="cs-CZ"/>
        </w:rPr>
        <w:t xml:space="preserve"> </w:t>
      </w:r>
      <w:r w:rsidR="000664CD" w:rsidRPr="004531D9">
        <w:rPr>
          <w:color w:val="231F20"/>
          <w:sz w:val="16"/>
          <w:szCs w:val="16"/>
        </w:rPr>
        <w:t>Използвайте за учене игри и практически домашни дейности.</w:t>
      </w:r>
    </w:p>
    <w:p w14:paraId="5C670349" w14:textId="77777777" w:rsidR="0020303F" w:rsidRDefault="0020303F">
      <w:pPr>
        <w:pStyle w:val="Zkladntext"/>
        <w:spacing w:before="9"/>
      </w:pPr>
    </w:p>
    <w:p w14:paraId="76F5F7E9" w14:textId="77777777" w:rsidR="0020303F" w:rsidRPr="004531D9" w:rsidRDefault="00817925">
      <w:pPr>
        <w:pStyle w:val="Nadpis1"/>
        <w:spacing w:before="1"/>
        <w:rPr>
          <w:sz w:val="24"/>
          <w:szCs w:val="24"/>
        </w:rPr>
      </w:pPr>
      <w:r>
        <w:rPr>
          <w:sz w:val="24"/>
          <w:szCs w:val="24"/>
        </w:rPr>
        <w:pict w14:anchorId="06B6CF2B">
          <v:group id="_x0000_s1041" style="position:absolute;left:0;text-align:left;margin-left:38.35pt;margin-top:-2.7pt;width:25.55pt;height:25.55pt;z-index:251679744;mso-position-horizontal-relative:page" coordorigin="767,-54" coordsize="511,511">
            <v:shape id="_x0000_s1043" style="position:absolute;left:766;top:-55;width:511;height:511" coordorigin="767,-54" coordsize="511,511" path="m1022,-54r-68,9l893,-19,842,20,802,72r-26,61l767,201r9,68l802,330r40,51l893,421r61,26l1022,456r68,-9l1151,421r51,-40l1242,330r26,-61l1277,201r-9,-68l1242,72,1202,20r-51,-39l1090,-45r-68,-9xe" fillcolor="#f78e39" stroked="f">
              <v:path arrowok="t"/>
            </v:shape>
            <v:shape id="_x0000_s1042" type="#_x0000_t202" style="position:absolute;left:766;top:-55;width:511;height:511" filled="f" stroked="f">
              <v:textbox inset="0,0,0,0">
                <w:txbxContent>
                  <w:p w14:paraId="7FBFC92F" w14:textId="77777777" w:rsidR="0020303F" w:rsidRDefault="000664CD">
                    <w:pPr>
                      <w:spacing w:before="88"/>
                      <w:ind w:left="14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5.</w:t>
                    </w:r>
                  </w:p>
                </w:txbxContent>
              </v:textbox>
            </v:shape>
            <w10:wrap anchorx="page"/>
          </v:group>
        </w:pict>
      </w:r>
      <w:r w:rsidR="000664CD" w:rsidRPr="004531D9">
        <w:rPr>
          <w:color w:val="F78E39"/>
          <w:sz w:val="24"/>
          <w:szCs w:val="24"/>
        </w:rPr>
        <w:t>Възползвайте се от технологиите и наличните онлайн ресурси</w:t>
      </w:r>
    </w:p>
    <w:p w14:paraId="5534912A" w14:textId="003DA925" w:rsidR="0020303F" w:rsidRPr="004531D9" w:rsidRDefault="000664CD">
      <w:pPr>
        <w:pStyle w:val="Zkladntext"/>
        <w:spacing w:before="106" w:line="261" w:lineRule="auto"/>
        <w:ind w:left="700" w:right="108"/>
        <w:jc w:val="both"/>
        <w:rPr>
          <w:sz w:val="16"/>
          <w:szCs w:val="16"/>
        </w:rPr>
      </w:pPr>
      <w:r w:rsidRPr="004531D9">
        <w:rPr>
          <w:color w:val="231F20"/>
          <w:sz w:val="16"/>
          <w:szCs w:val="16"/>
        </w:rPr>
        <w:t xml:space="preserve">Технологиите и наличните онлайн ресурси също ще ви помогнат. </w:t>
      </w:r>
      <w:r w:rsidRPr="004531D9">
        <w:rPr>
          <w:sz w:val="16"/>
          <w:szCs w:val="16"/>
        </w:rPr>
        <w:t xml:space="preserve">В Интернет има </w:t>
      </w:r>
      <w:r w:rsidRPr="00935829">
        <w:rPr>
          <w:sz w:val="16"/>
          <w:szCs w:val="16"/>
        </w:rPr>
        <w:t xml:space="preserve">редица </w:t>
      </w:r>
      <w:r w:rsidR="00AF73BC" w:rsidRPr="00935829">
        <w:rPr>
          <w:sz w:val="16"/>
          <w:szCs w:val="16"/>
        </w:rPr>
        <w:t>помагала</w:t>
      </w:r>
      <w:r w:rsidRPr="004531D9">
        <w:rPr>
          <w:color w:val="231F20"/>
          <w:sz w:val="16"/>
          <w:szCs w:val="16"/>
        </w:rPr>
        <w:t xml:space="preserve"> (</w:t>
      </w:r>
      <w:r w:rsidRPr="004531D9">
        <w:rPr>
          <w:color w:val="009992"/>
          <w:sz w:val="16"/>
          <w:szCs w:val="16"/>
        </w:rPr>
        <w:t>напр.</w:t>
      </w:r>
      <w:r>
        <w:rPr>
          <w:color w:val="009992"/>
          <w:sz w:val="16"/>
          <w:szCs w:val="16"/>
          <w:lang w:val="cs-CZ"/>
        </w:rPr>
        <w:t xml:space="preserve"> </w:t>
      </w:r>
      <w:hyperlink r:id="rId9">
        <w:r w:rsidRPr="004531D9">
          <w:rPr>
            <w:b/>
            <w:color w:val="009992"/>
            <w:sz w:val="16"/>
            <w:szCs w:val="16"/>
          </w:rPr>
          <w:t>Na dálku</w:t>
        </w:r>
      </w:hyperlink>
      <w:r w:rsidR="006E7982">
        <w:rPr>
          <w:b/>
          <w:color w:val="009992"/>
          <w:sz w:val="16"/>
          <w:szCs w:val="16"/>
        </w:rPr>
        <w:t xml:space="preserve"> (</w:t>
      </w:r>
      <w:r w:rsidR="006E7982" w:rsidRPr="006E7982">
        <w:rPr>
          <w:b/>
          <w:color w:val="009992"/>
          <w:sz w:val="16"/>
          <w:szCs w:val="16"/>
        </w:rPr>
        <w:t>От разстояние</w:t>
      </w:r>
      <w:r w:rsidR="006E7982">
        <w:rPr>
          <w:b/>
          <w:color w:val="009992"/>
          <w:sz w:val="16"/>
          <w:szCs w:val="16"/>
        </w:rPr>
        <w:t>)</w:t>
      </w:r>
      <w:r w:rsidRPr="004531D9">
        <w:rPr>
          <w:color w:val="231F20"/>
          <w:sz w:val="16"/>
          <w:szCs w:val="16"/>
        </w:rPr>
        <w:t>) и уебсайтове, където можете да гледате учебни видеоклипове</w:t>
      </w:r>
      <w:r w:rsidR="00935829">
        <w:rPr>
          <w:color w:val="231F20"/>
          <w:sz w:val="16"/>
          <w:szCs w:val="16"/>
          <w:lang w:val="cs-CZ"/>
        </w:rPr>
        <w:t xml:space="preserve"> </w:t>
      </w:r>
      <w:r w:rsidRPr="004531D9">
        <w:rPr>
          <w:color w:val="231F20"/>
          <w:sz w:val="16"/>
          <w:szCs w:val="16"/>
        </w:rPr>
        <w:t>(напр</w:t>
      </w:r>
      <w:r>
        <w:rPr>
          <w:color w:val="231F20"/>
          <w:sz w:val="16"/>
          <w:szCs w:val="16"/>
          <w:lang w:val="cs-CZ"/>
        </w:rPr>
        <w:t>.</w:t>
      </w:r>
      <w:r w:rsidRPr="004531D9">
        <w:rPr>
          <w:color w:val="231F20"/>
          <w:sz w:val="16"/>
          <w:szCs w:val="16"/>
        </w:rPr>
        <w:t xml:space="preserve"> </w:t>
      </w:r>
      <w:hyperlink r:id="rId10">
        <w:r w:rsidRPr="004531D9">
          <w:rPr>
            <w:b/>
            <w:color w:val="009992"/>
            <w:sz w:val="16"/>
            <w:szCs w:val="16"/>
          </w:rPr>
          <w:t>ČT edu</w:t>
        </w:r>
      </w:hyperlink>
      <w:r w:rsidR="006E7982">
        <w:rPr>
          <w:b/>
          <w:color w:val="009992"/>
          <w:sz w:val="16"/>
          <w:szCs w:val="16"/>
        </w:rPr>
        <w:t xml:space="preserve"> (ЧТ еду)</w:t>
      </w:r>
      <w:r w:rsidRPr="004531D9">
        <w:rPr>
          <w:color w:val="231F20"/>
          <w:sz w:val="16"/>
          <w:szCs w:val="16"/>
        </w:rPr>
        <w:t>), да използвате приложения, да изтегляте образователни материали и работни листове.</w:t>
      </w:r>
      <w:r w:rsidR="00935829">
        <w:rPr>
          <w:color w:val="231F20"/>
          <w:sz w:val="16"/>
          <w:szCs w:val="16"/>
          <w:lang w:val="cs-CZ"/>
        </w:rPr>
        <w:t xml:space="preserve"> </w:t>
      </w:r>
      <w:r w:rsidRPr="004531D9">
        <w:rPr>
          <w:color w:val="231F20"/>
          <w:sz w:val="16"/>
          <w:szCs w:val="16"/>
        </w:rPr>
        <w:t>Някои издатели предлагат приложения, учебници и работни листове за безплатно изтегляне.</w:t>
      </w:r>
      <w:r w:rsidR="00935829">
        <w:rPr>
          <w:color w:val="231F20"/>
          <w:sz w:val="16"/>
          <w:szCs w:val="16"/>
          <w:lang w:val="cs-CZ"/>
        </w:rPr>
        <w:t xml:space="preserve"> </w:t>
      </w:r>
      <w:r w:rsidRPr="004531D9">
        <w:rPr>
          <w:sz w:val="16"/>
          <w:szCs w:val="16"/>
        </w:rPr>
        <w:t>Чешката телевизия излъчва образователна програма по ČT 2 всеки делничен ден от 9:00</w:t>
      </w:r>
      <w:r w:rsidRPr="004531D9">
        <w:rPr>
          <w:color w:val="231F20"/>
          <w:sz w:val="16"/>
          <w:szCs w:val="16"/>
        </w:rPr>
        <w:t xml:space="preserve"> </w:t>
      </w:r>
      <w:hyperlink r:id="rId11">
        <w:r w:rsidRPr="004531D9">
          <w:rPr>
            <w:b/>
            <w:color w:val="009992"/>
            <w:sz w:val="16"/>
            <w:szCs w:val="16"/>
          </w:rPr>
          <w:t>UčíTelka</w:t>
        </w:r>
      </w:hyperlink>
      <w:r w:rsidR="006E7982">
        <w:rPr>
          <w:b/>
          <w:color w:val="009992"/>
          <w:sz w:val="16"/>
          <w:szCs w:val="16"/>
        </w:rPr>
        <w:t xml:space="preserve"> (УчиТелка)</w:t>
      </w:r>
      <w:r w:rsidRPr="004531D9">
        <w:rPr>
          <w:color w:val="231F20"/>
          <w:sz w:val="16"/>
          <w:szCs w:val="16"/>
        </w:rPr>
        <w:t>.</w:t>
      </w:r>
    </w:p>
    <w:p w14:paraId="5CB1EB45" w14:textId="77777777" w:rsidR="0020303F" w:rsidRDefault="0020303F">
      <w:pPr>
        <w:pStyle w:val="Zkladntext"/>
        <w:spacing w:before="11"/>
        <w:rPr>
          <w:sz w:val="17"/>
        </w:rPr>
      </w:pPr>
    </w:p>
    <w:p w14:paraId="309BAF4D" w14:textId="77777777" w:rsidR="0020303F" w:rsidRPr="004531D9" w:rsidRDefault="00817925">
      <w:pPr>
        <w:pStyle w:val="Nadpis1"/>
        <w:spacing w:before="1"/>
        <w:rPr>
          <w:sz w:val="24"/>
          <w:szCs w:val="24"/>
        </w:rPr>
      </w:pPr>
      <w:r>
        <w:rPr>
          <w:sz w:val="24"/>
          <w:szCs w:val="24"/>
        </w:rPr>
        <w:pict w14:anchorId="2E366450">
          <v:group id="_x0000_s1038" style="position:absolute;left:0;text-align:left;margin-left:38.35pt;margin-top:-3.2pt;width:25.55pt;height:25.55pt;z-index:251675648;mso-position-horizontal-relative:page" coordorigin="767,-64" coordsize="511,511">
            <v:shape id="_x0000_s1040" style="position:absolute;left:766;top:-64;width:511;height:511" coordorigin="767,-64" coordsize="511,511" path="m1022,-64r-68,9l893,-29,842,11,802,62r-26,61l767,191r9,68l802,320r40,52l893,412r61,25l1022,446r68,-9l1151,412r51,-40l1242,320r26,-61l1277,191r-9,-68l1242,62,1202,11r-51,-40l1090,-55r-68,-9xe" fillcolor="#f78e39" stroked="f">
              <v:path arrowok="t"/>
            </v:shape>
            <v:shape id="_x0000_s1039" type="#_x0000_t202" style="position:absolute;left:766;top:-64;width:511;height:511" filled="f" stroked="f">
              <v:textbox inset="0,0,0,0">
                <w:txbxContent>
                  <w:p w14:paraId="43BF6AC9" w14:textId="77777777" w:rsidR="0020303F" w:rsidRDefault="000664CD">
                    <w:pPr>
                      <w:spacing w:before="88"/>
                      <w:ind w:left="14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6.</w:t>
                    </w:r>
                  </w:p>
                </w:txbxContent>
              </v:textbox>
            </v:shape>
            <w10:wrap anchorx="page"/>
          </v:group>
        </w:pict>
      </w:r>
      <w:r w:rsidR="000664CD" w:rsidRPr="004531D9">
        <w:rPr>
          <w:color w:val="F78E39"/>
          <w:sz w:val="24"/>
          <w:szCs w:val="24"/>
        </w:rPr>
        <w:t>Поддържайте качествени социални взаимоотношения</w:t>
      </w:r>
    </w:p>
    <w:p w14:paraId="5FA0F2C4" w14:textId="7B321DAA" w:rsidR="0020303F" w:rsidRPr="004531D9" w:rsidRDefault="000664CD">
      <w:pPr>
        <w:pStyle w:val="Zkladntext"/>
        <w:spacing w:before="106" w:line="261" w:lineRule="auto"/>
        <w:ind w:left="700" w:right="106"/>
        <w:jc w:val="both"/>
        <w:rPr>
          <w:sz w:val="16"/>
          <w:szCs w:val="16"/>
        </w:rPr>
      </w:pPr>
      <w:r w:rsidRPr="004531D9">
        <w:rPr>
          <w:color w:val="231F20"/>
          <w:sz w:val="16"/>
          <w:szCs w:val="16"/>
        </w:rPr>
        <w:t xml:space="preserve">Социалните отношения могат да се поддържат от разстояние чрез дистанционна комуникация. Общувайте със семейството и приятелите си.  Повечето от нас вече сме уморени от извънредни мерки и споделянето, разговорите и съветите от близките Ви често ще помогнат за по-добро настроение и </w:t>
      </w:r>
      <w:r w:rsidRPr="00935829">
        <w:rPr>
          <w:color w:val="231F20"/>
          <w:sz w:val="16"/>
          <w:szCs w:val="16"/>
        </w:rPr>
        <w:t xml:space="preserve">вдъхновение. Дайте </w:t>
      </w:r>
      <w:r w:rsidR="00AF73BC" w:rsidRPr="00935829">
        <w:rPr>
          <w:color w:val="231F20"/>
          <w:sz w:val="16"/>
          <w:szCs w:val="16"/>
        </w:rPr>
        <w:t>най</w:t>
      </w:r>
      <w:r w:rsidR="00AF73BC" w:rsidRPr="004531D9">
        <w:rPr>
          <w:color w:val="231F20"/>
          <w:sz w:val="16"/>
          <w:szCs w:val="16"/>
        </w:rPr>
        <w:t xml:space="preserve">-разнообразни социални контакти </w:t>
      </w:r>
      <w:r w:rsidRPr="004531D9">
        <w:rPr>
          <w:color w:val="231F20"/>
          <w:sz w:val="16"/>
          <w:szCs w:val="16"/>
        </w:rPr>
        <w:t>на детето си, което се нуждае от тях толкова, колкото и Вие,  а настоящите възможности за комуникация от разстояние са много разнообразни и за децата.</w:t>
      </w:r>
    </w:p>
    <w:p w14:paraId="3C8E2238" w14:textId="77777777" w:rsidR="0020303F" w:rsidRDefault="0020303F">
      <w:pPr>
        <w:pStyle w:val="Zkladntext"/>
        <w:spacing w:before="12"/>
        <w:rPr>
          <w:sz w:val="17"/>
        </w:rPr>
      </w:pPr>
    </w:p>
    <w:p w14:paraId="33C39017" w14:textId="77777777" w:rsidR="0020303F" w:rsidRPr="004531D9" w:rsidRDefault="00817925">
      <w:pPr>
        <w:pStyle w:val="Nadpis1"/>
        <w:rPr>
          <w:sz w:val="24"/>
          <w:szCs w:val="24"/>
        </w:rPr>
      </w:pPr>
      <w:r>
        <w:rPr>
          <w:sz w:val="24"/>
          <w:szCs w:val="24"/>
        </w:rPr>
        <w:pict w14:anchorId="77B313AC">
          <v:group id="_x0000_s1035" style="position:absolute;left:0;text-align:left;margin-left:38.35pt;margin-top:-2.8pt;width:25.55pt;height:25.55pt;z-index:251677696;mso-position-horizontal-relative:page" coordorigin="767,-56" coordsize="511,511">
            <v:shape id="_x0000_s1037" style="position:absolute;left:766;top:-56;width:511;height:511" coordorigin="767,-56" coordsize="511,511" path="m1022,-56r-68,9l893,-21,842,19,802,71r-26,61l767,199r9,68l802,328r40,52l893,420r61,25l1022,455r68,-10l1151,420r51,-40l1242,328r26,-61l1277,199r-9,-67l1242,71,1202,19r-51,-40l1090,-47r-68,-9xe" fillcolor="#f78e39" stroked="f">
              <v:path arrowok="t"/>
            </v:shape>
            <v:shape id="_x0000_s1036" type="#_x0000_t202" style="position:absolute;left:766;top:-56;width:511;height:511" filled="f" stroked="f">
              <v:textbox inset="0,0,0,0">
                <w:txbxContent>
                  <w:p w14:paraId="73C71459" w14:textId="77777777" w:rsidR="0020303F" w:rsidRDefault="000664CD">
                    <w:pPr>
                      <w:spacing w:before="88"/>
                      <w:ind w:left="15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7.</w:t>
                    </w:r>
                  </w:p>
                </w:txbxContent>
              </v:textbox>
            </v:shape>
            <w10:wrap anchorx="page"/>
          </v:group>
        </w:pict>
      </w:r>
      <w:r w:rsidR="000664CD" w:rsidRPr="004531D9">
        <w:rPr>
          <w:color w:val="F78E39"/>
          <w:sz w:val="24"/>
          <w:szCs w:val="24"/>
        </w:rPr>
        <w:t>Консултирайте се с други родители</w:t>
      </w:r>
    </w:p>
    <w:p w14:paraId="707BA2B6" w14:textId="73EB37C4" w:rsidR="0020303F" w:rsidRPr="004531D9" w:rsidRDefault="000664CD">
      <w:pPr>
        <w:pStyle w:val="Zkladntext"/>
        <w:spacing w:before="107" w:line="261" w:lineRule="auto"/>
        <w:ind w:left="700" w:right="108"/>
        <w:jc w:val="both"/>
        <w:rPr>
          <w:sz w:val="16"/>
          <w:szCs w:val="16"/>
        </w:rPr>
      </w:pPr>
      <w:r w:rsidRPr="004531D9">
        <w:rPr>
          <w:color w:val="231F20"/>
          <w:sz w:val="16"/>
          <w:szCs w:val="16"/>
        </w:rPr>
        <w:t>Повечето родители сега са в подобна ситуация като Вас. Свържете се с тях и се консултирайте с тях. Използвайте личните си контакти или се свържете със специализирани асоциации, организации на родители или пациенти, асоцииращи деца и семейства с различни специални нужди или специализирани социални услуги. Различни тематично насочени дискусионни групи също работят добре в социалните мрежи.</w:t>
      </w:r>
    </w:p>
    <w:p w14:paraId="521E1095" w14:textId="77777777" w:rsidR="0020303F" w:rsidRDefault="0020303F">
      <w:pPr>
        <w:pStyle w:val="Zkladntext"/>
        <w:spacing w:before="11"/>
        <w:rPr>
          <w:sz w:val="17"/>
        </w:rPr>
      </w:pPr>
    </w:p>
    <w:p w14:paraId="666F16B1" w14:textId="77777777" w:rsidR="0020303F" w:rsidRPr="004531D9" w:rsidRDefault="00817925">
      <w:pPr>
        <w:pStyle w:val="Nadpis1"/>
        <w:rPr>
          <w:sz w:val="24"/>
          <w:szCs w:val="24"/>
        </w:rPr>
      </w:pPr>
      <w:r>
        <w:rPr>
          <w:sz w:val="24"/>
          <w:szCs w:val="24"/>
        </w:rPr>
        <w:pict w14:anchorId="2C0699AF">
          <v:group id="_x0000_s1032" style="position:absolute;left:0;text-align:left;margin-left:38.35pt;margin-top:-2.5pt;width:25.55pt;height:25.55pt;z-index:251671552;mso-position-horizontal-relative:page" coordorigin="767,-50" coordsize="511,511">
            <v:shape id="_x0000_s1034" style="position:absolute;left:766;top:-50;width:511;height:511" coordorigin="767,-50" coordsize="511,511" path="m1022,-50r-68,10l893,-15,842,25,802,77r-26,61l767,206r9,67l802,334r40,52l893,426r61,26l1022,461r68,-9l1151,426r51,-40l1242,334r26,-61l1277,206r-9,-68l1242,77,1202,25r-51,-40l1090,-40r-68,-10xe" fillcolor="#f78e39" stroked="f">
              <v:path arrowok="t"/>
            </v:shape>
            <v:shape id="_x0000_s1033" type="#_x0000_t202" style="position:absolute;left:766;top:-50;width:511;height:511" filled="f" stroked="f">
              <v:textbox inset="0,0,0,0">
                <w:txbxContent>
                  <w:p w14:paraId="29610D54" w14:textId="77777777" w:rsidR="0020303F" w:rsidRDefault="000664CD">
                    <w:pPr>
                      <w:spacing w:before="88"/>
                      <w:ind w:left="13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8.</w:t>
                    </w:r>
                  </w:p>
                </w:txbxContent>
              </v:textbox>
            </v:shape>
            <w10:wrap anchorx="page"/>
          </v:group>
        </w:pict>
      </w:r>
      <w:r w:rsidR="000664CD" w:rsidRPr="004531D9">
        <w:rPr>
          <w:color w:val="F78E39"/>
          <w:sz w:val="24"/>
          <w:szCs w:val="24"/>
        </w:rPr>
        <w:t>Консултирайте се с експерти</w:t>
      </w:r>
    </w:p>
    <w:p w14:paraId="4EC67A16" w14:textId="74F2FB69" w:rsidR="0020303F" w:rsidRPr="004531D9" w:rsidRDefault="000664CD">
      <w:pPr>
        <w:pStyle w:val="Zkladntext"/>
        <w:spacing w:before="107" w:line="261" w:lineRule="auto"/>
        <w:ind w:left="700" w:right="106"/>
        <w:jc w:val="both"/>
        <w:rPr>
          <w:sz w:val="16"/>
          <w:szCs w:val="16"/>
        </w:rPr>
      </w:pPr>
      <w:r w:rsidRPr="00935829">
        <w:rPr>
          <w:color w:val="231F20"/>
          <w:sz w:val="16"/>
          <w:szCs w:val="16"/>
        </w:rPr>
        <w:t>Вашият училищен консултативен център</w:t>
      </w:r>
      <w:r w:rsidRPr="004531D9">
        <w:rPr>
          <w:color w:val="231F20"/>
          <w:sz w:val="16"/>
          <w:szCs w:val="16"/>
        </w:rPr>
        <w:t xml:space="preserve"> или училищните консултативни заведения или организации, които се фокусират върху подпомагането на деца със СОП и техните семейства, ще ви посъветват относно специалните образователни потребности на Вашето дете.    Пациентските и родителските организации работят добре за деца с различни увреждания, редица социални услуги работят за деца в неравностойно положение поради условията на живот,  в обучението на ученици, нуждаещи се от езикова подкрепа е специализирана компанията</w:t>
      </w:r>
      <w:r>
        <w:rPr>
          <w:color w:val="231F20"/>
          <w:sz w:val="16"/>
          <w:szCs w:val="16"/>
          <w:lang w:val="cs-CZ"/>
        </w:rPr>
        <w:t xml:space="preserve"> </w:t>
      </w:r>
      <w:hyperlink r:id="rId12">
        <w:r w:rsidRPr="004531D9">
          <w:rPr>
            <w:b/>
            <w:color w:val="009992"/>
            <w:sz w:val="16"/>
            <w:szCs w:val="16"/>
          </w:rPr>
          <w:t>META</w:t>
        </w:r>
      </w:hyperlink>
      <w:r w:rsidRPr="004531D9">
        <w:rPr>
          <w:color w:val="231F20"/>
          <w:sz w:val="16"/>
          <w:szCs w:val="16"/>
        </w:rPr>
        <w:t xml:space="preserve">, изключително интелектуално надарени студенти подкрепя например  </w:t>
      </w:r>
      <w:hyperlink r:id="rId13">
        <w:r w:rsidRPr="004531D9">
          <w:rPr>
            <w:b/>
            <w:color w:val="009992"/>
            <w:sz w:val="16"/>
            <w:szCs w:val="16"/>
          </w:rPr>
          <w:t>Quiido</w:t>
        </w:r>
      </w:hyperlink>
      <w:r w:rsidRPr="004531D9">
        <w:rPr>
          <w:b/>
          <w:color w:val="009992"/>
          <w:sz w:val="16"/>
          <w:szCs w:val="16"/>
        </w:rPr>
        <w:t xml:space="preserve"> </w:t>
      </w:r>
      <w:r w:rsidRPr="004531D9">
        <w:rPr>
          <w:sz w:val="16"/>
          <w:szCs w:val="16"/>
        </w:rPr>
        <w:t>или</w:t>
      </w:r>
      <w:hyperlink r:id="rId14">
        <w:r w:rsidRPr="004531D9">
          <w:rPr>
            <w:color w:val="009992"/>
            <w:sz w:val="16"/>
            <w:szCs w:val="16"/>
          </w:rPr>
          <w:t xml:space="preserve">  </w:t>
        </w:r>
        <w:r w:rsidRPr="004531D9">
          <w:rPr>
            <w:b/>
            <w:color w:val="009992"/>
            <w:sz w:val="16"/>
            <w:szCs w:val="16"/>
          </w:rPr>
          <w:t>Mensa</w:t>
        </w:r>
      </w:hyperlink>
      <w:r w:rsidRPr="004531D9">
        <w:rPr>
          <w:color w:val="231F20"/>
          <w:sz w:val="16"/>
          <w:szCs w:val="16"/>
        </w:rPr>
        <w:t xml:space="preserve">. Ако имате някакви въпроси, можете също да се свържете с консултантския център на </w:t>
      </w:r>
      <w:hyperlink r:id="rId15">
        <w:r w:rsidRPr="004531D9">
          <w:rPr>
            <w:b/>
            <w:color w:val="009992"/>
            <w:sz w:val="16"/>
            <w:szCs w:val="16"/>
          </w:rPr>
          <w:t>Чешкото професионално дружество за приобщаващо</w:t>
        </w:r>
      </w:hyperlink>
      <w:hyperlink r:id="rId16">
        <w:r w:rsidRPr="004531D9">
          <w:rPr>
            <w:b/>
            <w:color w:val="009992"/>
            <w:sz w:val="16"/>
            <w:szCs w:val="16"/>
          </w:rPr>
          <w:t xml:space="preserve"> образование</w:t>
        </w:r>
      </w:hyperlink>
      <w:r w:rsidRPr="004531D9">
        <w:rPr>
          <w:b/>
          <w:color w:val="009992"/>
          <w:sz w:val="16"/>
          <w:szCs w:val="16"/>
        </w:rPr>
        <w:t xml:space="preserve"> </w:t>
      </w:r>
      <w:r w:rsidRPr="004531D9">
        <w:rPr>
          <w:color w:val="231F20"/>
          <w:sz w:val="16"/>
          <w:szCs w:val="16"/>
        </w:rPr>
        <w:t xml:space="preserve">по имейл </w:t>
      </w:r>
      <w:hyperlink r:id="rId17">
        <w:r w:rsidRPr="004531D9">
          <w:rPr>
            <w:b/>
            <w:color w:val="009992"/>
            <w:sz w:val="16"/>
            <w:szCs w:val="16"/>
          </w:rPr>
          <w:t>info@cosiv.cz</w:t>
        </w:r>
      </w:hyperlink>
      <w:r w:rsidRPr="004531D9">
        <w:rPr>
          <w:color w:val="231F20"/>
          <w:sz w:val="16"/>
          <w:szCs w:val="16"/>
        </w:rPr>
        <w:t>.</w:t>
      </w:r>
    </w:p>
    <w:p w14:paraId="2F468C83" w14:textId="77777777" w:rsidR="0020303F" w:rsidRDefault="0020303F">
      <w:pPr>
        <w:pStyle w:val="Zkladntext"/>
      </w:pPr>
    </w:p>
    <w:p w14:paraId="4089545B" w14:textId="77777777" w:rsidR="0020303F" w:rsidRPr="004531D9" w:rsidRDefault="00817925">
      <w:pPr>
        <w:pStyle w:val="Nadpis1"/>
        <w:rPr>
          <w:sz w:val="24"/>
          <w:szCs w:val="24"/>
        </w:rPr>
      </w:pPr>
      <w:r>
        <w:rPr>
          <w:sz w:val="24"/>
          <w:szCs w:val="24"/>
        </w:rPr>
        <w:pict w14:anchorId="14428D24">
          <v:group id="_x0000_s1029" style="position:absolute;left:0;text-align:left;margin-left:38.35pt;margin-top:-4.25pt;width:25.55pt;height:25.55pt;z-index:251673600;mso-position-horizontal-relative:page" coordorigin="767,-85" coordsize="511,511">
            <v:shape id="_x0000_s1031" style="position:absolute;left:766;top:-85;width:511;height:511" coordorigin="767,-85" coordsize="511,511" path="m1022,-85r-68,9l893,-50r-51,40l802,42r-26,61l767,170r9,68l802,299r40,52l893,391r61,25l1022,426r68,-10l1151,391r51,-40l1242,299r26,-61l1277,170r-9,-67l1242,42r-40,-52l1151,-50r-61,-26l1022,-85xe" fillcolor="#f78e39" stroked="f">
              <v:path arrowok="t"/>
            </v:shape>
            <v:shape id="_x0000_s1030" type="#_x0000_t202" style="position:absolute;left:766;top:-85;width:511;height:511" filled="f" stroked="f">
              <v:textbox inset="0,0,0,0">
                <w:txbxContent>
                  <w:p w14:paraId="0EE44F55" w14:textId="77777777" w:rsidR="0020303F" w:rsidRDefault="000664CD">
                    <w:pPr>
                      <w:spacing w:before="88"/>
                      <w:ind w:left="14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9.</w:t>
                    </w:r>
                  </w:p>
                </w:txbxContent>
              </v:textbox>
            </v:shape>
            <w10:wrap anchorx="page"/>
          </v:group>
        </w:pict>
      </w:r>
      <w:r w:rsidR="000664CD" w:rsidRPr="004531D9">
        <w:rPr>
          <w:color w:val="F78E39"/>
          <w:sz w:val="24"/>
          <w:szCs w:val="24"/>
        </w:rPr>
        <w:t>Не се страхувайте да поискате психологическа помощ и социални услуги</w:t>
      </w:r>
    </w:p>
    <w:p w14:paraId="6F760DEF" w14:textId="16567E45" w:rsidR="0020303F" w:rsidRPr="004531D9" w:rsidRDefault="000664CD">
      <w:pPr>
        <w:spacing w:before="107" w:line="261" w:lineRule="auto"/>
        <w:ind w:left="700" w:right="106"/>
        <w:jc w:val="both"/>
        <w:rPr>
          <w:b/>
          <w:sz w:val="16"/>
          <w:szCs w:val="16"/>
        </w:rPr>
      </w:pPr>
      <w:r w:rsidRPr="004531D9">
        <w:rPr>
          <w:color w:val="231F20"/>
          <w:sz w:val="16"/>
          <w:szCs w:val="16"/>
        </w:rPr>
        <w:t>Безплатна психологическа помощ за всички родители, които се справят с трудни ситуации поради коронакриза</w:t>
      </w:r>
      <w:r w:rsidR="00AF73BC">
        <w:rPr>
          <w:color w:val="231F20"/>
          <w:sz w:val="16"/>
          <w:szCs w:val="16"/>
        </w:rPr>
        <w:t>та</w:t>
      </w:r>
      <w:r w:rsidRPr="004531D9">
        <w:rPr>
          <w:color w:val="231F20"/>
          <w:sz w:val="16"/>
          <w:szCs w:val="16"/>
        </w:rPr>
        <w:t xml:space="preserve">, предлага Националният педагогически институт на Чешката република на своя нов портал в подкрепа на съвместното обучение  </w:t>
      </w:r>
      <w:hyperlink r:id="rId18">
        <w:r w:rsidR="006E7982">
          <w:rPr>
            <w:b/>
            <w:color w:val="009992"/>
            <w:sz w:val="16"/>
            <w:szCs w:val="16"/>
            <w:lang w:val="cs-CZ"/>
          </w:rPr>
          <w:t xml:space="preserve">Zapojme všechny </w:t>
        </w:r>
        <w:r w:rsidR="006E7982">
          <w:rPr>
            <w:b/>
            <w:color w:val="009992"/>
            <w:sz w:val="16"/>
            <w:szCs w:val="16"/>
          </w:rPr>
          <w:t>(Н</w:t>
        </w:r>
        <w:r w:rsidRPr="004531D9">
          <w:rPr>
            <w:b/>
            <w:color w:val="009992"/>
            <w:sz w:val="16"/>
            <w:szCs w:val="16"/>
          </w:rPr>
          <w:t>ека включим всички</w:t>
        </w:r>
      </w:hyperlink>
      <w:r w:rsidR="006E7982">
        <w:rPr>
          <w:b/>
          <w:color w:val="009992"/>
          <w:sz w:val="16"/>
          <w:szCs w:val="16"/>
        </w:rPr>
        <w:t>)</w:t>
      </w:r>
      <w:r w:rsidRPr="004531D9">
        <w:rPr>
          <w:color w:val="231F20"/>
          <w:sz w:val="16"/>
          <w:szCs w:val="16"/>
        </w:rPr>
        <w:t xml:space="preserve">. Опишете проблема си чрез онлайн формуляра и терапевти с дългосрочна практика ще се свържат с Вас в рамките на 24 часа.    Можете също да използвате </w:t>
      </w:r>
      <w:r w:rsidR="00AF73BC">
        <w:rPr>
          <w:color w:val="231F20"/>
          <w:sz w:val="16"/>
          <w:szCs w:val="16"/>
        </w:rPr>
        <w:t>проверените</w:t>
      </w:r>
      <w:r w:rsidR="00AF73BC" w:rsidRPr="004531D9">
        <w:rPr>
          <w:color w:val="231F20"/>
          <w:sz w:val="16"/>
          <w:szCs w:val="16"/>
        </w:rPr>
        <w:t xml:space="preserve"> </w:t>
      </w:r>
      <w:r w:rsidRPr="004531D9">
        <w:rPr>
          <w:color w:val="231F20"/>
          <w:sz w:val="16"/>
          <w:szCs w:val="16"/>
        </w:rPr>
        <w:t xml:space="preserve">нон-стоп линии на доверие, за да се консултирате </w:t>
      </w:r>
      <w:r w:rsidR="00AF73BC">
        <w:rPr>
          <w:color w:val="231F20"/>
          <w:sz w:val="16"/>
          <w:szCs w:val="16"/>
        </w:rPr>
        <w:t>за</w:t>
      </w:r>
      <w:r w:rsidR="00AF73BC" w:rsidRPr="004531D9">
        <w:rPr>
          <w:color w:val="231F20"/>
          <w:sz w:val="16"/>
          <w:szCs w:val="16"/>
        </w:rPr>
        <w:t xml:space="preserve"> </w:t>
      </w:r>
      <w:r w:rsidRPr="004531D9">
        <w:rPr>
          <w:color w:val="231F20"/>
          <w:sz w:val="16"/>
          <w:szCs w:val="16"/>
        </w:rPr>
        <w:t xml:space="preserve">проблемите си, напр. </w:t>
      </w:r>
      <w:r w:rsidRPr="004531D9">
        <w:rPr>
          <w:b/>
          <w:bCs/>
          <w:color w:val="009992"/>
          <w:sz w:val="16"/>
          <w:szCs w:val="16"/>
        </w:rPr>
        <w:t xml:space="preserve">ЛИНИЯ </w:t>
      </w:r>
      <w:r w:rsidR="00AF73BC">
        <w:rPr>
          <w:b/>
          <w:bCs/>
          <w:color w:val="009992"/>
          <w:sz w:val="16"/>
          <w:szCs w:val="16"/>
        </w:rPr>
        <w:t>З</w:t>
      </w:r>
      <w:r w:rsidRPr="004531D9">
        <w:rPr>
          <w:b/>
          <w:bCs/>
          <w:color w:val="009992"/>
          <w:sz w:val="16"/>
          <w:szCs w:val="16"/>
        </w:rPr>
        <w:t xml:space="preserve">А </w:t>
      </w:r>
      <w:r w:rsidRPr="004531D9">
        <w:rPr>
          <w:b/>
          <w:color w:val="009992"/>
          <w:sz w:val="16"/>
          <w:szCs w:val="16"/>
        </w:rPr>
        <w:t>ПЪРВА ПСИХИЧНА ПОМОЩ  (116 123), ЛИНИЯ ЗА СЕМЕЙСТВО И УЧИЛИЩЕ (116 000) или ЛИНИЯ НА БЯЛИЯ КРЪГ НА БЕЗОПАСНОСТТА (116 006).</w:t>
      </w:r>
    </w:p>
    <w:p w14:paraId="1F0172BA" w14:textId="6504B947" w:rsidR="0020303F" w:rsidRPr="004531D9" w:rsidRDefault="000664CD">
      <w:pPr>
        <w:pStyle w:val="Zkladntext"/>
        <w:spacing w:before="3" w:line="261" w:lineRule="auto"/>
        <w:ind w:left="700" w:right="106"/>
        <w:jc w:val="both"/>
        <w:rPr>
          <w:sz w:val="16"/>
          <w:szCs w:val="16"/>
        </w:rPr>
      </w:pPr>
      <w:r w:rsidRPr="004531D9">
        <w:rPr>
          <w:color w:val="231F20"/>
          <w:sz w:val="16"/>
          <w:szCs w:val="16"/>
        </w:rPr>
        <w:t>Ако нон-стоп грижите за дете са твърде обременителни за Вас, използвайте наличните социални услуги (лична помощ</w:t>
      </w:r>
      <w:r w:rsidRPr="00935829">
        <w:rPr>
          <w:color w:val="231F20"/>
          <w:sz w:val="16"/>
          <w:szCs w:val="16"/>
        </w:rPr>
        <w:t>, грижи за облекчение,</w:t>
      </w:r>
      <w:r w:rsidRPr="004531D9">
        <w:rPr>
          <w:color w:val="231F20"/>
          <w:sz w:val="16"/>
          <w:szCs w:val="16"/>
        </w:rPr>
        <w:t xml:space="preserve"> нископрагови заведения за деца и младежи, услуги за социално активиране за семейства с деца и т.н.) или гореспоменатите психологически консултации. Можете да намерите контакти за услуги във Вашия район, например в онлайн каталога на проекта  на Министерството на труда и социалните въпроси </w:t>
      </w:r>
      <w:hyperlink r:id="rId19">
        <w:r w:rsidR="006E7982">
          <w:rPr>
            <w:b/>
            <w:color w:val="009992"/>
            <w:sz w:val="16"/>
            <w:szCs w:val="16"/>
            <w:lang w:val="cs-CZ"/>
          </w:rPr>
          <w:t xml:space="preserve">právo na dětství </w:t>
        </w:r>
        <w:r w:rsidR="006E7982">
          <w:rPr>
            <w:b/>
            <w:color w:val="009992"/>
            <w:sz w:val="16"/>
            <w:szCs w:val="16"/>
          </w:rPr>
          <w:t>(п</w:t>
        </w:r>
        <w:r w:rsidRPr="004531D9">
          <w:rPr>
            <w:b/>
            <w:color w:val="009992"/>
            <w:sz w:val="16"/>
            <w:szCs w:val="16"/>
          </w:rPr>
          <w:t>раво на детство</w:t>
        </w:r>
      </w:hyperlink>
      <w:r w:rsidR="006E7982">
        <w:rPr>
          <w:b/>
          <w:color w:val="009992"/>
          <w:sz w:val="16"/>
          <w:szCs w:val="16"/>
        </w:rPr>
        <w:t>)</w:t>
      </w:r>
      <w:r w:rsidRPr="004531D9">
        <w:rPr>
          <w:sz w:val="16"/>
          <w:szCs w:val="16"/>
        </w:rPr>
        <w:t>.</w:t>
      </w:r>
      <w:r w:rsidRPr="004531D9">
        <w:rPr>
          <w:color w:val="231F20"/>
          <w:sz w:val="16"/>
          <w:szCs w:val="16"/>
        </w:rPr>
        <w:t xml:space="preserve"> Можете също да помолите доброволци (скаути, студенти и др.) за помощ.</w:t>
      </w:r>
    </w:p>
    <w:p w14:paraId="159B0870" w14:textId="77777777" w:rsidR="0020303F" w:rsidRDefault="0020303F">
      <w:pPr>
        <w:pStyle w:val="Zkladntext"/>
        <w:spacing w:before="11"/>
        <w:rPr>
          <w:sz w:val="17"/>
        </w:rPr>
      </w:pPr>
    </w:p>
    <w:p w14:paraId="779F735F" w14:textId="77777777" w:rsidR="0020303F" w:rsidRPr="004531D9" w:rsidRDefault="00817925">
      <w:pPr>
        <w:pStyle w:val="Nadpis1"/>
        <w:spacing w:before="1"/>
        <w:rPr>
          <w:sz w:val="24"/>
          <w:szCs w:val="24"/>
        </w:rPr>
      </w:pPr>
      <w:r>
        <w:rPr>
          <w:sz w:val="24"/>
          <w:szCs w:val="24"/>
        </w:rPr>
        <w:pict w14:anchorId="582D6B41">
          <v:group id="_x0000_s1026" style="position:absolute;left:0;text-align:left;margin-left:38.35pt;margin-top:-4.35pt;width:25.55pt;height:25.55pt;z-index:251669504;mso-position-horizontal-relative:page" coordorigin="767,-87" coordsize="511,511">
            <v:shape id="_x0000_s1028" style="position:absolute;left:766;top:-87;width:511;height:511" coordorigin="767,-87" coordsize="511,511" path="m1022,-87r-68,9l893,-52r-51,40l802,40r-26,61l767,168r9,68l802,297r40,52l893,389r61,25l1022,424r68,-10l1151,389r51,-40l1242,297r26,-61l1277,168r-9,-67l1242,40r-40,-52l1151,-52r-61,-26l1022,-87xe" fillcolor="#f78e39" stroked="f">
              <v:path arrowok="t"/>
            </v:shape>
            <v:shape id="_x0000_s1027" type="#_x0000_t202" style="position:absolute;left:766;top:-87;width:511;height:511" filled="f" stroked="f">
              <v:textbox inset="0,0,0,0">
                <w:txbxContent>
                  <w:p w14:paraId="6A22D083" w14:textId="77777777" w:rsidR="0020303F" w:rsidRDefault="000664CD">
                    <w:pPr>
                      <w:spacing w:before="88"/>
                      <w:ind w:left="8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10.</w:t>
                    </w:r>
                  </w:p>
                </w:txbxContent>
              </v:textbox>
            </v:shape>
            <w10:wrap anchorx="page"/>
          </v:group>
        </w:pict>
      </w:r>
      <w:r w:rsidR="000664CD" w:rsidRPr="004531D9">
        <w:rPr>
          <w:color w:val="F78E39"/>
          <w:sz w:val="24"/>
          <w:szCs w:val="24"/>
        </w:rPr>
        <w:t>Уредете си обезщетения за гледане или придружаване на болен член от семейството</w:t>
      </w:r>
    </w:p>
    <w:p w14:paraId="3B19F6AD" w14:textId="2F979466" w:rsidR="0020303F" w:rsidRPr="004531D9" w:rsidRDefault="000664CD">
      <w:pPr>
        <w:pStyle w:val="Zkladntext"/>
        <w:spacing w:before="106" w:line="261" w:lineRule="auto"/>
        <w:ind w:left="700" w:right="106"/>
        <w:jc w:val="both"/>
        <w:rPr>
          <w:sz w:val="16"/>
          <w:szCs w:val="16"/>
        </w:rPr>
      </w:pPr>
      <w:r w:rsidRPr="004531D9">
        <w:rPr>
          <w:color w:val="231F20"/>
          <w:sz w:val="16"/>
          <w:szCs w:val="16"/>
        </w:rPr>
        <w:t xml:space="preserve">Родителите на деца под десет години и родители на деца с увреждания, които получават надбавка за грижи без възрастово ограничение, </w:t>
      </w:r>
      <w:hyperlink r:id="rId20">
        <w:r w:rsidRPr="004531D9">
          <w:rPr>
            <w:b/>
            <w:color w:val="009992"/>
            <w:sz w:val="16"/>
            <w:szCs w:val="16"/>
          </w:rPr>
          <w:t>имат право за</w:t>
        </w:r>
      </w:hyperlink>
      <w:hyperlink r:id="rId21">
        <w:r w:rsidRPr="004531D9">
          <w:rPr>
            <w:b/>
            <w:color w:val="009992"/>
            <w:sz w:val="16"/>
            <w:szCs w:val="16"/>
          </w:rPr>
          <w:t xml:space="preserve"> обезщетения за гледане или придружаване на болен член от семейството в размер на 70 %  о</w:t>
        </w:r>
        <w:r w:rsidRPr="00935829">
          <w:rPr>
            <w:b/>
            <w:color w:val="009992"/>
            <w:sz w:val="16"/>
            <w:szCs w:val="16"/>
          </w:rPr>
          <w:t>т базата за изчисляване</w:t>
        </w:r>
      </w:hyperlink>
      <w:r w:rsidR="004531D9">
        <w:rPr>
          <w:b/>
          <w:color w:val="009992"/>
          <w:sz w:val="16"/>
          <w:szCs w:val="16"/>
        </w:rPr>
        <w:t xml:space="preserve"> </w:t>
      </w:r>
      <w:r w:rsidRPr="004531D9">
        <w:rPr>
          <w:sz w:val="16"/>
          <w:szCs w:val="16"/>
        </w:rPr>
        <w:t xml:space="preserve">за целия период на </w:t>
      </w:r>
      <w:r w:rsidR="00AF73BC">
        <w:rPr>
          <w:sz w:val="16"/>
          <w:szCs w:val="16"/>
        </w:rPr>
        <w:t>затваряне</w:t>
      </w:r>
      <w:r w:rsidR="00AF73BC" w:rsidRPr="004531D9">
        <w:rPr>
          <w:sz w:val="16"/>
          <w:szCs w:val="16"/>
        </w:rPr>
        <w:t xml:space="preserve"> </w:t>
      </w:r>
      <w:r w:rsidRPr="004531D9">
        <w:rPr>
          <w:sz w:val="16"/>
          <w:szCs w:val="16"/>
        </w:rPr>
        <w:t>на училище</w:t>
      </w:r>
      <w:r w:rsidR="00AF73BC">
        <w:rPr>
          <w:sz w:val="16"/>
          <w:szCs w:val="16"/>
        </w:rPr>
        <w:t>то</w:t>
      </w:r>
      <w:r w:rsidRPr="004531D9">
        <w:rPr>
          <w:sz w:val="16"/>
          <w:szCs w:val="16"/>
        </w:rPr>
        <w:t xml:space="preserve">, ако не работят </w:t>
      </w:r>
      <w:r w:rsidR="00AF73BC">
        <w:rPr>
          <w:sz w:val="16"/>
          <w:szCs w:val="16"/>
        </w:rPr>
        <w:t>поради</w:t>
      </w:r>
      <w:r w:rsidRPr="004531D9">
        <w:rPr>
          <w:sz w:val="16"/>
          <w:szCs w:val="16"/>
        </w:rPr>
        <w:t xml:space="preserve"> грижите за децата</w:t>
      </w:r>
      <w:r w:rsidRPr="004531D9">
        <w:rPr>
          <w:color w:val="231F20"/>
          <w:sz w:val="16"/>
          <w:szCs w:val="16"/>
        </w:rPr>
        <w:t>. Това право се отнася както за служители</w:t>
      </w:r>
      <w:r w:rsidR="00AF73BC">
        <w:rPr>
          <w:color w:val="231F20"/>
          <w:sz w:val="16"/>
          <w:szCs w:val="16"/>
        </w:rPr>
        <w:t xml:space="preserve"> на трудов договор</w:t>
      </w:r>
      <w:r w:rsidRPr="004531D9">
        <w:rPr>
          <w:color w:val="231F20"/>
          <w:sz w:val="16"/>
          <w:szCs w:val="16"/>
        </w:rPr>
        <w:t xml:space="preserve">, </w:t>
      </w:r>
      <w:r w:rsidRPr="00935829">
        <w:rPr>
          <w:color w:val="231F20"/>
          <w:sz w:val="16"/>
          <w:szCs w:val="16"/>
        </w:rPr>
        <w:t>така и за изпълнители</w:t>
      </w:r>
      <w:r w:rsidR="00AF73BC" w:rsidRPr="00935829">
        <w:rPr>
          <w:color w:val="231F20"/>
          <w:sz w:val="16"/>
          <w:szCs w:val="16"/>
        </w:rPr>
        <w:t xml:space="preserve"> на хонорар</w:t>
      </w:r>
      <w:r w:rsidRPr="00935829">
        <w:rPr>
          <w:color w:val="231F20"/>
          <w:sz w:val="16"/>
          <w:szCs w:val="16"/>
        </w:rPr>
        <w:t xml:space="preserve"> (Споразумение за извършване на работа, Споразумение за трудова дейност). Самостоятелно заети</w:t>
      </w:r>
      <w:r w:rsidR="00AF73BC" w:rsidRPr="00935829">
        <w:rPr>
          <w:color w:val="231F20"/>
          <w:sz w:val="16"/>
          <w:szCs w:val="16"/>
        </w:rPr>
        <w:t>те</w:t>
      </w:r>
      <w:r w:rsidRPr="00935829">
        <w:rPr>
          <w:color w:val="231F20"/>
          <w:sz w:val="16"/>
          <w:szCs w:val="16"/>
        </w:rPr>
        <w:t xml:space="preserve"> лица също ще имат право на обезщетения за гледане или придружаване на болен член от семейството. В началото на ноември ще бъде публикувана </w:t>
      </w:r>
      <w:hyperlink r:id="rId22">
        <w:r w:rsidRPr="00935829">
          <w:rPr>
            <w:b/>
            <w:color w:val="009992"/>
            <w:sz w:val="16"/>
            <w:szCs w:val="16"/>
          </w:rPr>
          <w:t>покана</w:t>
        </w:r>
      </w:hyperlink>
      <w:r w:rsidRPr="00935829">
        <w:rPr>
          <w:color w:val="231F20"/>
          <w:sz w:val="16"/>
          <w:szCs w:val="16"/>
        </w:rPr>
        <w:t>, въз основа на която ще може да се кандидатства за тази субсидия със задна дата.</w:t>
      </w:r>
    </w:p>
    <w:p w14:paraId="6E192BBA" w14:textId="77777777" w:rsidR="0020303F" w:rsidRDefault="0020303F">
      <w:pPr>
        <w:pStyle w:val="Zkladntext"/>
        <w:rPr>
          <w:sz w:val="20"/>
        </w:rPr>
      </w:pPr>
    </w:p>
    <w:p w14:paraId="56AF7974" w14:textId="77777777" w:rsidR="0020303F" w:rsidRDefault="0020303F">
      <w:pPr>
        <w:pStyle w:val="Zkladntext"/>
        <w:rPr>
          <w:sz w:val="20"/>
        </w:rPr>
      </w:pPr>
    </w:p>
    <w:p w14:paraId="24D32CC9" w14:textId="77777777" w:rsidR="0020303F" w:rsidRDefault="0020303F">
      <w:pPr>
        <w:pStyle w:val="Zkladntext"/>
        <w:rPr>
          <w:sz w:val="20"/>
        </w:rPr>
      </w:pPr>
    </w:p>
    <w:p w14:paraId="5469E619" w14:textId="77777777" w:rsidR="0020303F" w:rsidRDefault="0020303F">
      <w:pPr>
        <w:pStyle w:val="Zkladntext"/>
        <w:spacing w:before="2"/>
        <w:rPr>
          <w:sz w:val="23"/>
        </w:rPr>
      </w:pPr>
    </w:p>
    <w:p w14:paraId="7DAD2711" w14:textId="69485C5C" w:rsidR="0020303F" w:rsidRDefault="000664CD">
      <w:pPr>
        <w:tabs>
          <w:tab w:val="right" w:pos="10395"/>
        </w:tabs>
        <w:spacing w:before="102"/>
        <w:ind w:left="190"/>
        <w:rPr>
          <w:sz w:val="16"/>
        </w:rPr>
      </w:pPr>
      <w:r>
        <w:rPr>
          <w:color w:val="F78E39"/>
          <w:sz w:val="16"/>
        </w:rPr>
        <w:t>© 2020 Чешко професионално дружество за приобщаващо образование, з.с.</w:t>
      </w:r>
      <w:r>
        <w:rPr>
          <w:color w:val="F78E39"/>
          <w:sz w:val="16"/>
        </w:rPr>
        <w:tab/>
        <w:t>2</w:t>
      </w:r>
    </w:p>
    <w:sectPr w:rsidR="0020303F">
      <w:pgSz w:w="11910" w:h="16840"/>
      <w:pgMar w:top="760" w:right="7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03F"/>
    <w:rsid w:val="000664CD"/>
    <w:rsid w:val="001A3CB4"/>
    <w:rsid w:val="001F5115"/>
    <w:rsid w:val="0020303F"/>
    <w:rsid w:val="004531D9"/>
    <w:rsid w:val="004800D8"/>
    <w:rsid w:val="00581E8E"/>
    <w:rsid w:val="006E7982"/>
    <w:rsid w:val="00817925"/>
    <w:rsid w:val="00935829"/>
    <w:rsid w:val="009750E9"/>
    <w:rsid w:val="00A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23F9D8B7"/>
  <w15:docId w15:val="{E4491D22-4CAE-457B-9CB0-DAF26CE1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uiPriority w:val="9"/>
    <w:qFormat/>
    <w:pPr>
      <w:ind w:left="700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664C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4C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115"/>
    <w:rPr>
      <w:rFonts w:ascii="Segoe UI" w:eastAsia="Calibri" w:hAnsi="Segoe UI" w:cs="Segoe UI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porainkluze.cz/material/vytvoreni-relaxacniho-mista-ve-tride-a-skole/" TargetMode="External"/><Relationship Id="rId13" Type="http://schemas.openxmlformats.org/officeDocument/2006/relationships/hyperlink" Target="https://www.qiido.cz/" TargetMode="External"/><Relationship Id="rId18" Type="http://schemas.openxmlformats.org/officeDocument/2006/relationships/hyperlink" Target="https://zapojmevsechny.cz/pomoc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ssz.cz/-/aktualni-informace-pro-rodice-postup-pri-zadosti-o-osetrovne-z-duvodu-uzavreni-skol-od-14-10-2020" TargetMode="External"/><Relationship Id="rId7" Type="http://schemas.openxmlformats.org/officeDocument/2006/relationships/hyperlink" Target="https://cosiv.cz/cs/2020/03/27/jak-pomoci-detem-zvladat-stres-spojeny-s-pandemii-nemoci-covid-19/" TargetMode="External"/><Relationship Id="rId12" Type="http://schemas.openxmlformats.org/officeDocument/2006/relationships/hyperlink" Target="https://meta-ops.eu/" TargetMode="External"/><Relationship Id="rId17" Type="http://schemas.openxmlformats.org/officeDocument/2006/relationships/hyperlink" Target="http://info@cosiv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siv.cz/cs/" TargetMode="External"/><Relationship Id="rId20" Type="http://schemas.openxmlformats.org/officeDocument/2006/relationships/hyperlink" Target="https://www.cssz.cz/-/aktualni-informace-pro-rodice-postup-pri-zadosti-o-osetrovne-z-duvodu-uzavreni-skol-od-14-10-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cosiv.cz/cs/2020/03/27/jak-pomoci-detem-zvladat-stres-spojeny-s-pandemii-nemoci-covid-19/" TargetMode="External"/><Relationship Id="rId11" Type="http://schemas.openxmlformats.org/officeDocument/2006/relationships/hyperlink" Target="https://www.ceskatelevize.cz/porady/13394657013-ucitelka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msmt.cz/metodika-pro-distancni-vzdelavani" TargetMode="External"/><Relationship Id="rId15" Type="http://schemas.openxmlformats.org/officeDocument/2006/relationships/hyperlink" Target="https://cosiv.cz/c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u.ceskatelevize.cz/" TargetMode="External"/><Relationship Id="rId19" Type="http://schemas.openxmlformats.org/officeDocument/2006/relationships/hyperlink" Target="http://katalog.pravonadetstvi.cz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nadalku.msmt.cz/cs/rodice" TargetMode="External"/><Relationship Id="rId14" Type="http://schemas.openxmlformats.org/officeDocument/2006/relationships/hyperlink" Target="http://www.mensa.cz/" TargetMode="External"/><Relationship Id="rId22" Type="http://schemas.openxmlformats.org/officeDocument/2006/relationships/hyperlink" Target="https://www.mpo.cz/cz/podnikani/zivnostenske-podnikani/osetrovne-pro-osvc---vyzva-i--2537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1519</Words>
  <Characters>8799</Characters>
  <Application>Microsoft Office Word</Application>
  <DocSecurity>0</DocSecurity>
  <Lines>139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Rákaiová</dc:creator>
  <cp:lastModifiedBy>Hlavní PC</cp:lastModifiedBy>
  <cp:revision>5</cp:revision>
  <dcterms:created xsi:type="dcterms:W3CDTF">2020-11-02T18:21:00Z</dcterms:created>
  <dcterms:modified xsi:type="dcterms:W3CDTF">2020-11-03T12:50:00Z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2020-11-01T00:00:00Z</vt:filetime>
  </property>
</Properties>
</file>