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0A9D7" w14:textId="77777777" w:rsidR="00847533" w:rsidRDefault="00847533" w:rsidP="00687A4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69E9CE2C" w14:textId="77777777" w:rsidR="00847533" w:rsidRDefault="00847533" w:rsidP="00687A4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69EBF867" w14:textId="68A05500" w:rsidR="00687A4A" w:rsidRDefault="00687A4A" w:rsidP="00687A4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325C345C">
        <w:rPr>
          <w:rFonts w:ascii="Arial" w:eastAsia="Times New Roman" w:hAnsi="Arial" w:cs="Arial"/>
          <w:b/>
          <w:bCs/>
          <w:color w:val="000000" w:themeColor="text1"/>
          <w:lang w:eastAsia="cs-CZ"/>
        </w:rPr>
        <w:t>Informace k uzavření škol</w:t>
      </w:r>
    </w:p>
    <w:p w14:paraId="1CA57EB5" w14:textId="77777777" w:rsidR="00687A4A" w:rsidRDefault="00687A4A" w:rsidP="00687A4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13FA9FD4" w14:textId="77777777" w:rsidR="00687A4A" w:rsidRPr="00F13929" w:rsidRDefault="00687A4A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13929">
        <w:rPr>
          <w:rFonts w:ascii="Arial" w:eastAsia="Times New Roman" w:hAnsi="Arial" w:cs="Arial"/>
          <w:color w:val="000000"/>
          <w:lang w:eastAsia="cs-CZ"/>
        </w:rPr>
        <w:t>Vážení a milí rodiče,</w:t>
      </w:r>
    </w:p>
    <w:p w14:paraId="10D232BA" w14:textId="77777777" w:rsidR="00687A4A" w:rsidRDefault="00687A4A" w:rsidP="00687A4A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13929">
        <w:rPr>
          <w:rFonts w:ascii="Arial" w:eastAsia="Times New Roman" w:hAnsi="Arial" w:cs="Arial"/>
          <w:color w:val="222222"/>
          <w:szCs w:val="24"/>
          <w:lang w:eastAsia="cs-CZ"/>
        </w:rPr>
        <w:br/>
      </w:r>
      <w:r w:rsidRPr="00F13929">
        <w:rPr>
          <w:rFonts w:ascii="Arial" w:eastAsia="Times New Roman" w:hAnsi="Arial" w:cs="Arial"/>
          <w:color w:val="000000"/>
          <w:lang w:eastAsia="cs-CZ"/>
        </w:rPr>
        <w:t>víme, že nastalá situace je velmi složitá a musíte řešit spoustu praktických věcí a čelit i řadě překážek. Jednou z největších komplikací je pravděpodobně škola na dálku. Je také možné, že odsunutím školy z reálného života jste získali dojem, že toho není potřeba moc do školy dělat. Ale pozor na to! Dlouhá přestávka v učení může znamenat, že se vaše dítě češtině ještě víc vzdálí a těžko to potom bude dohánět. Do školy se totiž pravděpodobně nepůjde ještě několik týdnů.</w:t>
      </w:r>
    </w:p>
    <w:p w14:paraId="6AF0D193" w14:textId="77777777" w:rsidR="00687A4A" w:rsidRDefault="00687A4A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3A4E399" w14:textId="77777777" w:rsidR="00687A4A" w:rsidRDefault="00687A4A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13929">
        <w:rPr>
          <w:rFonts w:ascii="Arial" w:eastAsia="Times New Roman" w:hAnsi="Arial" w:cs="Arial"/>
          <w:b/>
          <w:bCs/>
          <w:color w:val="000000"/>
          <w:lang w:eastAsia="cs-CZ"/>
        </w:rPr>
        <w:t xml:space="preserve">Proto je velice důležité, aby vaše dítě pokračovalo ve výuce, i když nechodí do školy.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Pokud nejste v kontaktu se zástupcem školy, do které vaše dítě chodí, k</w:t>
      </w:r>
      <w:r w:rsidRPr="00F13929">
        <w:rPr>
          <w:rFonts w:ascii="Arial" w:eastAsia="Times New Roman" w:hAnsi="Arial" w:cs="Arial"/>
          <w:b/>
          <w:bCs/>
          <w:color w:val="000000"/>
          <w:lang w:eastAsia="cs-CZ"/>
        </w:rPr>
        <w:t xml:space="preserve">ontaktujte třídního učitele (případně vedení školy) a zjistěte si, jak výuka na dálku funguje.  </w:t>
      </w:r>
    </w:p>
    <w:p w14:paraId="57BC2D56" w14:textId="77777777" w:rsidR="00687A4A" w:rsidRDefault="00687A4A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highlight w:val="yellow"/>
          <w:lang w:eastAsia="cs-CZ"/>
        </w:rPr>
      </w:pPr>
    </w:p>
    <w:p w14:paraId="69242464" w14:textId="77777777" w:rsidR="00687A4A" w:rsidRDefault="00687A4A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  <w:r w:rsidRPr="00F13929">
        <w:rPr>
          <w:rFonts w:ascii="Arial" w:eastAsia="Times New Roman" w:hAnsi="Arial" w:cs="Arial"/>
          <w:bCs/>
          <w:color w:val="000000"/>
          <w:highlight w:val="yellow"/>
          <w:lang w:eastAsia="cs-CZ"/>
        </w:rPr>
        <w:t>(Zde můžete uvést konkrétní kontakt: ……</w:t>
      </w:r>
      <w:proofErr w:type="gramStart"/>
      <w:r w:rsidRPr="00F13929">
        <w:rPr>
          <w:rFonts w:ascii="Arial" w:eastAsia="Times New Roman" w:hAnsi="Arial" w:cs="Arial"/>
          <w:bCs/>
          <w:color w:val="000000"/>
          <w:highlight w:val="yellow"/>
          <w:lang w:eastAsia="cs-CZ"/>
        </w:rPr>
        <w:t>…….</w:t>
      </w:r>
      <w:proofErr w:type="gramEnd"/>
      <w:r w:rsidRPr="00F13929">
        <w:rPr>
          <w:rFonts w:ascii="Arial" w:eastAsia="Times New Roman" w:hAnsi="Arial" w:cs="Arial"/>
          <w:bCs/>
          <w:color w:val="000000"/>
          <w:highlight w:val="yellow"/>
          <w:lang w:eastAsia="cs-CZ"/>
        </w:rPr>
        <w:t>.)</w:t>
      </w:r>
    </w:p>
    <w:p w14:paraId="2A94FC9A" w14:textId="77777777" w:rsidR="00687A4A" w:rsidRDefault="00687A4A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</w:p>
    <w:p w14:paraId="30AB657B" w14:textId="77777777" w:rsidR="00687A4A" w:rsidRPr="00BA07DD" w:rsidRDefault="00687A4A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BA07DD">
        <w:rPr>
          <w:rFonts w:ascii="Arial" w:eastAsia="Times New Roman" w:hAnsi="Arial" w:cs="Arial"/>
          <w:b/>
          <w:bCs/>
          <w:color w:val="000000"/>
          <w:lang w:eastAsia="cs-CZ"/>
        </w:rPr>
        <w:t xml:space="preserve">Pokud se nemůžete domluvit, protože nemáte dobrou znalost češtiny,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pak</w:t>
      </w:r>
      <w:r w:rsidRPr="00BA07DD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je možné</w:t>
      </w:r>
      <w:r w:rsidRPr="00BA07DD">
        <w:rPr>
          <w:rFonts w:ascii="Arial" w:eastAsia="Times New Roman" w:hAnsi="Arial" w:cs="Arial"/>
          <w:b/>
          <w:bCs/>
          <w:color w:val="000000"/>
          <w:lang w:eastAsia="cs-CZ"/>
        </w:rPr>
        <w:t xml:space="preserve"> v Praze využít nabídku služeb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doprovodných</w:t>
      </w:r>
      <w:r w:rsidRPr="00BA07DD">
        <w:rPr>
          <w:rFonts w:ascii="Arial" w:eastAsia="Times New Roman" w:hAnsi="Arial" w:cs="Arial"/>
          <w:b/>
          <w:bCs/>
          <w:color w:val="000000"/>
          <w:lang w:eastAsia="cs-CZ"/>
        </w:rPr>
        <w:t xml:space="preserve"> tlumočníků NNO, např. organizace META o.p.s., (</w:t>
      </w:r>
      <w:hyperlink r:id="rId10" w:tgtFrame="_blank" w:history="1">
        <w:r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www.meta-ops.cz</w:t>
        </w:r>
      </w:hyperlink>
      <w:r w:rsidRPr="00BA07DD">
        <w:rPr>
          <w:rFonts w:ascii="Arial" w:eastAsia="Times New Roman" w:hAnsi="Arial" w:cs="Arial"/>
          <w:b/>
          <w:bCs/>
          <w:color w:val="000000"/>
          <w:lang w:eastAsia="cs-CZ"/>
        </w:rPr>
        <w:t xml:space="preserve">, e-mail: </w:t>
      </w:r>
      <w:hyperlink r:id="rId11" w:tgtFrame="_blank" w:history="1">
        <w:r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poradenstvi@meta-ops.cz</w:t>
        </w:r>
      </w:hyperlink>
      <w:r w:rsidRPr="00BA07DD">
        <w:rPr>
          <w:rFonts w:ascii="Arial" w:eastAsia="Times New Roman" w:hAnsi="Arial" w:cs="Arial"/>
          <w:b/>
          <w:bCs/>
          <w:color w:val="000000"/>
          <w:lang w:eastAsia="cs-CZ"/>
        </w:rPr>
        <w:t>, mobil: +420 773 304 464,), Integrační centrum Praha, (</w:t>
      </w:r>
      <w:hyperlink r:id="rId12" w:history="1">
        <w:r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https://icpraha.com/tlumoceni-online/</w:t>
        </w:r>
      </w:hyperlink>
      <w:r w:rsidRPr="00BA07DD">
        <w:rPr>
          <w:rFonts w:ascii="Arial" w:eastAsia="Times New Roman" w:hAnsi="Arial" w:cs="Arial"/>
          <w:b/>
          <w:bCs/>
          <w:color w:val="000000"/>
          <w:lang w:eastAsia="cs-CZ"/>
        </w:rPr>
        <w:t>)</w:t>
      </w:r>
      <w:r>
        <w:t xml:space="preserve">, </w:t>
      </w:r>
    </w:p>
    <w:p w14:paraId="3A60E8BD" w14:textId="77777777" w:rsidR="00687A4A" w:rsidRDefault="00687A4A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BA07DD">
        <w:rPr>
          <w:rFonts w:ascii="Arial" w:eastAsia="Times New Roman" w:hAnsi="Arial" w:cs="Arial"/>
          <w:b/>
          <w:bCs/>
          <w:color w:val="000000"/>
          <w:lang w:eastAsia="cs-CZ"/>
        </w:rPr>
        <w:t xml:space="preserve">Mimo Prahu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lze využít služeb </w:t>
      </w:r>
      <w:r w:rsidRPr="00BA07DD">
        <w:rPr>
          <w:rFonts w:ascii="Arial" w:eastAsia="Times New Roman" w:hAnsi="Arial" w:cs="Arial"/>
          <w:b/>
          <w:bCs/>
          <w:color w:val="000000"/>
          <w:lang w:eastAsia="cs-CZ"/>
        </w:rPr>
        <w:t>Centra pro integraci cizinců, která jsou v každém kraji ČR (</w:t>
      </w:r>
      <w:hyperlink r:id="rId13" w:tgtFrame="_blank" w:history="1">
        <w:r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http://www.integracnicentra.cz</w:t>
        </w:r>
      </w:hyperlink>
      <w:r w:rsidRPr="00BA07DD">
        <w:rPr>
          <w:rFonts w:ascii="Arial" w:eastAsia="Times New Roman" w:hAnsi="Arial" w:cs="Arial"/>
          <w:b/>
          <w:bCs/>
          <w:color w:val="000000"/>
          <w:lang w:eastAsia="cs-CZ"/>
        </w:rPr>
        <w:t xml:space="preserve">) a využít tak služby tlumočníka či podpory sociálního pracovníka, který Vám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v</w:t>
      </w:r>
      <w:r w:rsidRPr="00BA07DD">
        <w:rPr>
          <w:rFonts w:ascii="Arial" w:eastAsia="Times New Roman" w:hAnsi="Arial" w:cs="Arial"/>
          <w:b/>
          <w:bCs/>
          <w:color w:val="000000"/>
          <w:lang w:eastAsia="cs-CZ"/>
        </w:rPr>
        <w:t> komunikací se školou pomůže.</w:t>
      </w:r>
    </w:p>
    <w:p w14:paraId="32CD7852" w14:textId="77777777" w:rsidR="00687A4A" w:rsidRDefault="00687A4A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Všechny tlumočnické služby jsou bezplatné.</w:t>
      </w:r>
    </w:p>
    <w:p w14:paraId="0F8DBD94" w14:textId="77777777" w:rsidR="00687A4A" w:rsidRPr="00BA07DD" w:rsidRDefault="00687A4A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Vše škola může využít též nabídky Národního pedagogického institutu ČR a základní informace související se zabezpečením vzdělávání vašeho dítěte pro vás může nechat přeložit tak, abyste porozuměli pokynům školy. Pokud nerozumíte instrukcím školy (</w:t>
      </w:r>
      <w:hyperlink r:id="rId14" w:history="1">
        <w:r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https://cizinci.npicr.cz/tlumoceni-a-preklady/</w:t>
        </w:r>
      </w:hyperlink>
      <w:r w:rsidRPr="00BA07DD">
        <w:rPr>
          <w:rFonts w:ascii="Arial" w:eastAsia="Times New Roman" w:hAnsi="Arial" w:cs="Arial"/>
          <w:b/>
          <w:bCs/>
          <w:color w:val="000000"/>
          <w:lang w:eastAsia="cs-CZ"/>
        </w:rPr>
        <w:t>)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, nebojte se požádat o přeložení těchto základních instrukcí. V případě nouze lze též použít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google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překladač (</w:t>
      </w:r>
      <w:hyperlink r:id="rId15" w:history="1">
        <w:r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https://translate.google.com/</w:t>
        </w:r>
      </w:hyperlink>
      <w:r w:rsidRPr="00BA07DD">
        <w:rPr>
          <w:rFonts w:ascii="Arial" w:eastAsia="Times New Roman" w:hAnsi="Arial" w:cs="Arial"/>
          <w:b/>
          <w:bCs/>
          <w:color w:val="000000"/>
          <w:lang w:eastAsia="cs-CZ"/>
        </w:rPr>
        <w:t>)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4BAE9DCC" w14:textId="77777777" w:rsidR="00F57CC2" w:rsidRDefault="00F57CC2"/>
    <w:p w14:paraId="04E87C72" w14:textId="77777777" w:rsidR="00687A4A" w:rsidRDefault="00687A4A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  <w:r w:rsidRPr="00F13929">
        <w:rPr>
          <w:rFonts w:ascii="Arial" w:eastAsia="Times New Roman" w:hAnsi="Arial" w:cs="Arial"/>
          <w:bCs/>
          <w:color w:val="000000"/>
          <w:lang w:eastAsia="cs-CZ"/>
        </w:rPr>
        <w:t xml:space="preserve">Pokud máte Vy nebo Vaše dítě </w:t>
      </w:r>
      <w:r w:rsidRPr="00F13929">
        <w:rPr>
          <w:rFonts w:ascii="Arial" w:eastAsia="Times New Roman" w:hAnsi="Arial" w:cs="Arial"/>
          <w:b/>
          <w:bCs/>
          <w:color w:val="000000"/>
          <w:lang w:eastAsia="cs-CZ"/>
        </w:rPr>
        <w:t>problém porozumět zadání úkolů</w:t>
      </w:r>
      <w:r w:rsidRPr="00F13929">
        <w:rPr>
          <w:rFonts w:ascii="Arial" w:eastAsia="Times New Roman" w:hAnsi="Arial" w:cs="Arial"/>
          <w:bCs/>
          <w:color w:val="000000"/>
          <w:lang w:eastAsia="cs-CZ"/>
        </w:rPr>
        <w:t xml:space="preserve">, nebo Vaše dítě nezvládá úkoly do školy, </w:t>
      </w:r>
      <w:r w:rsidRPr="00F13929">
        <w:rPr>
          <w:rFonts w:ascii="Arial" w:eastAsia="Times New Roman" w:hAnsi="Arial" w:cs="Arial"/>
          <w:b/>
          <w:bCs/>
          <w:color w:val="000000"/>
          <w:lang w:eastAsia="cs-CZ"/>
        </w:rPr>
        <w:t>kontaktujte třídního učitele</w:t>
      </w:r>
      <w:r w:rsidRPr="00F13929">
        <w:rPr>
          <w:rFonts w:ascii="Arial" w:eastAsia="Times New Roman" w:hAnsi="Arial" w:cs="Arial"/>
          <w:bCs/>
          <w:color w:val="000000"/>
          <w:lang w:eastAsia="cs-CZ"/>
        </w:rPr>
        <w:t xml:space="preserve"> a dejte vědět, že úkolům nerozumíte nebo že je nezvládáte (to se teď děje </w:t>
      </w:r>
      <w:r>
        <w:rPr>
          <w:rFonts w:ascii="Arial" w:eastAsia="Times New Roman" w:hAnsi="Arial" w:cs="Arial"/>
          <w:bCs/>
          <w:color w:val="000000"/>
          <w:lang w:eastAsia="cs-CZ"/>
        </w:rPr>
        <w:t>v mnoha rodinách</w:t>
      </w:r>
      <w:r w:rsidRPr="00F13929">
        <w:rPr>
          <w:rFonts w:ascii="Arial" w:eastAsia="Times New Roman" w:hAnsi="Arial" w:cs="Arial"/>
          <w:bCs/>
          <w:color w:val="000000"/>
          <w:lang w:eastAsia="cs-CZ"/>
        </w:rPr>
        <w:t>).</w:t>
      </w:r>
    </w:p>
    <w:p w14:paraId="65FAD304" w14:textId="77777777" w:rsidR="00687A4A" w:rsidRDefault="00687A4A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</w:p>
    <w:p w14:paraId="627E23BB" w14:textId="77777777" w:rsidR="00687A4A" w:rsidRDefault="00687A4A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Kdy přesně bude škola znovu otevřena </w:t>
      </w:r>
      <w:r w:rsidRPr="00F13929">
        <w:rPr>
          <w:rFonts w:ascii="Arial" w:eastAsia="Times New Roman" w:hAnsi="Arial" w:cs="Arial"/>
          <w:color w:val="000000"/>
          <w:lang w:eastAsia="cs-CZ"/>
        </w:rPr>
        <w:t xml:space="preserve">je bohužel v těchto chvílích stále nejisté. </w:t>
      </w:r>
      <w:r>
        <w:rPr>
          <w:rFonts w:ascii="Arial" w:eastAsia="Times New Roman" w:hAnsi="Arial" w:cs="Arial"/>
          <w:color w:val="000000"/>
          <w:lang w:eastAsia="cs-CZ"/>
        </w:rPr>
        <w:t>Školy budou, dle vyjádření Ministerstva školství, mládeže a tělovýchovy, otevřeny n</w:t>
      </w:r>
      <w:r w:rsidRPr="00F13929">
        <w:rPr>
          <w:rFonts w:ascii="Arial" w:eastAsia="Times New Roman" w:hAnsi="Arial" w:cs="Arial"/>
          <w:color w:val="000000"/>
          <w:lang w:eastAsia="cs-CZ"/>
        </w:rPr>
        <w:t xml:space="preserve">ejdříve </w:t>
      </w:r>
      <w:r>
        <w:rPr>
          <w:rFonts w:ascii="Arial" w:eastAsia="Times New Roman" w:hAnsi="Arial" w:cs="Arial"/>
          <w:color w:val="000000"/>
          <w:lang w:eastAsia="cs-CZ"/>
        </w:rPr>
        <w:t>až</w:t>
      </w:r>
      <w:r w:rsidRPr="00F13929">
        <w:rPr>
          <w:rFonts w:ascii="Arial" w:eastAsia="Times New Roman" w:hAnsi="Arial" w:cs="Arial"/>
          <w:color w:val="000000"/>
          <w:lang w:eastAsia="cs-CZ"/>
        </w:rPr>
        <w:t xml:space="preserve"> v polovině května. </w:t>
      </w:r>
    </w:p>
    <w:p w14:paraId="1C2DB0A0" w14:textId="77777777" w:rsidR="00687A4A" w:rsidRPr="00F13929" w:rsidRDefault="00687A4A" w:rsidP="00687A4A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14:paraId="1FDDAEFD" w14:textId="77777777" w:rsidR="00687A4A" w:rsidRDefault="00687A4A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13929">
        <w:rPr>
          <w:rFonts w:ascii="Arial" w:eastAsia="Times New Roman" w:hAnsi="Arial" w:cs="Arial"/>
          <w:color w:val="000000"/>
          <w:lang w:eastAsia="cs-CZ"/>
        </w:rPr>
        <w:t xml:space="preserve">Pro další informace sledujte </w:t>
      </w:r>
      <w:r>
        <w:rPr>
          <w:rFonts w:ascii="Arial" w:eastAsia="Times New Roman" w:hAnsi="Arial" w:cs="Arial"/>
          <w:color w:val="000000"/>
          <w:lang w:eastAsia="cs-CZ"/>
        </w:rPr>
        <w:t xml:space="preserve">hlavně webové stránky vaší školy: </w:t>
      </w:r>
      <w:r w:rsidRPr="00687A4A">
        <w:rPr>
          <w:rFonts w:ascii="Arial" w:eastAsia="Times New Roman" w:hAnsi="Arial" w:cs="Arial"/>
          <w:color w:val="000000"/>
          <w:highlight w:val="yellow"/>
          <w:lang w:eastAsia="cs-CZ"/>
        </w:rPr>
        <w:t>……………………</w:t>
      </w:r>
      <w:proofErr w:type="gramStart"/>
      <w:r w:rsidRPr="00687A4A">
        <w:rPr>
          <w:rFonts w:ascii="Arial" w:eastAsia="Times New Roman" w:hAnsi="Arial" w:cs="Arial"/>
          <w:color w:val="000000"/>
          <w:highlight w:val="yellow"/>
          <w:lang w:eastAsia="cs-CZ"/>
        </w:rPr>
        <w:t>…….</w:t>
      </w:r>
      <w:proofErr w:type="gramEnd"/>
      <w:r w:rsidRPr="00687A4A">
        <w:rPr>
          <w:rFonts w:ascii="Arial" w:eastAsia="Times New Roman" w:hAnsi="Arial" w:cs="Arial"/>
          <w:color w:val="000000"/>
          <w:highlight w:val="yellow"/>
          <w:lang w:eastAsia="cs-CZ"/>
        </w:rPr>
        <w:t>.</w:t>
      </w:r>
    </w:p>
    <w:p w14:paraId="4D1B2AC5" w14:textId="77777777" w:rsidR="00847533" w:rsidRDefault="00847533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34F94AD" w14:textId="77777777" w:rsidR="00847533" w:rsidRDefault="00847533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168ED09E" w14:textId="2644AA8C" w:rsidR="00687A4A" w:rsidRDefault="00687A4A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nebo </w:t>
      </w:r>
      <w:r w:rsidRPr="00F13929">
        <w:rPr>
          <w:rFonts w:ascii="Arial" w:eastAsia="Times New Roman" w:hAnsi="Arial" w:cs="Arial"/>
          <w:color w:val="000000"/>
          <w:lang w:eastAsia="cs-CZ"/>
        </w:rPr>
        <w:t xml:space="preserve">např. web METY </w:t>
      </w:r>
      <w:hyperlink r:id="rId16" w:tgtFrame="_blank" w:history="1">
        <w:r w:rsidRPr="00BA07DD">
          <w:rPr>
            <w:rFonts w:ascii="Arial" w:eastAsia="Times New Roman" w:hAnsi="Arial" w:cs="Arial"/>
            <w:color w:val="1155CC"/>
            <w:lang w:eastAsia="cs-CZ"/>
          </w:rPr>
          <w:t>www.meta-ops.cz</w:t>
        </w:r>
      </w:hyperlink>
      <w:r w:rsidRPr="00BA07DD">
        <w:rPr>
          <w:rFonts w:ascii="Arial" w:eastAsia="Times New Roman" w:hAnsi="Arial" w:cs="Arial"/>
          <w:color w:val="1155CC"/>
          <w:lang w:eastAsia="cs-CZ"/>
        </w:rPr>
        <w:t xml:space="preserve">, </w:t>
      </w:r>
    </w:p>
    <w:p w14:paraId="7FE5F36B" w14:textId="77777777" w:rsidR="00687A4A" w:rsidRDefault="00687A4A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lang w:eastAsia="cs-CZ"/>
        </w:rPr>
      </w:pPr>
      <w:r w:rsidRPr="00BA07DD">
        <w:rPr>
          <w:rFonts w:ascii="Arial" w:eastAsia="Times New Roman" w:hAnsi="Arial" w:cs="Arial"/>
          <w:color w:val="1155CC"/>
          <w:lang w:eastAsia="cs-CZ"/>
        </w:rPr>
        <w:t xml:space="preserve">nebo anglické verze webů: </w:t>
      </w:r>
      <w:hyperlink w:history="1"/>
      <w:hyperlink r:id="rId17" w:history="1">
        <w:r w:rsidRPr="00BA07DD">
          <w:rPr>
            <w:rFonts w:ascii="Arial" w:eastAsia="Times New Roman" w:hAnsi="Arial" w:cs="Arial"/>
            <w:color w:val="1155CC"/>
            <w:lang w:eastAsia="cs-CZ"/>
          </w:rPr>
          <w:t>https://www.mvcr.cz/mvcren/</w:t>
        </w:r>
      </w:hyperlink>
      <w:r w:rsidRPr="00BA07DD">
        <w:rPr>
          <w:rFonts w:ascii="Arial" w:eastAsia="Times New Roman" w:hAnsi="Arial" w:cs="Arial"/>
          <w:color w:val="1155CC"/>
          <w:lang w:eastAsia="cs-CZ"/>
        </w:rPr>
        <w:t xml:space="preserve">, </w:t>
      </w:r>
    </w:p>
    <w:p w14:paraId="33B84EA7" w14:textId="77777777" w:rsidR="00687A4A" w:rsidRDefault="00E34DD3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lang w:eastAsia="cs-CZ"/>
        </w:rPr>
      </w:pPr>
      <w:hyperlink r:id="rId18" w:history="1">
        <w:r w:rsidR="00687A4A" w:rsidRPr="0077276D">
          <w:rPr>
            <w:rStyle w:val="Hypertextovodkaz"/>
            <w:rFonts w:ascii="Arial" w:eastAsia="Times New Roman" w:hAnsi="Arial" w:cs="Arial"/>
            <w:lang w:eastAsia="cs-CZ"/>
          </w:rPr>
          <w:t>https://metropolevsech.eu/en/news/</w:t>
        </w:r>
      </w:hyperlink>
      <w:r w:rsidR="00687A4A" w:rsidRPr="00BA07DD">
        <w:rPr>
          <w:rFonts w:ascii="Arial" w:eastAsia="Times New Roman" w:hAnsi="Arial" w:cs="Arial"/>
          <w:color w:val="1155CC"/>
          <w:lang w:eastAsia="cs-CZ"/>
        </w:rPr>
        <w:t xml:space="preserve"> (stránky jsou v mnoha jazykových mutacích a obsahují základní informace k situaci v ČR) </w:t>
      </w:r>
    </w:p>
    <w:p w14:paraId="40AE1D08" w14:textId="77777777" w:rsidR="00687A4A" w:rsidRPr="00BA07DD" w:rsidRDefault="00687A4A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cs-CZ"/>
        </w:rPr>
      </w:pPr>
      <w:r w:rsidRPr="00BA07DD">
        <w:rPr>
          <w:rFonts w:ascii="Arial" w:eastAsia="Times New Roman" w:hAnsi="Arial" w:cs="Arial"/>
          <w:color w:val="1155CC"/>
          <w:lang w:eastAsia="cs-CZ"/>
        </w:rPr>
        <w:t xml:space="preserve">nebo </w:t>
      </w:r>
      <w:proofErr w:type="spellStart"/>
      <w:r w:rsidRPr="00BA07DD">
        <w:rPr>
          <w:rFonts w:ascii="Arial" w:eastAsia="Times New Roman" w:hAnsi="Arial" w:cs="Arial"/>
          <w:color w:val="1155CC"/>
          <w:lang w:eastAsia="cs-CZ"/>
        </w:rPr>
        <w:t>facebook</w:t>
      </w:r>
      <w:proofErr w:type="spellEnd"/>
      <w:r w:rsidRPr="00BA07DD">
        <w:rPr>
          <w:rFonts w:ascii="Arial" w:eastAsia="Times New Roman" w:hAnsi="Arial" w:cs="Arial"/>
          <w:color w:val="000000"/>
          <w:lang w:eastAsia="cs-CZ"/>
        </w:rPr>
        <w:t xml:space="preserve">  </w:t>
      </w:r>
      <w:hyperlink r:id="rId19" w:history="1">
        <w:r w:rsidRPr="00BA07DD">
          <w:rPr>
            <w:rStyle w:val="Hypertextovodkaz"/>
            <w:rFonts w:ascii="Arial" w:eastAsia="Times New Roman" w:hAnsi="Arial" w:cs="Arial"/>
            <w:u w:val="none"/>
            <w:lang w:eastAsia="cs-CZ"/>
          </w:rPr>
          <w:t>https://www.facebook.com/metapromigranty</w:t>
        </w:r>
      </w:hyperlink>
      <w:r w:rsidRPr="00BA07DD">
        <w:rPr>
          <w:rFonts w:ascii="Arial" w:eastAsia="Times New Roman" w:hAnsi="Arial" w:cs="Arial"/>
          <w:color w:val="000000"/>
          <w:lang w:eastAsia="cs-CZ"/>
        </w:rPr>
        <w:t>.</w:t>
      </w:r>
    </w:p>
    <w:p w14:paraId="729C96DE" w14:textId="77777777" w:rsidR="00687A4A" w:rsidRDefault="00687A4A" w:rsidP="00687A4A">
      <w:pPr>
        <w:spacing w:after="0" w:line="240" w:lineRule="auto"/>
      </w:pPr>
      <w:r w:rsidRPr="00BA07DD">
        <w:rPr>
          <w:rFonts w:ascii="Arial" w:eastAsia="Times New Roman" w:hAnsi="Arial" w:cs="Arial"/>
          <w:color w:val="222222"/>
          <w:szCs w:val="24"/>
          <w:lang w:eastAsia="cs-CZ"/>
        </w:rPr>
        <w:br/>
      </w:r>
      <w:r w:rsidRPr="00F13929">
        <w:rPr>
          <w:rFonts w:ascii="Arial" w:eastAsia="Times New Roman" w:hAnsi="Arial" w:cs="Arial"/>
          <w:color w:val="000000"/>
          <w:lang w:eastAsia="cs-CZ"/>
        </w:rPr>
        <w:t>Spolu to zvládneme!</w:t>
      </w:r>
    </w:p>
    <w:sectPr w:rsidR="00687A4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B4527" w14:textId="77777777" w:rsidR="00847533" w:rsidRDefault="00847533" w:rsidP="00847533">
      <w:pPr>
        <w:spacing w:after="0" w:line="240" w:lineRule="auto"/>
      </w:pPr>
      <w:r>
        <w:separator/>
      </w:r>
    </w:p>
  </w:endnote>
  <w:endnote w:type="continuationSeparator" w:id="0">
    <w:p w14:paraId="7F10CF3A" w14:textId="77777777" w:rsidR="00847533" w:rsidRDefault="00847533" w:rsidP="0084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DD170" w14:textId="77777777" w:rsidR="00CB445E" w:rsidRDefault="00CB44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5A1F" w14:textId="77777777" w:rsidR="00847533" w:rsidRDefault="00847533" w:rsidP="00847533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iCs/>
        <w:color w:val="333333"/>
        <w:sz w:val="18"/>
        <w:szCs w:val="18"/>
      </w:rPr>
    </w:pPr>
    <w:bookmarkStart w:id="51" w:name="_Hlk36735254"/>
    <w:bookmarkStart w:id="52" w:name="_Hlk36737490"/>
  </w:p>
  <w:p w14:paraId="48220FAA" w14:textId="795CFE10" w:rsidR="00847533" w:rsidRDefault="00847533" w:rsidP="00847533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18"/>
        <w:szCs w:val="18"/>
      </w:rPr>
    </w:pPr>
    <w:bookmarkStart w:id="53" w:name="_Hlk36735072"/>
    <w:bookmarkStart w:id="54" w:name="_Hlk36735073"/>
    <w:bookmarkStart w:id="55" w:name="_Hlk36735158"/>
    <w:bookmarkStart w:id="56" w:name="_Hlk36735159"/>
    <w:bookmarkStart w:id="57" w:name="_Hlk36735676"/>
    <w:bookmarkStart w:id="58" w:name="_Hlk36735677"/>
    <w:bookmarkStart w:id="59" w:name="_Hlk36735765"/>
    <w:bookmarkStart w:id="60" w:name="_Hlk36735766"/>
    <w:bookmarkStart w:id="61" w:name="_Hlk36736334"/>
    <w:bookmarkStart w:id="62" w:name="_Hlk36736335"/>
    <w:bookmarkStart w:id="63" w:name="_Hlk36736458"/>
    <w:bookmarkStart w:id="64" w:name="_Hlk36736459"/>
    <w:bookmarkStart w:id="65" w:name="_Hlk36736468"/>
    <w:bookmarkStart w:id="66" w:name="_Hlk36736469"/>
    <w:bookmarkStart w:id="67" w:name="_Hlk36736806"/>
    <w:bookmarkStart w:id="68" w:name="_Hlk36736807"/>
    <w:bookmarkStart w:id="69" w:name="_Hlk36736891"/>
    <w:bookmarkStart w:id="70" w:name="_Hlk36736892"/>
    <w:bookmarkStart w:id="71" w:name="_Hlk36737850"/>
    <w:bookmarkStart w:id="72" w:name="_Hlk36737851"/>
    <w:bookmarkStart w:id="73" w:name="_Hlk36737915"/>
    <w:bookmarkStart w:id="74" w:name="_Hlk36737916"/>
    <w:bookmarkStart w:id="75" w:name="_Hlk36737923"/>
    <w:bookmarkStart w:id="76" w:name="_Hlk36737924"/>
    <w:bookmarkStart w:id="77" w:name="_Hlk36737933"/>
    <w:bookmarkStart w:id="78" w:name="_Hlk36737934"/>
    <w:bookmarkStart w:id="79" w:name="_Hlk36737951"/>
    <w:bookmarkStart w:id="80" w:name="_Hlk36737952"/>
    <w:r w:rsidRPr="004E0606">
      <w:rPr>
        <w:rFonts w:ascii="Arial" w:hAnsi="Arial" w:cs="Arial"/>
        <w:b w:val="0"/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rFonts w:ascii="Arial" w:hAnsi="Arial" w:cs="Arial"/>
          <w:b w:val="0"/>
          <w:i/>
          <w:iCs/>
          <w:sz w:val="18"/>
          <w:szCs w:val="18"/>
        </w:rPr>
        <w:t>www.inkluzivniskola.cz</w:t>
      </w:r>
    </w:hyperlink>
    <w:r w:rsidRPr="004E0606">
      <w:rPr>
        <w:rFonts w:ascii="Arial" w:hAnsi="Arial" w:cs="Arial"/>
        <w:b w:val="0"/>
        <w:i/>
        <w:iCs/>
        <w:color w:val="333333"/>
        <w:sz w:val="18"/>
        <w:szCs w:val="18"/>
      </w:rPr>
      <w:t xml:space="preserve">, </w:t>
    </w:r>
    <w:r w:rsidRPr="004E0606">
      <w:rPr>
        <w:rFonts w:ascii="Arial" w:hAnsi="Arial" w:cs="Arial"/>
        <w:b w:val="0"/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8542C01" w14:textId="66E78FF6" w:rsidR="00847533" w:rsidRPr="00847533" w:rsidRDefault="00847533" w:rsidP="00847533">
    <w:pPr>
      <w:pStyle w:val="Nadpis3"/>
      <w:spacing w:before="0" w:beforeAutospacing="0" w:after="0" w:afterAutospacing="0"/>
      <w:jc w:val="center"/>
      <w:rPr>
        <w:rStyle w:val="Hypertextovodkaz"/>
        <w:iCs/>
      </w:rPr>
    </w:pPr>
    <w:r>
      <w:rPr>
        <w:rFonts w:ascii="Arial" w:hAnsi="Arial" w:cs="Arial"/>
        <w:b w:val="0"/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rFonts w:ascii="Arial" w:hAnsi="Arial" w:cs="Arial"/>
          <w:b w:val="0"/>
          <w:i/>
          <w:iCs/>
          <w:sz w:val="18"/>
          <w:szCs w:val="18"/>
        </w:rPr>
        <w:t>https://cizinci.npicr.cz/</w:t>
      </w:r>
    </w:hyperlink>
  </w:p>
  <w:p w14:paraId="5DBFD20F" w14:textId="77777777" w:rsidR="00847533" w:rsidRPr="004E0606" w:rsidRDefault="00847533" w:rsidP="00847533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20"/>
        <w:szCs w:val="18"/>
      </w:rPr>
    </w:pPr>
  </w:p>
  <w:p w14:paraId="22EA7978" w14:textId="77777777" w:rsidR="00847533" w:rsidRDefault="00847533" w:rsidP="00847533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</w:rPr>
      <w:drawing>
        <wp:inline distT="0" distB="0" distL="0" distR="0" wp14:anchorId="1842B947" wp14:editId="52CA939C">
          <wp:extent cx="704850" cy="476250"/>
          <wp:effectExtent l="0" t="0" r="0" b="0"/>
          <wp:docPr id="161949334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  <w:szCs w:val="20"/>
      </w:rPr>
      <w:t xml:space="preserve">     </w:t>
    </w:r>
    <w:r>
      <w:rPr>
        <w:noProof/>
      </w:rPr>
      <w:drawing>
        <wp:inline distT="0" distB="0" distL="0" distR="0" wp14:anchorId="408DB811" wp14:editId="17DB2956">
          <wp:extent cx="1676400" cy="476250"/>
          <wp:effectExtent l="0" t="0" r="0" b="0"/>
          <wp:docPr id="135465657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  <w:szCs w:val="20"/>
      </w:rPr>
      <w:t xml:space="preserve">     </w:t>
    </w:r>
    <w:bookmarkEnd w:id="51"/>
    <w:r>
      <w:rPr>
        <w:noProof/>
      </w:rPr>
      <w:drawing>
        <wp:inline distT="0" distB="0" distL="0" distR="0" wp14:anchorId="4DCD94D2" wp14:editId="62D30831">
          <wp:extent cx="981075" cy="466725"/>
          <wp:effectExtent l="0" t="0" r="9525" b="9525"/>
          <wp:docPr id="73378250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52"/>
  <w:bookmarkEnd w:id="71"/>
  <w:bookmarkEnd w:id="72"/>
  <w:bookmarkEnd w:id="73"/>
  <w:bookmarkEnd w:id="74"/>
  <w:bookmarkEnd w:id="75"/>
  <w:bookmarkEnd w:id="76"/>
  <w:bookmarkEnd w:id="77"/>
  <w:bookmarkEnd w:id="78"/>
  <w:bookmarkEnd w:id="79"/>
  <w:bookmarkEnd w:id="80"/>
  <w:p w14:paraId="790E36FC" w14:textId="77777777" w:rsidR="00847533" w:rsidRDefault="0084753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93DF" w14:textId="77777777" w:rsidR="00CB445E" w:rsidRDefault="00CB44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B8176" w14:textId="77777777" w:rsidR="00847533" w:rsidRDefault="00847533" w:rsidP="00847533">
      <w:pPr>
        <w:spacing w:after="0" w:line="240" w:lineRule="auto"/>
      </w:pPr>
      <w:r>
        <w:separator/>
      </w:r>
    </w:p>
  </w:footnote>
  <w:footnote w:type="continuationSeparator" w:id="0">
    <w:p w14:paraId="54552D13" w14:textId="77777777" w:rsidR="00847533" w:rsidRDefault="00847533" w:rsidP="00847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AFDA7" w14:textId="77777777" w:rsidR="00CB445E" w:rsidRDefault="00CB44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1B3E2" w14:textId="752E2874" w:rsidR="00847533" w:rsidRDefault="00847533">
    <w:pPr>
      <w:pStyle w:val="Zhlav"/>
    </w:pPr>
    <w:bookmarkStart w:id="0" w:name="_Hlk36735186"/>
    <w:bookmarkStart w:id="1" w:name="_Hlk36735187"/>
    <w:bookmarkStart w:id="2" w:name="_Hlk36735234"/>
    <w:bookmarkStart w:id="3" w:name="_Hlk36735235"/>
    <w:bookmarkStart w:id="4" w:name="_Hlk36735381"/>
    <w:bookmarkStart w:id="5" w:name="_Hlk36735382"/>
    <w:bookmarkStart w:id="6" w:name="_Hlk36735388"/>
    <w:bookmarkStart w:id="7" w:name="_Hlk36735389"/>
    <w:bookmarkStart w:id="8" w:name="_Hlk36735442"/>
    <w:bookmarkStart w:id="9" w:name="_Hlk36735443"/>
    <w:bookmarkStart w:id="10" w:name="_Hlk36735570"/>
    <w:bookmarkStart w:id="11" w:name="_Hlk36735571"/>
    <w:bookmarkStart w:id="12" w:name="_Hlk36735784"/>
    <w:bookmarkStart w:id="13" w:name="_Hlk36735785"/>
    <w:bookmarkStart w:id="14" w:name="_Hlk36735792"/>
    <w:bookmarkStart w:id="15" w:name="_Hlk36735793"/>
    <w:bookmarkStart w:id="16" w:name="_Hlk36736308"/>
    <w:bookmarkStart w:id="17" w:name="_Hlk36736309"/>
    <w:bookmarkStart w:id="18" w:name="_Hlk36736316"/>
    <w:bookmarkStart w:id="19" w:name="_Hlk36736317"/>
    <w:bookmarkStart w:id="20" w:name="_Hlk36736510"/>
    <w:bookmarkStart w:id="21" w:name="_Hlk36736511"/>
    <w:bookmarkStart w:id="22" w:name="_Hlk36736518"/>
    <w:bookmarkStart w:id="23" w:name="_Hlk36736519"/>
    <w:bookmarkStart w:id="24" w:name="_Hlk36736627"/>
    <w:bookmarkStart w:id="25" w:name="_Hlk36736628"/>
    <w:bookmarkStart w:id="26" w:name="_Hlk36736732"/>
    <w:bookmarkStart w:id="27" w:name="_Hlk36736733"/>
    <w:bookmarkStart w:id="28" w:name="_Hlk36736737"/>
    <w:bookmarkStart w:id="29" w:name="_Hlk36736738"/>
    <w:bookmarkStart w:id="30" w:name="_Hlk36736784"/>
    <w:bookmarkStart w:id="31" w:name="_Hlk36736785"/>
    <w:bookmarkStart w:id="32" w:name="_Hlk36736917"/>
    <w:bookmarkStart w:id="33" w:name="_Hlk36736918"/>
    <w:bookmarkStart w:id="34" w:name="_Hlk36737315"/>
    <w:bookmarkStart w:id="35" w:name="_Hlk36737316"/>
    <w:bookmarkStart w:id="36" w:name="_Hlk36737415"/>
    <w:bookmarkStart w:id="37" w:name="_Hlk36737416"/>
    <w:bookmarkStart w:id="38" w:name="_Hlk36737469"/>
    <w:bookmarkStart w:id="39" w:name="_Hlk36737470"/>
    <w:bookmarkStart w:id="40" w:name="_Hlk36737734"/>
    <w:bookmarkStart w:id="41" w:name="_Hlk36737735"/>
    <w:bookmarkStart w:id="42" w:name="_Hlk36737826"/>
    <w:bookmarkStart w:id="43" w:name="_Hlk36737827"/>
    <w:bookmarkStart w:id="44" w:name="_Hlk36737980"/>
    <w:bookmarkStart w:id="45" w:name="_Hlk36737981"/>
    <w:bookmarkStart w:id="46" w:name="_Hlk36738029"/>
    <w:bookmarkStart w:id="47" w:name="_Hlk36738030"/>
    <w:bookmarkStart w:id="48" w:name="_Hlk36738134"/>
    <w:bookmarkStart w:id="49" w:name="_Hlk36738135"/>
    <w:bookmarkStart w:id="50" w:name="_GoBack"/>
    <w:r>
      <w:rPr>
        <w:noProof/>
        <w:lang w:eastAsia="cs-CZ"/>
      </w:rPr>
      <w:drawing>
        <wp:inline distT="0" distB="0" distL="0" distR="0" wp14:anchorId="7999BAA5" wp14:editId="199A3C30">
          <wp:extent cx="1176970" cy="354842"/>
          <wp:effectExtent l="0" t="0" r="4445" b="7620"/>
          <wp:docPr id="21" name="Obrázek 21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12" b="-14979"/>
                  <a:stretch/>
                </pic:blipFill>
                <pic:spPr bwMode="auto">
                  <a:xfrm>
                    <a:off x="0" y="0"/>
                    <a:ext cx="1192700" cy="359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  <w:lang w:eastAsia="cs-CZ"/>
      </w:rPr>
      <w:drawing>
        <wp:inline distT="0" distB="0" distL="0" distR="0" wp14:anchorId="3D842CC6" wp14:editId="12B67722">
          <wp:extent cx="1933319" cy="265601"/>
          <wp:effectExtent l="0" t="0" r="0" b="1270"/>
          <wp:docPr id="22" name="Obrázek 22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9" t="25525" r="5923" b="25503"/>
                  <a:stretch/>
                </pic:blipFill>
                <pic:spPr bwMode="auto">
                  <a:xfrm>
                    <a:off x="0" y="0"/>
                    <a:ext cx="1960004" cy="269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6D2F07E" wp14:editId="6560B91C">
          <wp:extent cx="2346960" cy="479425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C5E09" w14:textId="77777777" w:rsidR="00CB445E" w:rsidRDefault="00CB44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3092B"/>
    <w:multiLevelType w:val="hybridMultilevel"/>
    <w:tmpl w:val="ADFC3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4A"/>
    <w:rsid w:val="00687A4A"/>
    <w:rsid w:val="00847533"/>
    <w:rsid w:val="00CB445E"/>
    <w:rsid w:val="00E34DD3"/>
    <w:rsid w:val="00F5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D817"/>
  <w15:chartTrackingRefBased/>
  <w15:docId w15:val="{9C14ED56-CACD-47B1-9782-812E1E7D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47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A4A"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687A4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7A4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4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7533"/>
  </w:style>
  <w:style w:type="paragraph" w:styleId="Zpat">
    <w:name w:val="footer"/>
    <w:basedOn w:val="Normln"/>
    <w:link w:val="ZpatChar"/>
    <w:uiPriority w:val="99"/>
    <w:unhideWhenUsed/>
    <w:rsid w:val="0084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7533"/>
  </w:style>
  <w:style w:type="character" w:customStyle="1" w:styleId="Nadpis3Char">
    <w:name w:val="Nadpis 3 Char"/>
    <w:basedOn w:val="Standardnpsmoodstavce"/>
    <w:link w:val="Nadpis3"/>
    <w:uiPriority w:val="9"/>
    <w:rsid w:val="008475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ntegracnicentra.cz/" TargetMode="External"/><Relationship Id="rId18" Type="http://schemas.openxmlformats.org/officeDocument/2006/relationships/hyperlink" Target="https://metropolevsech.eu/en/new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icpraha.com/tlumoceni-online/" TargetMode="External"/><Relationship Id="rId17" Type="http://schemas.openxmlformats.org/officeDocument/2006/relationships/hyperlink" Target="https://www.mvcr.cz/mvcren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eta-ops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eta-ops.cz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translate.google.com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meta-ops.cz/" TargetMode="External"/><Relationship Id="rId19" Type="http://schemas.openxmlformats.org/officeDocument/2006/relationships/hyperlink" Target="https://www.facebook.com/metapromigran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izinci.npicr.cz/tlumoceni-a-preklady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1B057-3CF0-4D50-9FB6-915F3B82E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E28B5-68D9-4042-B057-57565EDDC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C100B-C46C-46EB-AEF3-0CAEC15FC764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8de666df-5235-44e4-9e9e-17ca03fddb6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3</cp:revision>
  <dcterms:created xsi:type="dcterms:W3CDTF">2020-03-26T09:19:00Z</dcterms:created>
  <dcterms:modified xsi:type="dcterms:W3CDTF">2020-04-02T14:43:00Z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