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FE" w:rsidRDefault="00257AFE" w:rsidP="00007CD5">
      <w:pPr>
        <w:pStyle w:val="Zkladntext1"/>
        <w:bidi/>
        <w:jc w:val="center"/>
        <w:rPr>
          <w:b/>
          <w:sz w:val="28"/>
          <w:szCs w:val="28"/>
          <w:rtl/>
        </w:rPr>
      </w:pPr>
    </w:p>
    <w:p w:rsidR="00007CD5" w:rsidRPr="007319D4" w:rsidRDefault="00007CD5" w:rsidP="00257AFE">
      <w:pPr>
        <w:pStyle w:val="Zkladntext1"/>
        <w:bidi/>
        <w:jc w:val="center"/>
        <w:rPr>
          <w:rtl/>
        </w:rPr>
      </w:pPr>
      <w:bookmarkStart w:id="0" w:name="_GoBack"/>
      <w:bookmarkEnd w:id="0"/>
      <w:r>
        <w:rPr>
          <w:rFonts w:hint="cs"/>
          <w:b/>
          <w:sz w:val="28"/>
          <w:szCs w:val="28"/>
          <w:rtl/>
        </w:rPr>
        <w:t xml:space="preserve">المدفوعات للتعليم قبل المدرسي </w:t>
      </w:r>
    </w:p>
    <w:p w:rsidR="00007CD5" w:rsidRDefault="00007CD5" w:rsidP="00007CD5">
      <w:pPr>
        <w:pStyle w:val="Zkladntext1"/>
        <w:rPr>
          <w:b/>
        </w:rPr>
      </w:pPr>
    </w:p>
    <w:p w:rsidR="00007CD5" w:rsidRPr="007319D4" w:rsidRDefault="00007CD5" w:rsidP="00007CD5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 xml:space="preserve"> يتم قبول الأطفال في الحضانة لحضور يوم كامل. سيختار الآباء عدد الساعات الأمثل لطفلهم في الحضانة. </w:t>
      </w:r>
    </w:p>
    <w:p w:rsidR="00007CD5" w:rsidRDefault="00007CD5" w:rsidP="00007CD5">
      <w:pPr>
        <w:pStyle w:val="Zkladntext1"/>
        <w:jc w:val="both"/>
        <w:rPr>
          <w:b/>
        </w:rPr>
      </w:pPr>
    </w:p>
    <w:p w:rsidR="00007CD5" w:rsidRPr="008152AE" w:rsidRDefault="00007CD5" w:rsidP="00007CD5">
      <w:pPr>
        <w:pStyle w:val="Zkladntext1"/>
        <w:bidi/>
        <w:jc w:val="both"/>
        <w:rPr>
          <w:b/>
          <w:rtl/>
        </w:rPr>
      </w:pPr>
      <w:r>
        <w:rPr>
          <w:rFonts w:hint="cs"/>
          <w:b/>
          <w:rtl/>
        </w:rPr>
        <w:t xml:space="preserve">يتم تحديد المكافأة الشهرية للتعليم قبل المدرسي من قبل مدير الحضانه بمبلغ ……………. كرونه تشيكية. </w:t>
      </w:r>
      <w:r>
        <w:rPr>
          <w:rFonts w:hint="cs"/>
          <w:b/>
          <w:rtl/>
        </w:rPr>
        <w:cr/>
      </w:r>
      <w:r>
        <w:rPr>
          <w:rFonts w:hint="cs"/>
          <w:b/>
          <w:rtl/>
        </w:rPr>
        <w:br/>
        <w:t xml:space="preserve">   </w:t>
      </w:r>
    </w:p>
    <w:p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:rsidR="00007CD5" w:rsidRDefault="00007CD5" w:rsidP="00007CD5">
      <w:pPr>
        <w:pStyle w:val="Zkladntext1"/>
        <w:bidi/>
        <w:spacing w:line="240" w:lineRule="auto"/>
        <w:jc w:val="both"/>
        <w:rPr>
          <w:b/>
          <w:rtl/>
        </w:rPr>
      </w:pPr>
      <w:r>
        <w:rPr>
          <w:rFonts w:hint="cs"/>
          <w:b/>
          <w:rtl/>
        </w:rPr>
        <w:t>وجبات الطعام هي جزء من عملية التعليم في الحضانة.</w:t>
      </w:r>
    </w:p>
    <w:p w:rsidR="00007CD5" w:rsidRDefault="00007CD5" w:rsidP="00007CD5">
      <w:pPr>
        <w:pStyle w:val="Zkladntext1"/>
        <w:jc w:val="both"/>
      </w:pPr>
    </w:p>
    <w:p w:rsidR="00007CD5" w:rsidRDefault="00007CD5" w:rsidP="00007CD5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تناقش أسئلة الوالدين حول الوجبات مع مدير مقصف المدرسه/ الحضانة.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الدفعة الشهرية للتعليم ما قبل المدرسة هي  ....... كرونة تشيكية لكل طفل. الأطفال الذين لديهم حضور إلزامي قبل المدرسة ، بما في ذلك الأطفال الذين لديهم حضور إلزامي في المدرسة ، لا يدفعون الرسوم المدرسية. الأطفال الذين لديهم حضور إلزامي مدرسي لن يدفعوا سوى رسوم وجبات إضافية.  يجب أن يتم دفع تكاليف التعليم قبل المدرسي والوجبات في اليوم ... في الشهر الحالي.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يلتزم الوالد بالتأكد من سداد المدفوعات في الوقت المناسب واحترامها دون قيد أو شرط.</w:t>
      </w:r>
    </w:p>
    <w:p w:rsidR="00007CD5" w:rsidRDefault="00007CD5" w:rsidP="00007CD5">
      <w:pPr>
        <w:pStyle w:val="Zkladntext1"/>
        <w:jc w:val="both"/>
        <w:rPr>
          <w:b/>
        </w:rPr>
      </w:pPr>
    </w:p>
    <w:p w:rsidR="00007CD5" w:rsidRDefault="00007CD5" w:rsidP="00007CD5">
      <w:pPr>
        <w:pStyle w:val="Zkladntext1"/>
        <w:bidi/>
        <w:jc w:val="both"/>
        <w:rPr>
          <w:rtl/>
        </w:rPr>
      </w:pPr>
      <w:r>
        <w:rPr>
          <w:rFonts w:hint="cs"/>
          <w:b/>
          <w:rtl/>
        </w:rPr>
        <w:t>يعفى الأشخاص التاليون من الرسوم المدرسية:</w:t>
      </w:r>
    </w:p>
    <w:p w:rsidR="00007CD5" w:rsidRDefault="00007CD5" w:rsidP="00007CD5">
      <w:pPr>
        <w:pStyle w:val="Zkladntext1"/>
        <w:numPr>
          <w:ilvl w:val="0"/>
          <w:numId w:val="2"/>
        </w:numPr>
        <w:bidi/>
        <w:jc w:val="both"/>
        <w:rPr>
          <w:rtl/>
        </w:rPr>
      </w:pPr>
      <w:r>
        <w:rPr>
          <w:rFonts w:hint="cs"/>
          <w:rtl/>
        </w:rPr>
        <w:t xml:space="preserve"> ممثل قانوني يتلقى فائدة متكررة من الحاجات المادية - انظر التعديل للمرسوم رقم 43 /2006 ؛</w:t>
      </w:r>
    </w:p>
    <w:p w:rsidR="00007CD5" w:rsidRPr="008152AE" w:rsidRDefault="00007CD5" w:rsidP="00007CD5">
      <w:pPr>
        <w:pStyle w:val="Zkladntext1"/>
        <w:numPr>
          <w:ilvl w:val="0"/>
          <w:numId w:val="2"/>
        </w:numPr>
        <w:bidi/>
        <w:jc w:val="both"/>
        <w:rPr>
          <w:rtl/>
        </w:rPr>
      </w:pPr>
      <w:r>
        <w:rPr>
          <w:rFonts w:hint="cs"/>
          <w:rtl/>
        </w:rPr>
        <w:t xml:space="preserve">الطفل في التبني </w:t>
      </w:r>
    </w:p>
    <w:p w:rsidR="00007CD5" w:rsidRDefault="00007CD5" w:rsidP="00007CD5">
      <w:pPr>
        <w:pStyle w:val="Zkladntext1"/>
        <w:jc w:val="both"/>
      </w:pPr>
    </w:p>
    <w:p w:rsidR="00007CD5" w:rsidRPr="008152AE" w:rsidRDefault="00007CD5" w:rsidP="00007CD5">
      <w:pPr>
        <w:pStyle w:val="Zkladntext1"/>
        <w:bidi/>
        <w:jc w:val="both"/>
        <w:rPr>
          <w:b/>
          <w:bCs/>
          <w:iCs/>
          <w:rtl/>
        </w:rPr>
      </w:pPr>
      <w:r>
        <w:rPr>
          <w:rFonts w:hint="cs"/>
          <w:b/>
          <w:bCs/>
          <w:iCs/>
          <w:rtl/>
        </w:rPr>
        <w:t>الاعفاء من الرسوم المدرسية:</w:t>
      </w:r>
    </w:p>
    <w:p w:rsidR="00007CD5" w:rsidRDefault="00007CD5" w:rsidP="00007CD5">
      <w:pPr>
        <w:pStyle w:val="Zkladntext1"/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>من الممكن إذا كان الطفل لا يحضر الى الحضانة خلال العطلات الرئيسية ولا حتى ليوم واحد</w:t>
      </w:r>
    </w:p>
    <w:p w:rsidR="00007CD5" w:rsidRDefault="00007CD5" w:rsidP="00007CD5">
      <w:pPr>
        <w:pStyle w:val="Zkladntext1"/>
        <w:jc w:val="both"/>
      </w:pPr>
    </w:p>
    <w:p w:rsidR="00007CD5" w:rsidRPr="00C17C97" w:rsidRDefault="00007CD5" w:rsidP="00007CD5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رسوم الوجبة:</w:t>
      </w:r>
      <w:r>
        <w:rPr>
          <w:rFonts w:hint="cs"/>
          <w:b/>
          <w:rtl/>
        </w:rPr>
        <w:t xml:space="preserve">  </w:t>
      </w:r>
      <w:r>
        <w:rPr>
          <w:rFonts w:hint="cs"/>
          <w:rtl/>
        </w:rPr>
        <w:t xml:space="preserve"> ... .. كرونة تشيكية في اليوم  .... وجبة خفيفة في الصباح</w:t>
      </w:r>
    </w:p>
    <w:p w:rsidR="00007CD5" w:rsidRPr="00C17C97" w:rsidRDefault="00007CD5" w:rsidP="00FC3930">
      <w:pPr>
        <w:pStyle w:val="Zkladntext1"/>
        <w:bidi/>
        <w:ind w:left="2832" w:firstLine="708"/>
        <w:jc w:val="both"/>
        <w:rPr>
          <w:rtl/>
        </w:rPr>
      </w:pPr>
      <w:r>
        <w:rPr>
          <w:rFonts w:hint="cs"/>
          <w:rtl/>
        </w:rPr>
        <w:t>... غداء</w:t>
      </w:r>
    </w:p>
    <w:p w:rsidR="00007CD5" w:rsidRPr="00C17C97" w:rsidRDefault="00007CD5" w:rsidP="00FC3930">
      <w:pPr>
        <w:pStyle w:val="Zkladntext1"/>
        <w:bidi/>
        <w:ind w:left="2832" w:firstLine="708"/>
        <w:jc w:val="both"/>
        <w:rPr>
          <w:rtl/>
        </w:rPr>
      </w:pPr>
      <w:r>
        <w:rPr>
          <w:rFonts w:hint="cs"/>
          <w:rtl/>
        </w:rPr>
        <w:t>…. وجبة خفيفه بعد الظهر</w:t>
      </w:r>
    </w:p>
    <w:p w:rsidR="00007CD5" w:rsidRPr="00C17C97" w:rsidRDefault="00007CD5" w:rsidP="00007CD5">
      <w:pPr>
        <w:pStyle w:val="Zkladntext1"/>
        <w:jc w:val="both"/>
      </w:pPr>
    </w:p>
    <w:p w:rsidR="00007CD5" w:rsidRPr="00C17C97" w:rsidRDefault="00007CD5" w:rsidP="00007CD5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اﻷﻃﻔﺎل اﻟﺬﻳﻦ ﺑﻠﻐﻮا ﺳﻦ اﻟﺴﺎﺑﻌﺔ ﻓﻲ اﻟﺴﻨﺔ اﻷﺧﻴﺮة ﻣﻦ الحضانة يدفعون رسوم التغذية على اﻟﻤﺮﺳﻮم رﻗﻢ 107 /2005 ﺑﺸﺄن اﻟﻮﺟﺒﺎت اﻟﻤﺪرﺳﻴﺔ.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:rsidR="00007CD5" w:rsidRDefault="00007CD5" w:rsidP="00007CD5">
      <w:pPr>
        <w:pStyle w:val="Zkladntext1"/>
        <w:jc w:val="both"/>
        <w:rPr>
          <w:b/>
        </w:rPr>
      </w:pPr>
    </w:p>
    <w:p w:rsidR="00007CD5" w:rsidRPr="00C17C97" w:rsidRDefault="00007CD5" w:rsidP="00007CD5">
      <w:pPr>
        <w:pStyle w:val="Zkladntext1"/>
        <w:bidi/>
        <w:jc w:val="both"/>
        <w:rPr>
          <w:b/>
          <w:i/>
          <w:rtl/>
        </w:rPr>
      </w:pPr>
      <w:r>
        <w:rPr>
          <w:rFonts w:hint="cs"/>
          <w:rtl/>
        </w:rPr>
        <w:t>رسوم الوجبة:</w:t>
      </w:r>
      <w:r>
        <w:rPr>
          <w:rFonts w:hint="cs"/>
          <w:b/>
          <w:rtl/>
        </w:rPr>
        <w:t xml:space="preserve">  </w:t>
      </w:r>
      <w:r>
        <w:rPr>
          <w:rFonts w:hint="cs"/>
          <w:rtl/>
        </w:rPr>
        <w:t xml:space="preserve"> .... كرونة تشيكية يوميا</w:t>
      </w:r>
    </w:p>
    <w:p w:rsidR="00007CD5" w:rsidRDefault="00007CD5" w:rsidP="00FC3930">
      <w:pPr>
        <w:pStyle w:val="Zkladntext1"/>
        <w:bidi/>
        <w:ind w:left="2832" w:firstLine="708"/>
        <w:jc w:val="both"/>
        <w:rPr>
          <w:rtl/>
        </w:rPr>
      </w:pPr>
      <w:r>
        <w:rPr>
          <w:rFonts w:hint="cs"/>
          <w:rtl/>
        </w:rPr>
        <w:t>.... وجبة خفيفة الصباح</w:t>
      </w:r>
    </w:p>
    <w:p w:rsidR="00007CD5" w:rsidRDefault="00007CD5" w:rsidP="00FC3930">
      <w:pPr>
        <w:pStyle w:val="Zkladntext1"/>
        <w:bidi/>
        <w:ind w:left="2832" w:firstLine="708"/>
        <w:jc w:val="both"/>
        <w:rPr>
          <w:rtl/>
        </w:rPr>
      </w:pPr>
      <w:r>
        <w:rPr>
          <w:rFonts w:hint="cs"/>
          <w:rtl/>
        </w:rPr>
        <w:t>.... غداء</w:t>
      </w:r>
    </w:p>
    <w:p w:rsidR="00007CD5" w:rsidRDefault="00007CD5" w:rsidP="00FC3930">
      <w:pPr>
        <w:pStyle w:val="Zkladntext1"/>
        <w:bidi/>
        <w:ind w:left="2832" w:firstLine="708"/>
        <w:jc w:val="both"/>
        <w:rPr>
          <w:rtl/>
        </w:rPr>
      </w:pPr>
      <w:r>
        <w:rPr>
          <w:rFonts w:hint="cs"/>
          <w:rtl/>
        </w:rPr>
        <w:t>.... وجبة خفيفه بعد الظهر</w:t>
      </w:r>
    </w:p>
    <w:p w:rsidR="00007CD5" w:rsidRDefault="00007CD5" w:rsidP="00007CD5">
      <w:pPr>
        <w:pStyle w:val="Zkladntext1"/>
        <w:jc w:val="both"/>
      </w:pPr>
    </w:p>
    <w:p w:rsidR="00007CD5" w:rsidRDefault="00007CD5" w:rsidP="00007CD5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>إذا تم الاتفاق مسبقاً ، يمكن إلغاء وجبة خفيفة بعد الظهر أو الصباح ، على سبيل المثال عند وصولك إلى الحضانه في وقت لاحق أو الخروج من الحضانة في وقت مبكر.</w:t>
      </w:r>
    </w:p>
    <w:p w:rsidR="00007CD5" w:rsidRDefault="00007CD5" w:rsidP="00007CD5">
      <w:pPr>
        <w:pStyle w:val="Zkladntext1"/>
        <w:jc w:val="both"/>
      </w:pPr>
    </w:p>
    <w:p w:rsidR="007B00A8" w:rsidRDefault="007B00A8" w:rsidP="00007CD5"/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D5"/>
    <w:rsid w:val="00007CD5"/>
    <w:rsid w:val="00257AFE"/>
    <w:rsid w:val="006D303A"/>
    <w:rsid w:val="007B00A8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17CAF-9B7E-4EAB-BBD5-B8420C7914C2}"/>
</file>

<file path=customXml/itemProps2.xml><?xml version="1.0" encoding="utf-8"?>
<ds:datastoreItem xmlns:ds="http://schemas.openxmlformats.org/officeDocument/2006/customXml" ds:itemID="{906D0A82-79C7-4E0D-AB3D-9EA2AD45AFB2}"/>
</file>

<file path=customXml/itemProps3.xml><?xml version="1.0" encoding="utf-8"?>
<ds:datastoreItem xmlns:ds="http://schemas.openxmlformats.org/officeDocument/2006/customXml" ds:itemID="{A4C24329-5BED-4822-AD22-86773A851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RG</cp:lastModifiedBy>
  <cp:revision>3</cp:revision>
  <dcterms:created xsi:type="dcterms:W3CDTF">2019-02-11T11:46:00Z</dcterms:created>
  <dcterms:modified xsi:type="dcterms:W3CDTF">2019-09-23T06:22:00Z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