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03E6C" w:rsidRDefault="000546FC">
      <w:pPr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للتلاميذ الذين يبدؤون تعلم اللغة التشيكية</w:t>
      </w:r>
    </w:p>
    <w:p w14:paraId="00000002" w14:textId="77777777" w:rsidR="00403E6C" w:rsidRDefault="00403E6C">
      <w:pPr>
        <w:bidi/>
      </w:pPr>
    </w:p>
    <w:p w14:paraId="00000003" w14:textId="77777777" w:rsidR="00403E6C" w:rsidRDefault="000546FC">
      <w:pPr>
        <w:bidi/>
        <w:rPr>
          <w:b/>
        </w:rPr>
      </w:pPr>
      <w:r>
        <w:rPr>
          <w:b/>
          <w:rtl/>
        </w:rPr>
        <w:t>التعلم الإلكتروني وتطبيق اللغة التشيكية كلغة ثانية</w:t>
      </w:r>
    </w:p>
    <w:p w14:paraId="00000004" w14:textId="77777777" w:rsidR="00403E6C" w:rsidRDefault="00403E6C">
      <w:pPr>
        <w:bidi/>
      </w:pPr>
    </w:p>
    <w:p w14:paraId="00000005" w14:textId="77777777" w:rsidR="00403E6C" w:rsidRDefault="000546FC">
      <w:pPr>
        <w:bidi/>
      </w:pPr>
      <w:r>
        <w:rPr>
          <w:rtl/>
        </w:rPr>
        <w:t>التعلم الإلكتروني مناسب</w:t>
      </w:r>
      <w:r>
        <w:rPr>
          <w:b/>
          <w:rtl/>
        </w:rPr>
        <w:t xml:space="preserve"> للمبتدئين في تعلم اللغة التشيكية</w:t>
      </w:r>
      <w:r>
        <w:rPr>
          <w:rtl/>
        </w:rPr>
        <w:t xml:space="preserve"> كلغة ثانية. وهو جيد لممارسة </w:t>
      </w:r>
      <w:r>
        <w:rPr>
          <w:b/>
          <w:rtl/>
        </w:rPr>
        <w:t>المفردات</w:t>
      </w:r>
      <w:r>
        <w:t>،</w:t>
      </w:r>
      <w:r>
        <w:t xml:space="preserve"> </w:t>
      </w:r>
      <w:r>
        <w:rPr>
          <w:b/>
          <w:rtl/>
        </w:rPr>
        <w:t>ولكن أيضًا التحدث والاستماع</w:t>
      </w:r>
      <w:r>
        <w:rPr>
          <w:rtl/>
        </w:rPr>
        <w:t xml:space="preserve"> في إطار الثمانية مواضيع الأساسية مثل </w:t>
      </w:r>
      <w:r>
        <w:rPr>
          <w:i/>
          <w:rtl/>
        </w:rPr>
        <w:t>المدرسة والأسرة والمدينة</w:t>
      </w:r>
      <w:r>
        <w:rPr>
          <w:rtl/>
        </w:rPr>
        <w:t xml:space="preserve">، وإلخ. كما يتضمن قسمًا لممارسة </w:t>
      </w:r>
      <w:r>
        <w:rPr>
          <w:b/>
          <w:rtl/>
        </w:rPr>
        <w:t>القواعد النحوية</w:t>
      </w:r>
      <w:r>
        <w:rPr>
          <w:rtl/>
        </w:rPr>
        <w:t xml:space="preserve"> اللغة الأساسية (الأجناس وحروف الجر والأفعال). و لذلك تحتاجون إلى تسجيل الدخول باستخدام بريدكم الإلكتروني.</w:t>
      </w:r>
    </w:p>
    <w:p w14:paraId="00000006" w14:textId="77777777" w:rsidR="00403E6C" w:rsidRDefault="000546FC">
      <w:pPr>
        <w:numPr>
          <w:ilvl w:val="0"/>
          <w:numId w:val="16"/>
        </w:numPr>
        <w:bidi/>
      </w:pPr>
      <w:hyperlink r:id="rId10">
        <w:r>
          <w:rPr>
            <w:color w:val="1155CC"/>
            <w:u w:val="single"/>
          </w:rPr>
          <w:t>https://www.cestina2.cz</w:t>
        </w:r>
      </w:hyperlink>
    </w:p>
    <w:p w14:paraId="00000007" w14:textId="77777777" w:rsidR="00403E6C" w:rsidRDefault="00403E6C">
      <w:pPr>
        <w:bidi/>
      </w:pPr>
    </w:p>
    <w:p w14:paraId="00000008" w14:textId="77777777" w:rsidR="00403E6C" w:rsidRDefault="000546FC">
      <w:pPr>
        <w:bidi/>
      </w:pPr>
      <w:r>
        <w:rPr>
          <w:rtl/>
        </w:rPr>
        <w:t>أما هذا ال</w:t>
      </w:r>
      <w:r>
        <w:rPr>
          <w:rtl/>
        </w:rPr>
        <w:t xml:space="preserve">تطبيق فهو مناسب لمتعلمي اللغة التشيكية كلغة ثانية في المرحلة المتوسطة ​لممارسة </w:t>
      </w:r>
      <w:r>
        <w:rPr>
          <w:b/>
          <w:rtl/>
        </w:rPr>
        <w:t xml:space="preserve">المفردات الأساسية </w:t>
      </w:r>
      <w:r>
        <w:rPr>
          <w:rtl/>
        </w:rPr>
        <w:t>(من خلال الجمع بين الكلمات والصور وكتابة الكلمات في جمل)</w:t>
      </w:r>
    </w:p>
    <w:p w14:paraId="00000009" w14:textId="77777777" w:rsidR="00403E6C" w:rsidRDefault="000546FC">
      <w:pPr>
        <w:numPr>
          <w:ilvl w:val="0"/>
          <w:numId w:val="3"/>
        </w:numPr>
        <w:bidi/>
      </w:pPr>
      <w:hyperlink r:id="rId11">
        <w:r>
          <w:rPr>
            <w:color w:val="1155CC"/>
            <w:u w:val="single"/>
          </w:rPr>
          <w:t>https://www.click4czech.cz/app</w:t>
        </w:r>
      </w:hyperlink>
    </w:p>
    <w:p w14:paraId="0000000A" w14:textId="77777777" w:rsidR="00403E6C" w:rsidRDefault="00403E6C">
      <w:pPr>
        <w:bidi/>
      </w:pPr>
    </w:p>
    <w:p w14:paraId="0000000B" w14:textId="77777777" w:rsidR="00403E6C" w:rsidRDefault="000546FC">
      <w:pPr>
        <w:bidi/>
      </w:pPr>
      <w:r>
        <w:rPr>
          <w:rtl/>
        </w:rPr>
        <w:t>أما الموقع التالي فه</w:t>
      </w:r>
      <w:r>
        <w:rPr>
          <w:rtl/>
        </w:rPr>
        <w:t xml:space="preserve">و مناسب </w:t>
      </w:r>
      <w:r>
        <w:rPr>
          <w:b/>
          <w:rtl/>
        </w:rPr>
        <w:t>للمبتدئين والمتوسطين</w:t>
      </w:r>
      <w:r>
        <w:rPr>
          <w:rtl/>
        </w:rPr>
        <w:t>. توجد فيه</w:t>
      </w:r>
      <w:r>
        <w:rPr>
          <w:b/>
          <w:rtl/>
        </w:rPr>
        <w:t xml:space="preserve"> مقاطع فيديو ظرفية من الحياة</w:t>
      </w:r>
      <w:r>
        <w:rPr>
          <w:rtl/>
        </w:rPr>
        <w:t xml:space="preserve"> - تم التقسيم المواضيعي إلى </w:t>
      </w:r>
      <w:r>
        <w:rPr>
          <w:b/>
          <w:rtl/>
        </w:rPr>
        <w:t>العمل والمدرسة</w:t>
      </w:r>
      <w:r>
        <w:rPr>
          <w:rtl/>
        </w:rPr>
        <w:t xml:space="preserve">. ركزت التمارين على </w:t>
      </w:r>
      <w:r>
        <w:rPr>
          <w:b/>
          <w:rtl/>
        </w:rPr>
        <w:t>المفردات</w:t>
      </w:r>
      <w:r>
        <w:rPr>
          <w:rtl/>
        </w:rPr>
        <w:t xml:space="preserve"> و</w:t>
      </w:r>
      <w:r>
        <w:rPr>
          <w:b/>
          <w:rtl/>
        </w:rPr>
        <w:t>العبارات العملية</w:t>
      </w:r>
      <w:r>
        <w:t>.</w:t>
      </w:r>
    </w:p>
    <w:p w14:paraId="0000000C" w14:textId="77777777" w:rsidR="00403E6C" w:rsidRDefault="000546FC">
      <w:pPr>
        <w:bidi/>
      </w:pPr>
      <w:hyperlink r:id="rId12">
        <w:r>
          <w:rPr>
            <w:color w:val="1155CC"/>
            <w:u w:val="single"/>
          </w:rPr>
          <w:t>https://www.kurzycestiny</w:t>
        </w:r>
        <w:r>
          <w:rPr>
            <w:color w:val="1155CC"/>
            <w:u w:val="single"/>
          </w:rPr>
          <w:t>procizince.cz/en/e-learning.html</w:t>
        </w:r>
      </w:hyperlink>
    </w:p>
    <w:p w14:paraId="0000000D" w14:textId="77777777" w:rsidR="00403E6C" w:rsidRDefault="00403E6C">
      <w:pPr>
        <w:bidi/>
      </w:pPr>
    </w:p>
    <w:p w14:paraId="0000000E" w14:textId="77777777" w:rsidR="00403E6C" w:rsidRDefault="000546FC">
      <w:pPr>
        <w:bidi/>
        <w:rPr>
          <w:b/>
        </w:rPr>
      </w:pPr>
      <w:r>
        <w:rPr>
          <w:b/>
          <w:rtl/>
        </w:rPr>
        <w:t xml:space="preserve">أما الموقع التلي فهو مناسب للمبتدئين والمتوسطين، يوفر دورات عبر الإنترنت على مستوى </w:t>
      </w:r>
      <w:r>
        <w:rPr>
          <w:b/>
        </w:rPr>
        <w:t>A</w:t>
      </w:r>
      <w:r>
        <w:rPr>
          <w:b/>
          <w:rtl/>
        </w:rPr>
        <w:t xml:space="preserve">1 و </w:t>
      </w:r>
      <w:r>
        <w:rPr>
          <w:b/>
        </w:rPr>
        <w:t>A</w:t>
      </w:r>
      <w:r>
        <w:rPr>
          <w:b/>
          <w:rtl/>
        </w:rPr>
        <w:t>2، فيه مواضيع أساسية مثل التعارف، الأسرة، الطعام، الحقائق الأساسية عن جمهورية التشيك - يمكن استخدامه بدئاً من الصف الثالث الإبتدائي</w:t>
      </w:r>
    </w:p>
    <w:p w14:paraId="0000000F" w14:textId="77777777" w:rsidR="00403E6C" w:rsidRDefault="000546FC">
      <w:pPr>
        <w:numPr>
          <w:ilvl w:val="0"/>
          <w:numId w:val="14"/>
        </w:numPr>
        <w:bidi/>
      </w:pPr>
      <w:hyperlink r:id="rId13">
        <w:r>
          <w:rPr>
            <w:color w:val="1155CC"/>
            <w:u w:val="single"/>
          </w:rPr>
          <w:t>https://www.mluvtecesky.net</w:t>
        </w:r>
      </w:hyperlink>
    </w:p>
    <w:p w14:paraId="00000010" w14:textId="77777777" w:rsidR="00403E6C" w:rsidRDefault="00403E6C">
      <w:pPr>
        <w:bidi/>
      </w:pPr>
    </w:p>
    <w:p w14:paraId="00000011" w14:textId="77777777" w:rsidR="00403E6C" w:rsidRDefault="000546FC">
      <w:pPr>
        <w:bidi/>
        <w:rPr>
          <w:b/>
        </w:rPr>
      </w:pPr>
      <w:r>
        <w:rPr>
          <w:b/>
          <w:rtl/>
        </w:rPr>
        <w:t>اللغة التشيكية للهاتف المحمول:</w:t>
      </w:r>
    </w:p>
    <w:p w14:paraId="00000012" w14:textId="77777777" w:rsidR="00403E6C" w:rsidRDefault="000546FC">
      <w:pPr>
        <w:numPr>
          <w:ilvl w:val="0"/>
          <w:numId w:val="5"/>
        </w:numPr>
        <w:bidi/>
        <w:rPr>
          <w:b/>
        </w:rPr>
      </w:pPr>
      <w:proofErr w:type="spellStart"/>
      <w:r>
        <w:rPr>
          <w:b/>
        </w:rPr>
        <w:t>Memrise</w:t>
      </w:r>
      <w:proofErr w:type="spellEnd"/>
    </w:p>
    <w:p w14:paraId="00000013" w14:textId="77777777" w:rsidR="00403E6C" w:rsidRDefault="000546FC">
      <w:pPr>
        <w:numPr>
          <w:ilvl w:val="0"/>
          <w:numId w:val="5"/>
        </w:numPr>
        <w:bidi/>
        <w:rPr>
          <w:b/>
        </w:rPr>
      </w:pPr>
      <w:proofErr w:type="spellStart"/>
      <w:r>
        <w:rPr>
          <w:b/>
        </w:rPr>
        <w:t>Duolingo</w:t>
      </w:r>
      <w:proofErr w:type="spellEnd"/>
    </w:p>
    <w:p w14:paraId="00000014" w14:textId="77777777" w:rsidR="00403E6C" w:rsidRDefault="00403E6C">
      <w:pPr>
        <w:bidi/>
      </w:pPr>
    </w:p>
    <w:p w14:paraId="00000015" w14:textId="77777777" w:rsidR="00403E6C" w:rsidRDefault="000546FC">
      <w:pPr>
        <w:bidi/>
      </w:pPr>
      <w:r>
        <w:rPr>
          <w:rtl/>
        </w:rPr>
        <w:t>والموقع التالي فيه برامج لأطفال المدارس، وهو مناسب للحفاظ على استعمال اللغة التشيكية، وهو متاح من الساعة 10 صباحًا حتى الساعة 11 مسا</w:t>
      </w:r>
      <w:r>
        <w:rPr>
          <w:rtl/>
        </w:rPr>
        <w:t xml:space="preserve">ءً كل يوم من أيام الدوام (العمل) ويتم بث شبه مدرسي من غرفة </w:t>
      </w:r>
      <w:r>
        <w:t>Venda</w:t>
      </w:r>
      <w:r>
        <w:rPr>
          <w:rtl/>
        </w:rPr>
        <w:t xml:space="preserve"> فندا، فرانيا والمخصص لتلاميذ المستوى المدرسي الابتدائي</w:t>
      </w:r>
    </w:p>
    <w:p w14:paraId="00000016" w14:textId="77777777" w:rsidR="00403E6C" w:rsidRDefault="000546FC">
      <w:pPr>
        <w:numPr>
          <w:ilvl w:val="0"/>
          <w:numId w:val="9"/>
        </w:numPr>
        <w:bidi/>
      </w:pPr>
      <w:hyperlink r:id="rId14">
        <w:r>
          <w:rPr>
            <w:color w:val="1155CC"/>
            <w:u w:val="single"/>
          </w:rPr>
          <w:t>https://www.junior.rozhlas.cz</w:t>
        </w:r>
      </w:hyperlink>
    </w:p>
    <w:p w14:paraId="00000017" w14:textId="77777777" w:rsidR="00403E6C" w:rsidRDefault="00403E6C">
      <w:pPr>
        <w:bidi/>
      </w:pPr>
    </w:p>
    <w:p w14:paraId="00000018" w14:textId="77777777" w:rsidR="00403E6C" w:rsidRDefault="000546FC">
      <w:pPr>
        <w:bidi/>
        <w:rPr>
          <w:b/>
        </w:rPr>
      </w:pPr>
      <w:r>
        <w:rPr>
          <w:b/>
          <w:rtl/>
        </w:rPr>
        <w:t xml:space="preserve">أما بالنسبة للطلاب الذين يجيدون اللغة التشيكية بمستوى </w:t>
      </w:r>
      <w:r>
        <w:rPr>
          <w:b/>
          <w:rtl/>
        </w:rPr>
        <w:t>متقدم</w:t>
      </w:r>
    </w:p>
    <w:p w14:paraId="00000019" w14:textId="77777777" w:rsidR="00403E6C" w:rsidRDefault="00403E6C">
      <w:pPr>
        <w:bidi/>
      </w:pPr>
    </w:p>
    <w:p w14:paraId="0000001A" w14:textId="77777777" w:rsidR="00403E6C" w:rsidRDefault="000546FC">
      <w:pPr>
        <w:bidi/>
      </w:pPr>
      <w:r>
        <w:rPr>
          <w:b/>
          <w:rtl/>
        </w:rPr>
        <w:t xml:space="preserve">الروابط متصلة بالموارد الإلكترونية </w:t>
      </w:r>
      <w:r>
        <w:rPr>
          <w:rtl/>
        </w:rPr>
        <w:t>(وهي غير مهيئة لمجيدي اللغة التشيكية كلغة ثانية)</w:t>
      </w:r>
    </w:p>
    <w:p w14:paraId="0000001B" w14:textId="77777777" w:rsidR="00403E6C" w:rsidRDefault="00403E6C">
      <w:pPr>
        <w:bidi/>
      </w:pPr>
    </w:p>
    <w:p w14:paraId="0000001C" w14:textId="77777777" w:rsidR="00403E6C" w:rsidRDefault="00403E6C">
      <w:pPr>
        <w:bidi/>
      </w:pPr>
    </w:p>
    <w:p w14:paraId="0000001D" w14:textId="77777777" w:rsidR="00403E6C" w:rsidRDefault="000546FC">
      <w:pPr>
        <w:bidi/>
        <w:rPr>
          <w:b/>
        </w:rPr>
      </w:pPr>
      <w:r>
        <w:rPr>
          <w:b/>
          <w:rtl/>
        </w:rPr>
        <w:t xml:space="preserve">دار النشر فراوس </w:t>
      </w:r>
      <w:r>
        <w:rPr>
          <w:b/>
        </w:rPr>
        <w:t>Fraus</w:t>
      </w:r>
      <w:r>
        <w:rPr>
          <w:b/>
          <w:rtl/>
        </w:rPr>
        <w:t>: الكتب الإلكترونية وبوابة الاتصالات الالكترونية</w:t>
      </w:r>
    </w:p>
    <w:p w14:paraId="0000001E" w14:textId="77777777" w:rsidR="00403E6C" w:rsidRDefault="000546FC">
      <w:pPr>
        <w:numPr>
          <w:ilvl w:val="0"/>
          <w:numId w:val="11"/>
        </w:numPr>
        <w:bidi/>
        <w:spacing w:before="240" w:after="240"/>
        <w:rPr>
          <w:color w:val="103CC0"/>
          <w:sz w:val="17"/>
          <w:szCs w:val="17"/>
        </w:rPr>
      </w:pPr>
      <w:hyperlink r:id="rId15">
        <w:r>
          <w:rPr>
            <w:color w:val="1155CC"/>
            <w:sz w:val="17"/>
            <w:szCs w:val="17"/>
            <w:u w:val="single"/>
          </w:rPr>
          <w:t>https://www.fraus.cz/cs/pro-media/aktuality/domaci-uceni-i-online-procvicovani-pro-vsechny-zdarma-23417</w:t>
        </w:r>
      </w:hyperlink>
      <w:r>
        <w:rPr>
          <w:color w:val="103CC0"/>
          <w:sz w:val="17"/>
          <w:szCs w:val="17"/>
          <w:u w:val="single"/>
        </w:rPr>
        <w:t xml:space="preserve"> </w:t>
      </w:r>
    </w:p>
    <w:p w14:paraId="0000001F" w14:textId="77777777" w:rsidR="00403E6C" w:rsidRDefault="000546FC">
      <w:pPr>
        <w:bidi/>
        <w:rPr>
          <w:b/>
        </w:rPr>
      </w:pPr>
      <w:r>
        <w:rPr>
          <w:b/>
          <w:rtl/>
        </w:rPr>
        <w:t>ممارسة اللغة عبر الإنترنت</w:t>
      </w:r>
    </w:p>
    <w:p w14:paraId="00000020" w14:textId="77777777" w:rsidR="00403E6C" w:rsidRDefault="000546FC">
      <w:pPr>
        <w:bidi/>
      </w:pPr>
      <w:hyperlink r:id="rId16">
        <w:r>
          <w:rPr>
            <w:color w:val="1155CC"/>
            <w:u w:val="single"/>
          </w:rPr>
          <w:t>https://www.skolasnadohled.cz</w:t>
        </w:r>
      </w:hyperlink>
    </w:p>
    <w:p w14:paraId="00000021" w14:textId="77777777" w:rsidR="00403E6C" w:rsidRDefault="000546FC">
      <w:pPr>
        <w:bidi/>
      </w:pPr>
      <w:r>
        <w:rPr>
          <w:rtl/>
        </w:rPr>
        <w:lastRenderedPageBreak/>
        <w:t>تمارين على الإنترنت مقسمة إلى 3 مستويات (كما تنقسم المدارس، أي المستوى الأول=الابتدائي ، الثاني=الإعدادي/التعليم المتوسط + الثالث= الثانوي).</w:t>
      </w:r>
    </w:p>
    <w:p w14:paraId="00000022" w14:textId="77777777" w:rsidR="00403E6C" w:rsidRDefault="000546FC">
      <w:pPr>
        <w:bidi/>
      </w:pPr>
      <w:r>
        <w:rPr>
          <w:rtl/>
        </w:rPr>
        <w:t>انقر على مستوى معين لتحديد المادة التي ت</w:t>
      </w:r>
      <w:r>
        <w:rPr>
          <w:rtl/>
        </w:rPr>
        <w:t>ريد ممارستها (مثلاً اللغة التشيكية أو الرياضيات)</w:t>
      </w:r>
    </w:p>
    <w:p w14:paraId="00000023" w14:textId="77777777" w:rsidR="00403E6C" w:rsidRDefault="00403E6C">
      <w:pPr>
        <w:bidi/>
      </w:pPr>
    </w:p>
    <w:p w14:paraId="00000024" w14:textId="77777777" w:rsidR="00403E6C" w:rsidRDefault="00403E6C">
      <w:pPr>
        <w:bidi/>
      </w:pPr>
    </w:p>
    <w:p w14:paraId="00000025" w14:textId="77777777" w:rsidR="00403E6C" w:rsidRDefault="000546FC">
      <w:pPr>
        <w:bidi/>
      </w:pPr>
      <w:r>
        <w:rPr>
          <w:b/>
          <w:rtl/>
        </w:rPr>
        <w:t>تحميل الكتب المدرسية المجانية</w:t>
      </w:r>
      <w:r>
        <w:t>:</w:t>
      </w:r>
    </w:p>
    <w:p w14:paraId="00000026" w14:textId="77777777" w:rsidR="00403E6C" w:rsidRDefault="000546FC">
      <w:pPr>
        <w:numPr>
          <w:ilvl w:val="0"/>
          <w:numId w:val="4"/>
        </w:numPr>
        <w:bidi/>
        <w:spacing w:before="240" w:after="240"/>
        <w:rPr>
          <w:color w:val="103CC0"/>
          <w:sz w:val="17"/>
          <w:szCs w:val="17"/>
        </w:rPr>
      </w:pPr>
      <w:hyperlink r:id="rId17" w:anchor="rodic">
        <w:r>
          <w:rPr>
            <w:color w:val="103CC0"/>
            <w:sz w:val="17"/>
            <w:szCs w:val="17"/>
            <w:u w:val="single"/>
          </w:rPr>
          <w:t>https://www.fraus.cz/cs/ucenidoma#rodic</w:t>
        </w:r>
      </w:hyperlink>
    </w:p>
    <w:p w14:paraId="00000027" w14:textId="77777777" w:rsidR="00403E6C" w:rsidRDefault="000546FC">
      <w:pPr>
        <w:bidi/>
      </w:pPr>
      <w:r>
        <w:rPr>
          <w:rtl/>
        </w:rPr>
        <w:t>من الضروري التسجيل على الرابط أدناه (يوجد في نهاية النموذج خيار المستو</w:t>
      </w:r>
      <w:r>
        <w:rPr>
          <w:rtl/>
        </w:rPr>
        <w:t>ى المدرسي) - الكتب الدراسية والكراسات التفاعلية للاستخدام في شكل إلكتروني:</w:t>
      </w:r>
    </w:p>
    <w:p w14:paraId="00000028" w14:textId="77777777" w:rsidR="00403E6C" w:rsidRDefault="000546FC">
      <w:pPr>
        <w:numPr>
          <w:ilvl w:val="0"/>
          <w:numId w:val="10"/>
        </w:numPr>
        <w:bidi/>
        <w:spacing w:before="240" w:after="240"/>
        <w:rPr>
          <w:color w:val="103CC0"/>
          <w:sz w:val="17"/>
          <w:szCs w:val="17"/>
        </w:rPr>
      </w:pPr>
      <w:hyperlink r:id="rId18">
        <w:r>
          <w:rPr>
            <w:color w:val="103CC0"/>
            <w:sz w:val="17"/>
            <w:szCs w:val="17"/>
            <w:u w:val="single"/>
          </w:rPr>
          <w:t>https://www.fraus.cz/cs/ucenidoma/uceni-doma-flexibooks-zdarma</w:t>
        </w:r>
      </w:hyperlink>
    </w:p>
    <w:p w14:paraId="00000029" w14:textId="77777777" w:rsidR="00403E6C" w:rsidRDefault="00403E6C">
      <w:pPr>
        <w:bidi/>
      </w:pPr>
    </w:p>
    <w:p w14:paraId="0000002A" w14:textId="77777777" w:rsidR="00403E6C" w:rsidRDefault="000546FC">
      <w:pPr>
        <w:bidi/>
      </w:pPr>
      <w:r>
        <w:rPr>
          <w:rtl/>
        </w:rPr>
        <w:t>حزمة استثنائية مجانية من 56 عنوانًا</w:t>
      </w:r>
      <w:r>
        <w:rPr>
          <w:rtl/>
        </w:rPr>
        <w:t xml:space="preserve"> تفاعليًا من دار نشر </w:t>
      </w:r>
      <w:r>
        <w:t>Taktik</w:t>
      </w:r>
      <w:r>
        <w:rPr>
          <w:rtl/>
        </w:rPr>
        <w:t xml:space="preserve"> </w:t>
      </w:r>
    </w:p>
    <w:p w14:paraId="0000002B" w14:textId="77777777" w:rsidR="00403E6C" w:rsidRDefault="000546FC">
      <w:pPr>
        <w:numPr>
          <w:ilvl w:val="0"/>
          <w:numId w:val="7"/>
        </w:numPr>
        <w:bidi/>
      </w:pPr>
      <w:r>
        <w:t xml:space="preserve"> </w:t>
      </w:r>
      <w:hyperlink r:id="rId19">
        <w:r>
          <w:rPr>
            <w:color w:val="103CC0"/>
            <w:sz w:val="17"/>
            <w:szCs w:val="17"/>
            <w:u w:val="single"/>
          </w:rPr>
          <w:t>https://www.etaktik.cz/56-interaktivnich-titulu/</w:t>
        </w:r>
      </w:hyperlink>
      <w:r>
        <w:rPr>
          <w:sz w:val="17"/>
          <w:szCs w:val="17"/>
        </w:rPr>
        <w:t xml:space="preserve"> </w:t>
      </w:r>
    </w:p>
    <w:p w14:paraId="0000002C" w14:textId="77777777" w:rsidR="00403E6C" w:rsidRDefault="00403E6C">
      <w:pPr>
        <w:bidi/>
      </w:pPr>
    </w:p>
    <w:p w14:paraId="0000002D" w14:textId="77777777" w:rsidR="00403E6C" w:rsidRDefault="000546FC">
      <w:pPr>
        <w:bidi/>
      </w:pPr>
      <w:r>
        <w:rPr>
          <w:rtl/>
        </w:rPr>
        <w:t xml:space="preserve">كتب تفاعلية مجانية لمدة 21 يومًا. ينطبق هذا على الكتب المدرسية للمرحلة الابتدائية. يمكن "شراؤها" كحزمة </w:t>
      </w:r>
      <w:r>
        <w:rPr>
          <w:rtl/>
        </w:rPr>
        <w:t>كاملة أو بشكل فردي (حدد الصف/الفصل المدرسي على اليسار وانقر على كتاب مدرسي معين).</w:t>
      </w:r>
    </w:p>
    <w:p w14:paraId="0000002E" w14:textId="77777777" w:rsidR="00403E6C" w:rsidRDefault="00403E6C">
      <w:pPr>
        <w:bidi/>
      </w:pPr>
    </w:p>
    <w:p w14:paraId="0000002F" w14:textId="77777777" w:rsidR="00403E6C" w:rsidRDefault="000546FC">
      <w:pPr>
        <w:bidi/>
      </w:pPr>
      <w:r>
        <w:rPr>
          <w:rtl/>
        </w:rPr>
        <w:t>برنامج</w:t>
      </w:r>
      <w:r>
        <w:rPr>
          <w:b/>
        </w:rPr>
        <w:t xml:space="preserve"> </w:t>
      </w:r>
      <w:proofErr w:type="spellStart"/>
      <w:r>
        <w:rPr>
          <w:b/>
        </w:rPr>
        <w:t>UčíTelka</w:t>
      </w:r>
      <w:proofErr w:type="spellEnd"/>
      <w:r>
        <w:rPr>
          <w:rtl/>
        </w:rPr>
        <w:t xml:space="preserve"> من قناة </w:t>
      </w:r>
      <w:r>
        <w:t>ČT</w:t>
      </w:r>
      <w:r>
        <w:rPr>
          <w:rtl/>
        </w:rPr>
        <w:t>2 - البث التلفزيوني، متاح أيضًا عبر الإنترنت</w:t>
      </w:r>
    </w:p>
    <w:p w14:paraId="00000030" w14:textId="77777777" w:rsidR="00403E6C" w:rsidRDefault="000546FC">
      <w:pPr>
        <w:numPr>
          <w:ilvl w:val="0"/>
          <w:numId w:val="2"/>
        </w:numPr>
        <w:bidi/>
        <w:spacing w:before="240" w:after="240"/>
        <w:rPr>
          <w:color w:val="103CC0"/>
          <w:sz w:val="17"/>
          <w:szCs w:val="17"/>
        </w:rPr>
      </w:pPr>
      <w:hyperlink r:id="rId20">
        <w:r>
          <w:rPr>
            <w:color w:val="103CC0"/>
            <w:sz w:val="17"/>
            <w:szCs w:val="17"/>
            <w:u w:val="single"/>
          </w:rPr>
          <w:t>https://www.ceskatelevize</w:t>
        </w:r>
        <w:r>
          <w:rPr>
            <w:color w:val="103CC0"/>
            <w:sz w:val="17"/>
            <w:szCs w:val="17"/>
            <w:u w:val="single"/>
          </w:rPr>
          <w:t>.cz/porady/13394657013-ucitelka/</w:t>
        </w:r>
      </w:hyperlink>
      <w:r>
        <w:t xml:space="preserve"> </w:t>
      </w:r>
      <w:r>
        <w:rPr>
          <w:rtl/>
        </w:rPr>
        <w:t>- يتم تدريس تلاميذ المستوى المدرسي الإبتدائي عبر التلفزيون. أما بالنسبة لتلاميذ المستوى المتوسط (الإعدادي) يتوفر برنامج بعد الظهر.</w:t>
      </w:r>
    </w:p>
    <w:p w14:paraId="00000031" w14:textId="77777777" w:rsidR="00403E6C" w:rsidRDefault="00403E6C">
      <w:pPr>
        <w:bidi/>
      </w:pPr>
    </w:p>
    <w:p w14:paraId="00000032" w14:textId="77777777" w:rsidR="00403E6C" w:rsidRDefault="00403E6C">
      <w:pPr>
        <w:bidi/>
      </w:pPr>
    </w:p>
    <w:p w14:paraId="00000033" w14:textId="77777777" w:rsidR="00403E6C" w:rsidRDefault="000546FC">
      <w:pPr>
        <w:bidi/>
      </w:pPr>
      <w:proofErr w:type="gramStart"/>
      <w:r>
        <w:t>Včelka</w:t>
      </w:r>
      <w:r>
        <w:rPr>
          <w:rtl/>
        </w:rPr>
        <w:t xml:space="preserve"> - بوابة</w:t>
      </w:r>
      <w:proofErr w:type="gramEnd"/>
      <w:r>
        <w:rPr>
          <w:rtl/>
        </w:rPr>
        <w:t xml:space="preserve"> النحلة التعليمية - لممارسة القراءة والكتابة للمستوى الأول (الابتدائي).</w:t>
      </w:r>
    </w:p>
    <w:p w14:paraId="00000034" w14:textId="77777777" w:rsidR="00403E6C" w:rsidRDefault="000546FC">
      <w:pPr>
        <w:bidi/>
      </w:pPr>
      <w:hyperlink r:id="rId21">
        <w:r>
          <w:rPr>
            <w:color w:val="1155CC"/>
            <w:u w:val="single"/>
          </w:rPr>
          <w:t>https://www.vcelka.cz</w:t>
        </w:r>
      </w:hyperlink>
      <w:r>
        <w:rPr>
          <w:rtl/>
        </w:rPr>
        <w:t xml:space="preserve"> - هذا للمبتدئين تماماً</w:t>
      </w:r>
    </w:p>
    <w:p w14:paraId="00000035" w14:textId="77777777" w:rsidR="00403E6C" w:rsidRDefault="00403E6C">
      <w:pPr>
        <w:bidi/>
      </w:pPr>
    </w:p>
    <w:p w14:paraId="00000036" w14:textId="77777777" w:rsidR="00403E6C" w:rsidRDefault="000546FC">
      <w:pPr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للطلاب الأكبر سناً والمدارس الثانوية</w:t>
      </w:r>
    </w:p>
    <w:p w14:paraId="00000037" w14:textId="77777777" w:rsidR="00403E6C" w:rsidRDefault="000546FC">
      <w:pPr>
        <w:numPr>
          <w:ilvl w:val="0"/>
          <w:numId w:val="15"/>
        </w:numPr>
        <w:bidi/>
      </w:pPr>
      <w:r>
        <w:rPr>
          <w:b/>
          <w:rtl/>
        </w:rPr>
        <w:t>التحضير لامتحانات القبول</w:t>
      </w:r>
      <w:r>
        <w:t>:</w:t>
      </w:r>
    </w:p>
    <w:p w14:paraId="00000038" w14:textId="77777777" w:rsidR="00403E6C" w:rsidRDefault="000546FC">
      <w:pPr>
        <w:numPr>
          <w:ilvl w:val="1"/>
          <w:numId w:val="15"/>
        </w:numPr>
        <w:bidi/>
      </w:pPr>
      <w:r>
        <w:t> ČJL</w:t>
      </w:r>
      <w:r>
        <w:rPr>
          <w:rtl/>
        </w:rPr>
        <w:t xml:space="preserve"> اللغة التشيكية والأدب و</w:t>
      </w:r>
      <w:r>
        <w:t>MAT</w:t>
      </w:r>
      <w:r>
        <w:rPr>
          <w:rtl/>
        </w:rPr>
        <w:t xml:space="preserve"> الرياضيات في</w:t>
      </w:r>
      <w:r>
        <w:rPr>
          <w:b/>
        </w:rPr>
        <w:t xml:space="preserve"> </w:t>
      </w:r>
      <w:r>
        <w:rPr>
          <w:b/>
          <w:sz w:val="17"/>
          <w:szCs w:val="17"/>
        </w:rPr>
        <w:t>ČT Škola doma</w:t>
      </w:r>
      <w:r>
        <w:rPr>
          <w:b/>
          <w:sz w:val="17"/>
          <w:szCs w:val="17"/>
          <w:rtl/>
        </w:rPr>
        <w:t xml:space="preserve"> المدرسة التلفازية</w:t>
      </w:r>
      <w:r>
        <w:rPr>
          <w:b/>
          <w:rtl/>
        </w:rPr>
        <w:t xml:space="preserve"> في المنزل</w:t>
      </w:r>
      <w:r>
        <w:t xml:space="preserve"> </w:t>
      </w:r>
      <w:hyperlink r:id="rId22">
        <w:r>
          <w:rPr>
            <w:color w:val="103CC0"/>
            <w:sz w:val="17"/>
            <w:szCs w:val="17"/>
            <w:u w:val="single"/>
          </w:rPr>
          <w:t>https://www.ceskatelevize.cz/porady/10000000405-skola-doma/dily/</w:t>
        </w:r>
      </w:hyperlink>
    </w:p>
    <w:p w14:paraId="00000039" w14:textId="77777777" w:rsidR="00403E6C" w:rsidRDefault="000546FC">
      <w:pPr>
        <w:bidi/>
      </w:pPr>
      <w:r>
        <w:rPr>
          <w:b/>
          <w:rtl/>
        </w:rPr>
        <w:t xml:space="preserve">مراجعة وحل </w:t>
      </w:r>
      <w:r>
        <w:rPr>
          <w:rtl/>
        </w:rPr>
        <w:t xml:space="preserve">جوانب محددة من </w:t>
      </w:r>
      <w:r>
        <w:rPr>
          <w:b/>
          <w:rtl/>
        </w:rPr>
        <w:t>اللغة التشيكية والرياضيات</w:t>
      </w:r>
      <w:r>
        <w:rPr>
          <w:rtl/>
        </w:rPr>
        <w:t xml:space="preserve"> على شكل دروس لتلاميذ المدارس الابتدائية (الصف التاسع). وه</w:t>
      </w:r>
      <w:r>
        <w:rPr>
          <w:rtl/>
        </w:rPr>
        <w:t>ي مناسبة للتحضير لامتحانات القبول في المدارس الثانوية. يمكن مشاهدة البث المباشر عبر الإنترنت (كتابة استفسارات محددة عبر الدردشة) أو تسجيل في الأرشيف.</w:t>
      </w:r>
    </w:p>
    <w:p w14:paraId="0000003A" w14:textId="77777777" w:rsidR="00403E6C" w:rsidRDefault="00403E6C">
      <w:pPr>
        <w:bidi/>
      </w:pPr>
    </w:p>
    <w:p w14:paraId="0000003B" w14:textId="77777777" w:rsidR="00403E6C" w:rsidRDefault="000546FC">
      <w:pPr>
        <w:bidi/>
      </w:pPr>
      <w:r>
        <w:rPr>
          <w:rtl/>
        </w:rPr>
        <w:t>(بما في ذلك المهام وحلول الويب)</w:t>
      </w:r>
    </w:p>
    <w:p w14:paraId="0000003C" w14:textId="77777777" w:rsidR="00403E6C" w:rsidRDefault="000546FC">
      <w:pPr>
        <w:numPr>
          <w:ilvl w:val="0"/>
          <w:numId w:val="1"/>
        </w:numPr>
        <w:bidi/>
      </w:pPr>
      <w:r>
        <w:rPr>
          <w:b/>
          <w:rtl/>
        </w:rPr>
        <w:t>اللغة التشيكية</w:t>
      </w:r>
      <w:r>
        <w:rPr>
          <w:rtl/>
        </w:rPr>
        <w:t xml:space="preserve">: إجيد التحدث باللغة التشيكية </w:t>
      </w:r>
      <w:hyperlink r:id="rId23">
        <w:r>
          <w:rPr>
            <w:color w:val="1155CC"/>
            <w:u w:val="single"/>
          </w:rPr>
          <w:t>https://umimcestinu.wordpress.com</w:t>
        </w:r>
      </w:hyperlink>
    </w:p>
    <w:p w14:paraId="0000003D" w14:textId="77777777" w:rsidR="00403E6C" w:rsidRDefault="000546FC">
      <w:pPr>
        <w:bidi/>
      </w:pPr>
      <w:r>
        <w:rPr>
          <w:b/>
          <w:rtl/>
        </w:rPr>
        <w:lastRenderedPageBreak/>
        <w:t>اختبارات عبر الإنترنت</w:t>
      </w:r>
      <w:r>
        <w:rPr>
          <w:rtl/>
        </w:rPr>
        <w:t xml:space="preserve"> للتحضير لامتحانات القبول في المدارس الثانوية - للصف الخامس والسابع والتاسع (التهجئة وصوغ الألفاظ والصرف وبنية الجمل والأسلوب اللغوي وفهم النص والتربية الأدبية)</w:t>
      </w:r>
    </w:p>
    <w:p w14:paraId="0000003E" w14:textId="77777777" w:rsidR="00403E6C" w:rsidRDefault="00403E6C">
      <w:pPr>
        <w:bidi/>
      </w:pPr>
    </w:p>
    <w:p w14:paraId="0000003F" w14:textId="77777777" w:rsidR="00403E6C" w:rsidRDefault="000546FC">
      <w:pPr>
        <w:numPr>
          <w:ilvl w:val="0"/>
          <w:numId w:val="13"/>
        </w:numPr>
        <w:bidi/>
      </w:pPr>
      <w:r>
        <w:rPr>
          <w:b/>
          <w:rtl/>
        </w:rPr>
        <w:t xml:space="preserve">كتب إلكترونية </w:t>
      </w:r>
      <w:r>
        <w:rPr>
          <w:b/>
          <w:rtl/>
        </w:rPr>
        <w:t>مجانية على موقع مكتبة بلدية براغ</w:t>
      </w:r>
      <w:r>
        <w:t xml:space="preserve"> -:</w:t>
      </w:r>
    </w:p>
    <w:p w14:paraId="00000040" w14:textId="77777777" w:rsidR="00403E6C" w:rsidRDefault="000546FC">
      <w:pPr>
        <w:bidi/>
        <w:ind w:left="540"/>
      </w:pPr>
      <w:hyperlink r:id="rId24">
        <w:r>
          <w:rPr>
            <w:color w:val="1155CC"/>
            <w:sz w:val="17"/>
            <w:szCs w:val="17"/>
            <w:u w:val="single"/>
          </w:rPr>
          <w:t>https://www.mlp.cz/cz/katalog-on-line/eknihy/</w:t>
        </w:r>
      </w:hyperlink>
      <w:r>
        <w:rPr>
          <w:sz w:val="17"/>
          <w:szCs w:val="17"/>
        </w:rPr>
        <w:t xml:space="preserve"> </w:t>
      </w:r>
    </w:p>
    <w:p w14:paraId="00000041" w14:textId="77777777" w:rsidR="00403E6C" w:rsidRDefault="000546FC">
      <w:pPr>
        <w:bidi/>
      </w:pPr>
      <w:r>
        <w:rPr>
          <w:rtl/>
        </w:rPr>
        <w:t>على سبيل المثال كتب المطالعة اللازمة للنجاح في امتحان البكالوريا (الشهادة الثانوية)</w:t>
      </w:r>
    </w:p>
    <w:p w14:paraId="00000042" w14:textId="77777777" w:rsidR="00403E6C" w:rsidRDefault="00403E6C">
      <w:pPr>
        <w:bidi/>
      </w:pPr>
    </w:p>
    <w:p w14:paraId="00000043" w14:textId="77777777" w:rsidR="00403E6C" w:rsidRDefault="000546FC">
      <w:pPr>
        <w:bidi/>
      </w:pPr>
      <w:r>
        <w:rPr>
          <w:b/>
          <w:sz w:val="17"/>
          <w:szCs w:val="17"/>
        </w:rPr>
        <w:t xml:space="preserve">Čeština na pohodu </w:t>
      </w:r>
      <w:r>
        <w:rPr>
          <w:rtl/>
        </w:rPr>
        <w:t>التشي</w:t>
      </w:r>
      <w:r>
        <w:rPr>
          <w:rtl/>
        </w:rPr>
        <w:t xml:space="preserve">كية </w:t>
      </w:r>
      <w:proofErr w:type="gramStart"/>
      <w:r>
        <w:rPr>
          <w:rtl/>
        </w:rPr>
        <w:t>بسهولة - فيديوهات</w:t>
      </w:r>
      <w:proofErr w:type="gramEnd"/>
      <w:r>
        <w:rPr>
          <w:rtl/>
        </w:rPr>
        <w:t xml:space="preserve"> على الإينستاجرام</w:t>
      </w:r>
    </w:p>
    <w:p w14:paraId="00000044" w14:textId="77777777" w:rsidR="00403E6C" w:rsidRDefault="000546FC">
      <w:pPr>
        <w:bidi/>
        <w:ind w:left="540"/>
        <w:rPr>
          <w:color w:val="1155CC"/>
          <w:sz w:val="17"/>
          <w:szCs w:val="17"/>
          <w:u w:val="single"/>
        </w:rPr>
      </w:pPr>
      <w:hyperlink r:id="rId25">
        <w:r>
          <w:rPr>
            <w:color w:val="1155CC"/>
            <w:sz w:val="17"/>
            <w:szCs w:val="17"/>
            <w:u w:val="single"/>
          </w:rPr>
          <w:t>https://www.instagram.com/cestina_na_pohodu/?hl=cs</w:t>
        </w:r>
      </w:hyperlink>
    </w:p>
    <w:p w14:paraId="00000045" w14:textId="77777777" w:rsidR="00403E6C" w:rsidRDefault="000546FC">
      <w:pPr>
        <w:bidi/>
      </w:pPr>
      <w:r>
        <w:rPr>
          <w:rtl/>
        </w:rPr>
        <w:t xml:space="preserve"> أو </w:t>
      </w:r>
      <w:r>
        <w:rPr>
          <w:b/>
          <w:rtl/>
        </w:rPr>
        <w:t>فيديوهات يوتيوب تعليمية</w:t>
      </w:r>
      <w:r>
        <w:rPr>
          <w:rtl/>
        </w:rPr>
        <w:t xml:space="preserve"> تشرح بعض الظواهر في اللغة التشيكية</w:t>
      </w:r>
    </w:p>
    <w:p w14:paraId="00000046" w14:textId="77777777" w:rsidR="00403E6C" w:rsidRDefault="000546FC">
      <w:pPr>
        <w:bidi/>
      </w:pPr>
      <w:r>
        <w:rPr>
          <w:b/>
          <w:rtl/>
        </w:rPr>
        <w:t xml:space="preserve">شرح مكتوب لبعض الظواهر الإشكالية </w:t>
      </w:r>
      <w:r>
        <w:rPr>
          <w:b/>
          <w:rtl/>
        </w:rPr>
        <w:t>في اللغة التشيكية</w:t>
      </w:r>
      <w:r>
        <w:rPr>
          <w:rtl/>
        </w:rPr>
        <w:t xml:space="preserve"> (بواسطة الوسائل المساعدة وروابط أخرى مثيرة للاهتمام)</w:t>
      </w:r>
    </w:p>
    <w:p w14:paraId="00000047" w14:textId="77777777" w:rsidR="00403E6C" w:rsidRDefault="000546FC">
      <w:pPr>
        <w:bidi/>
        <w:ind w:left="540"/>
        <w:rPr>
          <w:color w:val="1155CC"/>
          <w:sz w:val="17"/>
          <w:szCs w:val="17"/>
          <w:u w:val="single"/>
        </w:rPr>
      </w:pPr>
      <w:hyperlink r:id="rId26">
        <w:r>
          <w:rPr>
            <w:color w:val="1155CC"/>
            <w:sz w:val="17"/>
            <w:szCs w:val="17"/>
            <w:u w:val="single"/>
          </w:rPr>
          <w:t>https://www.youtube.com/watch?v=VOdyiuClmF4</w:t>
        </w:r>
      </w:hyperlink>
      <w:r>
        <w:rPr>
          <w:color w:val="103CC0"/>
          <w:sz w:val="17"/>
          <w:szCs w:val="17"/>
          <w:u w:val="single"/>
        </w:rPr>
        <w:t xml:space="preserve">  </w:t>
      </w:r>
      <w:hyperlink r:id="rId27">
        <w:r>
          <w:rPr>
            <w:color w:val="1155CC"/>
            <w:sz w:val="17"/>
            <w:szCs w:val="17"/>
            <w:u w:val="single"/>
          </w:rPr>
          <w:t xml:space="preserve"> https://www.youtube.com/watch?v=AxJou0qgxEU</w:t>
        </w:r>
      </w:hyperlink>
    </w:p>
    <w:p w14:paraId="00000048" w14:textId="77777777" w:rsidR="00403E6C" w:rsidRDefault="00403E6C">
      <w:pPr>
        <w:bidi/>
      </w:pPr>
    </w:p>
    <w:p w14:paraId="00000049" w14:textId="77777777" w:rsidR="00403E6C" w:rsidRDefault="00403E6C">
      <w:pPr>
        <w:bidi/>
      </w:pPr>
    </w:p>
    <w:p w14:paraId="0000004A" w14:textId="77777777" w:rsidR="00403E6C" w:rsidRDefault="00403E6C">
      <w:pPr>
        <w:bidi/>
      </w:pPr>
    </w:p>
    <w:p w14:paraId="0000004B" w14:textId="77777777" w:rsidR="00403E6C" w:rsidRDefault="000546FC">
      <w:pPr>
        <w:numPr>
          <w:ilvl w:val="0"/>
          <w:numId w:val="8"/>
        </w:numPr>
        <w:bidi/>
      </w:pPr>
      <w:r>
        <w:rPr>
          <w:b/>
          <w:sz w:val="20"/>
          <w:szCs w:val="20"/>
        </w:rPr>
        <w:t>Umíme to</w:t>
      </w:r>
      <w:r>
        <w:rPr>
          <w:b/>
          <w:sz w:val="17"/>
          <w:szCs w:val="17"/>
        </w:rPr>
        <w:t xml:space="preserve"> (</w:t>
      </w:r>
      <w:r>
        <w:rPr>
          <w:rtl/>
        </w:rPr>
        <w:t>نتقن ذلك</w:t>
      </w:r>
      <w:r>
        <w:rPr>
          <w:b/>
          <w:sz w:val="17"/>
          <w:szCs w:val="17"/>
        </w:rPr>
        <w:t>)</w:t>
      </w:r>
      <w:r>
        <w:rPr>
          <w:rtl/>
        </w:rPr>
        <w:t xml:space="preserve"> - ممارسة المواد: اللغة التشيكية والإنجليزية والألمانية والإنجليزية + الحقائق (الجغرافيا </w:t>
      </w:r>
      <w:proofErr w:type="gramStart"/>
      <w:r>
        <w:rPr>
          <w:rtl/>
        </w:rPr>
        <w:t>جزئيًا -الدول</w:t>
      </w:r>
      <w:proofErr w:type="gramEnd"/>
      <w:r>
        <w:rPr>
          <w:rtl/>
        </w:rPr>
        <w:t xml:space="preserve">) </w:t>
      </w:r>
      <w:hyperlink r:id="rId28">
        <w:r>
          <w:rPr>
            <w:color w:val="1155CC"/>
            <w:sz w:val="17"/>
            <w:szCs w:val="17"/>
            <w:u w:val="single"/>
          </w:rPr>
          <w:t>https://www.umimeto.org/</w:t>
        </w:r>
      </w:hyperlink>
      <w:r>
        <w:rPr>
          <w:sz w:val="17"/>
          <w:szCs w:val="17"/>
        </w:rPr>
        <w:t xml:space="preserve"> </w:t>
      </w:r>
    </w:p>
    <w:p w14:paraId="0000004C" w14:textId="77777777" w:rsidR="00403E6C" w:rsidRDefault="000546FC">
      <w:pPr>
        <w:bidi/>
      </w:pPr>
      <w:r>
        <w:rPr>
          <w:rtl/>
        </w:rPr>
        <w:t>تراخيص محدود (مدفوعة الأجر مقابل المدرسة أو الفرد - لمدة شهر واحد، عام واحد، إلخ - بأسعار معقولة نسبيًا؛ وهناك أيضًا ترخيص تجريبي)</w:t>
      </w:r>
    </w:p>
    <w:p w14:paraId="0000004D" w14:textId="77777777" w:rsidR="00403E6C" w:rsidRDefault="000546FC">
      <w:pPr>
        <w:bidi/>
      </w:pPr>
      <w:r>
        <w:rPr>
          <w:rtl/>
        </w:rPr>
        <w:t>يمكن الاختيار حسب الموضوع أو الصف الدراسي (الصف الأول إلى التاسع ، المدرسة الثانوية)</w:t>
      </w:r>
    </w:p>
    <w:p w14:paraId="0000004E" w14:textId="77777777" w:rsidR="00403E6C" w:rsidRDefault="000546FC">
      <w:pPr>
        <w:bidi/>
      </w:pPr>
      <w:r>
        <w:rPr>
          <w:rtl/>
        </w:rPr>
        <w:t xml:space="preserve">اللغة التشيكية - الهجاء والنحو والتعبير اللغوي + </w:t>
      </w:r>
      <w:r>
        <w:rPr>
          <w:b/>
          <w:rtl/>
        </w:rPr>
        <w:t>الممارسة</w:t>
      </w:r>
      <w:r>
        <w:t xml:space="preserve"> </w:t>
      </w:r>
      <w:r>
        <w:rPr>
          <w:b/>
          <w:rtl/>
        </w:rPr>
        <w:t>المعيارية</w:t>
      </w:r>
      <w:r>
        <w:rPr>
          <w:rtl/>
        </w:rPr>
        <w:t xml:space="preserve"> (تكميلية، اختيارية، دمج، وما إلى ذلك) وعن طريق </w:t>
      </w:r>
      <w:r>
        <w:rPr>
          <w:b/>
          <w:rtl/>
        </w:rPr>
        <w:t>التمارين المرحة</w:t>
      </w:r>
      <w:r>
        <w:rPr>
          <w:rtl/>
        </w:rPr>
        <w:t xml:space="preserve"> (الروبوتات، الوحوش ، إلخ.)</w:t>
      </w:r>
    </w:p>
    <w:p w14:paraId="0000004F" w14:textId="77777777" w:rsidR="00403E6C" w:rsidRDefault="00403E6C">
      <w:pPr>
        <w:bidi/>
      </w:pPr>
    </w:p>
    <w:p w14:paraId="00000050" w14:textId="77777777" w:rsidR="00403E6C" w:rsidRDefault="000546FC">
      <w:pPr>
        <w:numPr>
          <w:ilvl w:val="0"/>
          <w:numId w:val="12"/>
        </w:numPr>
        <w:bidi/>
        <w:rPr>
          <w:b/>
        </w:rPr>
      </w:pPr>
      <w:r>
        <w:rPr>
          <w:b/>
          <w:rtl/>
        </w:rPr>
        <w:t>ممارسة لا تنحصر على قواعد اللغة والهجاء التشيكي</w:t>
      </w:r>
    </w:p>
    <w:p w14:paraId="00000051" w14:textId="77777777" w:rsidR="00403E6C" w:rsidRDefault="000546FC">
      <w:pPr>
        <w:bidi/>
      </w:pPr>
      <w:hyperlink r:id="rId29">
        <w:r>
          <w:rPr>
            <w:color w:val="1155CC"/>
            <w:u w:val="single"/>
          </w:rPr>
          <w:t>www.n</w:t>
        </w:r>
        <w:r>
          <w:rPr>
            <w:color w:val="1155CC"/>
            <w:u w:val="single"/>
          </w:rPr>
          <w:t>echybujte.cz</w:t>
        </w:r>
      </w:hyperlink>
    </w:p>
    <w:p w14:paraId="00000052" w14:textId="77777777" w:rsidR="00403E6C" w:rsidRDefault="000546FC">
      <w:pPr>
        <w:bidi/>
      </w:pPr>
      <w:r>
        <w:rPr>
          <w:rtl/>
        </w:rPr>
        <w:t xml:space="preserve"> قواعد النحو، المتضادات، المترادفات، تصحيح النص المكتوب</w:t>
      </w:r>
    </w:p>
    <w:p w14:paraId="00000053" w14:textId="77777777" w:rsidR="00403E6C" w:rsidRDefault="00403E6C">
      <w:pPr>
        <w:bidi/>
      </w:pPr>
    </w:p>
    <w:p w14:paraId="00000054" w14:textId="77777777" w:rsidR="00403E6C" w:rsidRDefault="000546FC">
      <w:pPr>
        <w:numPr>
          <w:ilvl w:val="0"/>
          <w:numId w:val="6"/>
        </w:numPr>
        <w:bidi/>
        <w:rPr>
          <w:b/>
        </w:rPr>
      </w:pPr>
      <w:r>
        <w:rPr>
          <w:b/>
          <w:rtl/>
        </w:rPr>
        <w:t>الاستماع إلى المؤلفات اللأدبية التشيكية الرئيسية للطلاب المتقدمين في اللغة التشيكية</w:t>
      </w:r>
    </w:p>
    <w:p w14:paraId="00000055" w14:textId="77777777" w:rsidR="00403E6C" w:rsidRDefault="000546FC">
      <w:pPr>
        <w:bidi/>
        <w:ind w:left="540"/>
      </w:pPr>
      <w:hyperlink r:id="rId30">
        <w:r>
          <w:rPr>
            <w:color w:val="1155CC"/>
            <w:sz w:val="17"/>
            <w:szCs w:val="17"/>
            <w:u w:val="single"/>
          </w:rPr>
          <w:t>https://temata.rozhlas.cz/ctenarskydenik</w:t>
        </w:r>
      </w:hyperlink>
    </w:p>
    <w:p w14:paraId="00000056" w14:textId="77777777" w:rsidR="00403E6C" w:rsidRDefault="00403E6C">
      <w:pPr>
        <w:bidi/>
      </w:pPr>
    </w:p>
    <w:p w14:paraId="00000057" w14:textId="77777777" w:rsidR="00403E6C" w:rsidRDefault="000546FC">
      <w:pPr>
        <w:bidi/>
        <w:rPr>
          <w:b/>
        </w:rPr>
      </w:pPr>
      <w:r>
        <w:rPr>
          <w:b/>
          <w:rtl/>
        </w:rPr>
        <w:t xml:space="preserve">يمكنكم عن طريق </w:t>
      </w:r>
      <w:r>
        <w:rPr>
          <w:b/>
        </w:rPr>
        <w:t>Google Play</w:t>
      </w:r>
      <w:r>
        <w:rPr>
          <w:b/>
          <w:rtl/>
        </w:rPr>
        <w:t xml:space="preserve"> تنزيل التطبيقات التالية في هاتفك أو الحاسوب اللوحي:</w:t>
      </w:r>
    </w:p>
    <w:p w14:paraId="00000058" w14:textId="77777777" w:rsidR="00403E6C" w:rsidRDefault="000546FC">
      <w:pPr>
        <w:bidi/>
      </w:pPr>
      <w:r>
        <w:rPr>
          <w:rtl/>
        </w:rPr>
        <w:t>علاج وتحسين النطق 1 ، 2 ، 3 (ممارسة النطق)</w:t>
      </w:r>
    </w:p>
    <w:p w14:paraId="00000059" w14:textId="77777777" w:rsidR="00403E6C" w:rsidRDefault="000546FC">
      <w:pPr>
        <w:bidi/>
      </w:pPr>
      <w:r>
        <w:rPr>
          <w:rtl/>
        </w:rPr>
        <w:t>بطاقات تعليمية (تدريب المفردات ، الاستماع)</w:t>
      </w:r>
    </w:p>
    <w:p w14:paraId="0000005A" w14:textId="77777777" w:rsidR="00403E6C" w:rsidRDefault="000546FC">
      <w:pPr>
        <w:bidi/>
      </w:pPr>
      <w:r>
        <w:rPr>
          <w:rtl/>
        </w:rPr>
        <w:t>الأبجدية للأطفال (للأطفال بين 3 و7 سنوات، حالة الأحرف الكبيرة والصغيرة، الاستماع)</w:t>
      </w:r>
    </w:p>
    <w:p w14:paraId="0000005B" w14:textId="77777777" w:rsidR="00403E6C" w:rsidRDefault="00403E6C">
      <w:pPr>
        <w:bidi/>
      </w:pPr>
    </w:p>
    <w:sectPr w:rsidR="00403E6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9" w:h="16834"/>
      <w:pgMar w:top="1440" w:right="1440" w:bottom="1440" w:left="1440" w:header="720" w:footer="720" w:gutter="0"/>
      <w:pgNumType w:start="1"/>
      <w:cols w:space="708" w:equalWidth="0">
        <w:col w:w="9406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7313A" w14:textId="77777777" w:rsidR="000546FC" w:rsidRDefault="000546FC" w:rsidP="000546FC">
      <w:pPr>
        <w:spacing w:line="240" w:lineRule="auto"/>
      </w:pPr>
      <w:r>
        <w:separator/>
      </w:r>
    </w:p>
  </w:endnote>
  <w:endnote w:type="continuationSeparator" w:id="0">
    <w:p w14:paraId="517E9511" w14:textId="77777777" w:rsidR="000546FC" w:rsidRDefault="000546FC" w:rsidP="00054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0E30" w14:textId="77777777" w:rsidR="000546FC" w:rsidRDefault="000546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5F3F2" w14:textId="77777777" w:rsidR="000546FC" w:rsidRDefault="000546FC" w:rsidP="000546FC">
    <w:pPr>
      <w:pStyle w:val="Nadpis3"/>
      <w:spacing w:before="0" w:after="0"/>
      <w:jc w:val="center"/>
      <w:rPr>
        <w:b/>
        <w:i/>
        <w:sz w:val="18"/>
        <w:szCs w:val="18"/>
      </w:rPr>
    </w:pPr>
    <w:r w:rsidRPr="004E0606">
      <w:rPr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i/>
          <w:iCs/>
          <w:sz w:val="18"/>
          <w:szCs w:val="18"/>
        </w:rPr>
        <w:t>www.inkluzivniskola.cz</w:t>
      </w:r>
    </w:hyperlink>
    <w:r w:rsidRPr="004E0606">
      <w:rPr>
        <w:i/>
        <w:iCs/>
        <w:color w:val="333333"/>
        <w:sz w:val="18"/>
        <w:szCs w:val="18"/>
      </w:rPr>
      <w:t xml:space="preserve">, </w:t>
    </w:r>
    <w:r w:rsidRPr="004E0606">
      <w:rPr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39BC6FEB" w14:textId="77777777" w:rsidR="000546FC" w:rsidRPr="00847533" w:rsidRDefault="000546FC" w:rsidP="000546FC">
    <w:pPr>
      <w:pStyle w:val="Nadpis3"/>
      <w:spacing w:before="0" w:after="0"/>
      <w:jc w:val="center"/>
      <w:rPr>
        <w:rStyle w:val="Hypertextovodkaz"/>
        <w:iCs/>
      </w:rPr>
    </w:pPr>
    <w:r>
      <w:rPr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i/>
          <w:iCs/>
          <w:sz w:val="18"/>
          <w:szCs w:val="18"/>
        </w:rPr>
        <w:t>https://cizinci.npicr.cz/</w:t>
      </w:r>
    </w:hyperlink>
  </w:p>
  <w:p w14:paraId="0D1E5E85" w14:textId="77777777" w:rsidR="000546FC" w:rsidRPr="004E0606" w:rsidRDefault="000546FC" w:rsidP="000546FC">
    <w:pPr>
      <w:pStyle w:val="Nadpis3"/>
      <w:spacing w:before="0" w:after="0"/>
      <w:jc w:val="center"/>
      <w:rPr>
        <w:b/>
        <w:i/>
        <w:sz w:val="20"/>
        <w:szCs w:val="18"/>
      </w:rPr>
    </w:pPr>
  </w:p>
  <w:p w14:paraId="611CC71E" w14:textId="77777777" w:rsidR="000546FC" w:rsidRDefault="000546FC" w:rsidP="000546FC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7BE9913E" wp14:editId="4A75E8BD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286E862F" wp14:editId="331E85A7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34FA2392" wp14:editId="7B3371F3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FA995" w14:textId="77777777" w:rsidR="000546FC" w:rsidRDefault="000546FC" w:rsidP="000546FC">
    <w:pPr>
      <w:pStyle w:val="Zpat"/>
    </w:pPr>
  </w:p>
  <w:p w14:paraId="5AC3C26E" w14:textId="77777777" w:rsidR="000546FC" w:rsidRDefault="000546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04881" w14:textId="77777777" w:rsidR="000546FC" w:rsidRDefault="000546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05147" w14:textId="77777777" w:rsidR="000546FC" w:rsidRDefault="000546FC" w:rsidP="000546FC">
      <w:pPr>
        <w:spacing w:line="240" w:lineRule="auto"/>
      </w:pPr>
      <w:r>
        <w:separator/>
      </w:r>
    </w:p>
  </w:footnote>
  <w:footnote w:type="continuationSeparator" w:id="0">
    <w:p w14:paraId="0AFD93EC" w14:textId="77777777" w:rsidR="000546FC" w:rsidRDefault="000546FC" w:rsidP="00054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69C84" w14:textId="77777777" w:rsidR="000546FC" w:rsidRDefault="000546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C23DE" w14:textId="77777777" w:rsidR="000546FC" w:rsidRDefault="000546FC" w:rsidP="000546FC">
    <w:pPr>
      <w:pStyle w:val="Zhlav"/>
    </w:pPr>
    <w:r>
      <w:rPr>
        <w:noProof/>
      </w:rPr>
      <w:drawing>
        <wp:inline distT="0" distB="0" distL="0" distR="0" wp14:anchorId="3248A0F7" wp14:editId="2753E8BE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 wp14:anchorId="59147FAA" wp14:editId="027270E8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622714" wp14:editId="7F823050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CA1536" w14:textId="77777777" w:rsidR="000546FC" w:rsidRDefault="000546FC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52F2D" w14:textId="77777777" w:rsidR="000546FC" w:rsidRDefault="000546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504"/>
    <w:multiLevelType w:val="multilevel"/>
    <w:tmpl w:val="1BBA05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65113EE"/>
    <w:multiLevelType w:val="multilevel"/>
    <w:tmpl w:val="819A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D422F5"/>
    <w:multiLevelType w:val="multilevel"/>
    <w:tmpl w:val="A866F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432825"/>
    <w:multiLevelType w:val="multilevel"/>
    <w:tmpl w:val="75F25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A933C0"/>
    <w:multiLevelType w:val="multilevel"/>
    <w:tmpl w:val="0B169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D657B9"/>
    <w:multiLevelType w:val="multilevel"/>
    <w:tmpl w:val="46127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1A051E"/>
    <w:multiLevelType w:val="multilevel"/>
    <w:tmpl w:val="1B922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C102B5"/>
    <w:multiLevelType w:val="multilevel"/>
    <w:tmpl w:val="2F1A5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987056"/>
    <w:multiLevelType w:val="multilevel"/>
    <w:tmpl w:val="E9E22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9322C9"/>
    <w:multiLevelType w:val="multilevel"/>
    <w:tmpl w:val="853A8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8F6085"/>
    <w:multiLevelType w:val="multilevel"/>
    <w:tmpl w:val="4A922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6230C5"/>
    <w:multiLevelType w:val="multilevel"/>
    <w:tmpl w:val="4D0E8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214156"/>
    <w:multiLevelType w:val="multilevel"/>
    <w:tmpl w:val="7952C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5AD6ED0"/>
    <w:multiLevelType w:val="multilevel"/>
    <w:tmpl w:val="EF60E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643270"/>
    <w:multiLevelType w:val="multilevel"/>
    <w:tmpl w:val="56C06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3D3BCF"/>
    <w:multiLevelType w:val="multilevel"/>
    <w:tmpl w:val="81B80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9"/>
  </w:num>
  <w:num w:numId="10">
    <w:abstractNumId w:val="13"/>
  </w:num>
  <w:num w:numId="11">
    <w:abstractNumId w:val="2"/>
  </w:num>
  <w:num w:numId="12">
    <w:abstractNumId w:val="7"/>
  </w:num>
  <w:num w:numId="13">
    <w:abstractNumId w:val="10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6C"/>
    <w:rsid w:val="000546FC"/>
    <w:rsid w:val="0040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F04524-351E-4665-9914-7D63A588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546F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6FC"/>
  </w:style>
  <w:style w:type="paragraph" w:styleId="Zpat">
    <w:name w:val="footer"/>
    <w:basedOn w:val="Normln"/>
    <w:link w:val="ZpatChar"/>
    <w:uiPriority w:val="99"/>
    <w:unhideWhenUsed/>
    <w:rsid w:val="000546F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6FC"/>
  </w:style>
  <w:style w:type="character" w:styleId="Hypertextovodkaz">
    <w:name w:val="Hyperlink"/>
    <w:basedOn w:val="Standardnpsmoodstavce"/>
    <w:uiPriority w:val="99"/>
    <w:unhideWhenUsed/>
    <w:rsid w:val="00054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luvtecesky.net" TargetMode="External"/><Relationship Id="rId18" Type="http://schemas.openxmlformats.org/officeDocument/2006/relationships/hyperlink" Target="https://www.fraus.cz/cs/ucenidoma/uceni-doma-flexibooks-zdarma" TargetMode="External"/><Relationship Id="rId26" Type="http://schemas.openxmlformats.org/officeDocument/2006/relationships/hyperlink" Target="https://www.youtube.com/watch?v=VOdyiuClmF4&amp;fbclid=IwAR2FotRAj_Ywj_mpIga6DvKaxQJY8pvLUBhTYonfJbRhDfafw0Y_if9jiZA" TargetMode="External"/><Relationship Id="rId21" Type="http://schemas.openxmlformats.org/officeDocument/2006/relationships/hyperlink" Target="https://www.vcelka.cz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kurzycestinyprocizince.cz/en/e-learning.html" TargetMode="External"/><Relationship Id="rId17" Type="http://schemas.openxmlformats.org/officeDocument/2006/relationships/hyperlink" Target="https://www.fraus.cz/cs/ucenidoma" TargetMode="External"/><Relationship Id="rId25" Type="http://schemas.openxmlformats.org/officeDocument/2006/relationships/hyperlink" Target="https://www.instagram.com/cestina_na_pohodu/?hl=cs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olasnadohled.cz" TargetMode="External"/><Relationship Id="rId20" Type="http://schemas.openxmlformats.org/officeDocument/2006/relationships/hyperlink" Target="https://www.ceskatelevize.cz/porady/13394657013-ucitelka/" TargetMode="External"/><Relationship Id="rId29" Type="http://schemas.openxmlformats.org/officeDocument/2006/relationships/hyperlink" Target="http://www.nechybujte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lick4czech.cz/app" TargetMode="External"/><Relationship Id="rId24" Type="http://schemas.openxmlformats.org/officeDocument/2006/relationships/hyperlink" Target="https://www.mlp.cz/cz/katalog-on-line/eknihy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raus.cz/cs/pro-media/aktuality/domaci-uceni-i-online-procvicovani-pro-vsechny-zdarma-23417" TargetMode="External"/><Relationship Id="rId23" Type="http://schemas.openxmlformats.org/officeDocument/2006/relationships/hyperlink" Target="https://umimcestinu.wordpress.com" TargetMode="External"/><Relationship Id="rId28" Type="http://schemas.openxmlformats.org/officeDocument/2006/relationships/hyperlink" Target="https://www.umimeto.org/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cestina2.cz" TargetMode="External"/><Relationship Id="rId19" Type="http://schemas.openxmlformats.org/officeDocument/2006/relationships/hyperlink" Target="https://www.etaktik.cz/56-interaktivnich-titulu/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junior.rozhlas.cz" TargetMode="External"/><Relationship Id="rId22" Type="http://schemas.openxmlformats.org/officeDocument/2006/relationships/hyperlink" Target="https://www.ceskatelevize.cz/porady/10000000405-skola-doma/dily/" TargetMode="External"/><Relationship Id="rId27" Type="http://schemas.openxmlformats.org/officeDocument/2006/relationships/hyperlink" Target="https://www.youtube.com/watch?v=AxJou0qgxEU" TargetMode="External"/><Relationship Id="rId30" Type="http://schemas.openxmlformats.org/officeDocument/2006/relationships/hyperlink" Target="https://temata.rozhlas.cz/ctenarskydenik" TargetMode="External"/><Relationship Id="rId35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4F8A0-6F1F-4629-8F65-DB33B0A1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D0212-91E7-4259-A3DC-EE7E7B064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81342-8802-4752-AF20-6EF655907AD2}">
  <ds:schemaRefs>
    <ds:schemaRef ds:uri="http://purl.org/dc/elements/1.1/"/>
    <ds:schemaRef ds:uri="http://schemas.microsoft.com/office/infopath/2007/PartnerControls"/>
    <ds:schemaRef ds:uri="8de666df-5235-44e4-9e9e-17ca03fddb61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5801</Characters>
  <Application>Microsoft Office Word</Application>
  <DocSecurity>4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dcterms:created xsi:type="dcterms:W3CDTF">2020-04-02T13:53:00Z</dcterms:created>
  <dcterms:modified xsi:type="dcterms:W3CDTF">2020-04-02T13:53:00Z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