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AB92D" w14:textId="70AECF69" w:rsidR="00C558BB" w:rsidRDefault="00C558BB" w:rsidP="00111D7F">
      <w:pPr>
        <w:bidi/>
        <w:jc w:val="center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>المعلومات التنظيمية للوجبات الغذائية</w:t>
      </w:r>
      <w:r>
        <w:rPr>
          <w:rFonts w:hint="cs"/>
          <w:b/>
          <w:sz w:val="28"/>
          <w:szCs w:val="28"/>
          <w:rtl/>
        </w:rPr>
        <w:cr/>
      </w:r>
    </w:p>
    <w:p w14:paraId="4CBAB92E" w14:textId="77777777" w:rsidR="00C558BB" w:rsidRDefault="00C558BB" w:rsidP="00C558BB">
      <w:pPr>
        <w:rPr>
          <w:rFonts w:ascii="Verdana" w:eastAsia="Times New Roman" w:hAnsi="Verdana"/>
          <w:sz w:val="20"/>
          <w:szCs w:val="20"/>
        </w:rPr>
      </w:pPr>
    </w:p>
    <w:p w14:paraId="4CBAB92F" w14:textId="7D57F018" w:rsidR="00C558BB" w:rsidRPr="00111D7F" w:rsidRDefault="00C558BB" w:rsidP="00111D7F">
      <w:pPr>
        <w:bidi/>
        <w:jc w:val="both"/>
        <w:rPr>
          <w:rFonts w:eastAsia="Times New Roman"/>
          <w:rtl/>
        </w:rPr>
      </w:pPr>
      <w:r>
        <w:rPr>
          <w:rFonts w:hint="cs"/>
          <w:rtl/>
        </w:rPr>
        <w:t>بناء على تعليمات مدير مقصف المدرسة حيث يذهب الأطفال لتناول طعام الغداء ، من السنة الدراسية ............ سيكون التواصل بشأن وجبات الأطفال على النحو التالي:</w:t>
      </w:r>
      <w:r>
        <w:rPr>
          <w:rFonts w:hint="cs"/>
          <w:rtl/>
        </w:rPr>
        <w:cr/>
      </w:r>
    </w:p>
    <w:p w14:paraId="4CBAB930" w14:textId="77777777" w:rsidR="00C558BB" w:rsidRPr="00111D7F" w:rsidRDefault="00C558BB" w:rsidP="00111D7F">
      <w:pPr>
        <w:bidi/>
        <w:jc w:val="both"/>
        <w:rPr>
          <w:rFonts w:eastAsia="Times New Roman"/>
          <w:rtl/>
        </w:rPr>
      </w:pPr>
      <w:r>
        <w:t xml:space="preserve">  </w:t>
      </w:r>
    </w:p>
    <w:p w14:paraId="4CBAB931" w14:textId="1C94848C" w:rsidR="00C558BB" w:rsidRPr="00111D7F" w:rsidRDefault="00C558BB" w:rsidP="00111D7F">
      <w:pPr>
        <w:bidi/>
        <w:jc w:val="both"/>
        <w:rPr>
          <w:rFonts w:eastAsia="Times New Roman"/>
          <w:rtl/>
        </w:rPr>
      </w:pPr>
      <w:r>
        <w:rPr>
          <w:rFonts w:hint="cs"/>
          <w:rtl/>
        </w:rPr>
        <w:t>(أ) جميع الأطفال لديهم وجبات تقدم تلقائيا لمدة شهر كامل بسعر  ....... كورونا تشيكية لكل وجبه.</w:t>
      </w:r>
      <w:r>
        <w:rPr>
          <w:rFonts w:hint="cs"/>
          <w:rtl/>
        </w:rPr>
        <w:cr/>
      </w:r>
      <w:r>
        <w:rPr>
          <w:rFonts w:hint="cs"/>
          <w:rtl/>
        </w:rPr>
        <w:br/>
      </w:r>
      <w:r>
        <w:t xml:space="preserve"> </w:t>
      </w:r>
      <w:r>
        <w:rPr>
          <w:rFonts w:hint="cs"/>
          <w:rtl/>
        </w:rPr>
        <w:t xml:space="preserve">في حالة إلغاء التسجيل ، لأي سبب من الأسباب ، يرجى مراسلتنا على البريد الإلكتروني في ........................... في موعد لا يتجاوز اليوم الذي يتم فيه ابداء الرغبه في عدم طلب الغداء </w:t>
      </w:r>
      <w:r>
        <w:rPr>
          <w:rStyle w:val="Siln"/>
          <w:rFonts w:hint="cs"/>
          <w:rtl/>
        </w:rPr>
        <w:t>عند الساعة 8 صباحا</w:t>
      </w:r>
      <w:r>
        <w:rPr>
          <w:rFonts w:hint="cs"/>
          <w:rtl/>
        </w:rPr>
        <w:t>.</w:t>
      </w:r>
      <w:r>
        <w:rPr>
          <w:rFonts w:hint="cs"/>
          <w:rtl/>
        </w:rPr>
        <w:cr/>
      </w:r>
      <w:r>
        <w:rPr>
          <w:rFonts w:hint="cs"/>
          <w:rtl/>
        </w:rPr>
        <w:br/>
      </w:r>
      <w:r>
        <w:rPr>
          <w:rStyle w:val="Siln"/>
          <w:rFonts w:hint="cs"/>
          <w:rtl/>
        </w:rPr>
        <w:t> </w:t>
      </w:r>
      <w:r>
        <w:rPr>
          <w:rFonts w:hint="cs"/>
          <w:rtl/>
        </w:rPr>
        <w:t xml:space="preserve">  </w:t>
      </w:r>
      <w:r>
        <w:rPr>
          <w:rStyle w:val="Siln"/>
          <w:rFonts w:hint="cs"/>
          <w:rtl/>
        </w:rPr>
        <w:t>إذا لم يتم إلغاء تسجيل الغداء واستهلاكه ، فسيتم تحصيل رسوم الغداء.</w:t>
      </w:r>
      <w:r>
        <w:rPr>
          <w:rStyle w:val="Siln"/>
          <w:rFonts w:hint="cs"/>
          <w:rtl/>
        </w:rPr>
        <w:cr/>
      </w:r>
    </w:p>
    <w:p w14:paraId="4CBAB932" w14:textId="77777777" w:rsidR="00C558BB" w:rsidRPr="00111D7F" w:rsidRDefault="00C558BB" w:rsidP="00111D7F">
      <w:pPr>
        <w:bidi/>
        <w:jc w:val="both"/>
        <w:rPr>
          <w:rFonts w:eastAsia="Times New Roman"/>
          <w:rtl/>
        </w:rPr>
      </w:pPr>
      <w:r>
        <w:rPr>
          <w:rFonts w:hint="cs"/>
          <w:rtl/>
        </w:rPr>
        <w:t> </w:t>
      </w:r>
    </w:p>
    <w:p w14:paraId="4CBAB933" w14:textId="52E454C2" w:rsidR="00111D7F" w:rsidRDefault="00C558BB" w:rsidP="00111D7F">
      <w:pPr>
        <w:bidi/>
        <w:jc w:val="both"/>
        <w:rPr>
          <w:rFonts w:eastAsia="Times New Roman"/>
          <w:rtl/>
        </w:rPr>
      </w:pPr>
      <w:r>
        <w:rPr>
          <w:rFonts w:hint="cs"/>
          <w:rtl/>
        </w:rPr>
        <w:t>(ب) سيتم إرسال قائمة الأسبوع المقبل بانتظام إلى رسائل البريد الإلكتروني لأولياء الأمور / الممثلين القانونيين (سنحتاج إلى المزيد من تفاصيل الاتصال) بحلول يوم الخميس.</w:t>
      </w:r>
      <w:r>
        <w:rPr>
          <w:rFonts w:hint="cs"/>
          <w:rtl/>
        </w:rPr>
        <w:cr/>
        <w:t> </w:t>
      </w:r>
      <w:r>
        <w:rPr>
          <w:rStyle w:val="Siln"/>
          <w:rFonts w:hint="cs"/>
          <w:rtl/>
        </w:rPr>
        <w:t xml:space="preserve">بحلول الساعة الثامنة </w:t>
      </w:r>
      <w:r>
        <w:rPr>
          <w:rFonts w:hint="cs"/>
          <w:rtl/>
        </w:rPr>
        <w:t>من صباح يوم الجمعة ، سأنتظر تأكيد القائمة على البريد الإلكتروني:</w:t>
      </w:r>
      <w:r>
        <w:rPr>
          <w:rFonts w:hint="cs"/>
          <w:rtl/>
        </w:rPr>
        <w:cr/>
        <w:t> .....................نحن بحاجة إلى إدراج طلباتك على الفور.</w:t>
      </w:r>
      <w:r>
        <w:rPr>
          <w:rFonts w:hint="cs"/>
          <w:rtl/>
        </w:rPr>
        <w:cr/>
      </w:r>
    </w:p>
    <w:p w14:paraId="4CBAB934" w14:textId="77777777" w:rsidR="00C558BB" w:rsidRPr="00111D7F" w:rsidRDefault="00C558BB" w:rsidP="00111D7F">
      <w:pPr>
        <w:bidi/>
        <w:jc w:val="both"/>
        <w:rPr>
          <w:rFonts w:eastAsia="Times New Roman"/>
          <w:rtl/>
        </w:rPr>
      </w:pPr>
      <w:r>
        <w:rPr>
          <w:rFonts w:hint="cs"/>
          <w:rtl/>
        </w:rPr>
        <w:t xml:space="preserve">  </w:t>
      </w:r>
    </w:p>
    <w:p w14:paraId="4CBAB935" w14:textId="79E6A923" w:rsidR="00C558BB" w:rsidRPr="00111D7F" w:rsidRDefault="00111D7F" w:rsidP="00111D7F">
      <w:pPr>
        <w:bidi/>
        <w:jc w:val="both"/>
        <w:rPr>
          <w:rFonts w:eastAsia="Times New Roman"/>
          <w:rtl/>
        </w:rPr>
      </w:pPr>
      <w:r>
        <w:rPr>
          <w:rFonts w:hint="cs"/>
          <w:rtl/>
        </w:rPr>
        <w:t>إذا لم نتلق المعلومات في الوقت المناسب ، فإننا نختار الحساء والطبق الرئيسي الذي سيكون الأول في القائمة الحالية.</w:t>
      </w:r>
      <w:r>
        <w:rPr>
          <w:rFonts w:hint="cs"/>
          <w:rtl/>
        </w:rPr>
        <w:cr/>
        <w:t> إذا كان "العرض 1" يناسبك ، فيمكنك توفير الوقت المستغرق في تأكيد القائمة.</w:t>
      </w:r>
      <w:r>
        <w:rPr>
          <w:rFonts w:hint="cs"/>
          <w:rtl/>
        </w:rPr>
        <w:cr/>
        <w:t xml:space="preserve"> فيما يتعلق بالزيادة في عدد الأطفال ، </w:t>
      </w:r>
      <w:r>
        <w:rPr>
          <w:rStyle w:val="Siln"/>
          <w:rFonts w:hint="cs"/>
          <w:rtl/>
        </w:rPr>
        <w:t xml:space="preserve"> لن </w:t>
      </w:r>
      <w:r>
        <w:rPr>
          <w:rFonts w:hint="cs"/>
          <w:rtl/>
        </w:rPr>
        <w:t xml:space="preserve">  </w:t>
      </w:r>
      <w:r>
        <w:rPr>
          <w:rStyle w:val="Siln"/>
          <w:rFonts w:hint="cs"/>
          <w:rtl/>
        </w:rPr>
        <w:t xml:space="preserve">يتم قبول </w:t>
      </w:r>
      <w:r>
        <w:rPr>
          <w:rFonts w:hint="cs"/>
          <w:rtl/>
        </w:rPr>
        <w:t>أي تغييرات متأخرة أو إضافية في هذا الصدد.</w:t>
      </w:r>
      <w:r>
        <w:rPr>
          <w:rFonts w:hint="cs"/>
          <w:rtl/>
        </w:rPr>
        <w:cr/>
      </w:r>
    </w:p>
    <w:p w14:paraId="4CBAB936" w14:textId="77777777" w:rsidR="00C558BB" w:rsidRPr="00111D7F" w:rsidRDefault="00C558BB" w:rsidP="00111D7F">
      <w:pPr>
        <w:bidi/>
        <w:jc w:val="both"/>
        <w:rPr>
          <w:rFonts w:eastAsia="Times New Roman"/>
          <w:rtl/>
        </w:rPr>
      </w:pPr>
      <w:r>
        <w:rPr>
          <w:rFonts w:hint="cs"/>
          <w:rtl/>
        </w:rPr>
        <w:t> </w:t>
      </w:r>
    </w:p>
    <w:p w14:paraId="4CBAB937" w14:textId="31A2B9C9" w:rsidR="00C558BB" w:rsidRPr="00111D7F" w:rsidRDefault="00C558BB" w:rsidP="00111D7F">
      <w:pPr>
        <w:bidi/>
        <w:jc w:val="both"/>
        <w:rPr>
          <w:rFonts w:eastAsia="Times New Roman"/>
          <w:rtl/>
        </w:rPr>
      </w:pPr>
      <w:r>
        <w:rPr>
          <w:rFonts w:hint="cs"/>
          <w:rtl/>
        </w:rPr>
        <w:t>(ج) ﺳﺗُﻘدم ﺳﺟﻼت اﻟﻣﺻروﻓﺎت ﻣن ﺻﻧدوق اﻟﻐداء ﻣرة واﺣدة ﻓﻲ اﻟﺷﮭر وﺳوف ﺗﮐون ﺟﺎھزة للاطلاع ﻓﻲ ﻣﮐﺗب اﻟﻣدرﺳﺔ.</w:t>
      </w:r>
      <w:r>
        <w:rPr>
          <w:rFonts w:hint="cs"/>
          <w:rtl/>
        </w:rPr>
        <w:cr/>
      </w:r>
    </w:p>
    <w:p w14:paraId="4CBAB938" w14:textId="77777777" w:rsidR="00C558BB" w:rsidRPr="00111D7F" w:rsidRDefault="00C558BB" w:rsidP="00111D7F">
      <w:pPr>
        <w:bidi/>
        <w:jc w:val="both"/>
        <w:rPr>
          <w:rFonts w:eastAsia="Times New Roman"/>
          <w:rtl/>
        </w:rPr>
      </w:pPr>
      <w:r>
        <w:rPr>
          <w:rFonts w:hint="cs"/>
          <w:rtl/>
        </w:rPr>
        <w:t> </w:t>
      </w:r>
    </w:p>
    <w:p w14:paraId="4CBAB939" w14:textId="77777777" w:rsidR="00C558BB" w:rsidRPr="00111D7F" w:rsidRDefault="00C558BB" w:rsidP="00111D7F">
      <w:pPr>
        <w:bidi/>
        <w:jc w:val="both"/>
        <w:rPr>
          <w:rFonts w:eastAsia="Times New Roman"/>
          <w:rtl/>
        </w:rPr>
      </w:pPr>
      <w:r>
        <w:rPr>
          <w:rFonts w:hint="cs"/>
          <w:rtl/>
        </w:rPr>
        <w:t>(د) من المتوقع أن تبلغ قيمة الإيداع الأولي لصندوق الغداء</w:t>
      </w:r>
      <w:r>
        <w:rPr>
          <w:rStyle w:val="Siln"/>
          <w:rFonts w:hint="cs"/>
          <w:rtl/>
        </w:rPr>
        <w:t xml:space="preserve"> 1500 كورونا تشيكية </w:t>
      </w:r>
      <w:r>
        <w:rPr>
          <w:rFonts w:hint="cs"/>
          <w:rtl/>
        </w:rPr>
        <w:t xml:space="preserve"> لكل طفل في موعد لا يتجاوز:</w:t>
      </w:r>
      <w:r>
        <w:rPr>
          <w:rFonts w:hint="cs"/>
          <w:rtl/>
        </w:rPr>
        <w:cr/>
      </w:r>
      <w:r>
        <w:rPr>
          <w:rFonts w:hint="cs"/>
          <w:rtl/>
        </w:rPr>
        <w:br/>
      </w:r>
      <w:r>
        <w:rPr>
          <w:rStyle w:val="Siln"/>
          <w:rFonts w:hint="cs"/>
          <w:b w:val="0"/>
          <w:rtl/>
        </w:rPr>
        <w:t>........................... ..</w:t>
      </w:r>
      <w:r>
        <w:rPr>
          <w:rStyle w:val="Siln"/>
          <w:rFonts w:hint="cs"/>
          <w:b w:val="0"/>
          <w:rtl/>
        </w:rPr>
        <w:cr/>
      </w:r>
      <w:r>
        <w:rPr>
          <w:rStyle w:val="Siln"/>
          <w:rFonts w:hint="cs"/>
          <w:b w:val="0"/>
          <w:rtl/>
        </w:rPr>
        <w:br/>
      </w:r>
    </w:p>
    <w:p w14:paraId="4CBAB93A" w14:textId="77777777" w:rsidR="00C558BB" w:rsidRPr="00111D7F" w:rsidRDefault="00C558BB" w:rsidP="00111D7F">
      <w:pPr>
        <w:bidi/>
        <w:jc w:val="both"/>
        <w:rPr>
          <w:rFonts w:eastAsia="Times New Roman"/>
          <w:rtl/>
        </w:rPr>
      </w:pPr>
      <w:r>
        <w:rPr>
          <w:rFonts w:hint="cs"/>
          <w:rtl/>
        </w:rPr>
        <w:t xml:space="preserve">  </w:t>
      </w:r>
    </w:p>
    <w:p w14:paraId="4CBAB93B" w14:textId="77777777" w:rsidR="00C558BB" w:rsidRPr="00111D7F" w:rsidRDefault="00C558BB" w:rsidP="00111D7F">
      <w:pPr>
        <w:bidi/>
        <w:jc w:val="both"/>
        <w:rPr>
          <w:rFonts w:eastAsia="Times New Roman"/>
          <w:rtl/>
        </w:rPr>
      </w:pPr>
      <w:r>
        <w:rPr>
          <w:rFonts w:hint="cs"/>
          <w:rtl/>
        </w:rPr>
        <w:t>إذا كان لديك أي أسئلة أو تعليقات ، فنحن جاهزون.</w:t>
      </w:r>
      <w:r>
        <w:rPr>
          <w:rFonts w:hint="cs"/>
          <w:rtl/>
        </w:rPr>
        <w:cr/>
      </w:r>
      <w:r>
        <w:rPr>
          <w:rFonts w:hint="cs"/>
          <w:rtl/>
        </w:rPr>
        <w:br/>
        <w:t>سيتم الإخطار بأي تغييرات في الوقت المناسب.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4CBAB93C" w14:textId="77777777" w:rsidR="005A236D" w:rsidRDefault="005A236D" w:rsidP="00111D7F">
      <w:pPr>
        <w:jc w:val="both"/>
      </w:pPr>
      <w:bookmarkStart w:id="0" w:name="_GoBack"/>
      <w:bookmarkEnd w:id="0"/>
    </w:p>
    <w:p w14:paraId="4CBAB93D" w14:textId="77777777" w:rsidR="00DD5C43" w:rsidRDefault="00DD5C43" w:rsidP="00111D7F">
      <w:pPr>
        <w:jc w:val="both"/>
      </w:pPr>
    </w:p>
    <w:p w14:paraId="4CBAB93E" w14:textId="77777777" w:rsidR="00DD5C43" w:rsidRDefault="00DD5C43" w:rsidP="00111D7F">
      <w:pPr>
        <w:jc w:val="both"/>
      </w:pPr>
    </w:p>
    <w:p w14:paraId="4CBAB93F" w14:textId="77777777" w:rsidR="00DD5C43" w:rsidRDefault="00DD5C43" w:rsidP="00111D7F">
      <w:pPr>
        <w:jc w:val="both"/>
      </w:pPr>
    </w:p>
    <w:p w14:paraId="4CBAB940" w14:textId="77777777" w:rsidR="00DD5C43" w:rsidRDefault="00DD5C43" w:rsidP="00111D7F">
      <w:pPr>
        <w:jc w:val="both"/>
      </w:pPr>
    </w:p>
    <w:p w14:paraId="4CBAB941" w14:textId="7FDD3017" w:rsidR="00DD5C43" w:rsidRPr="00111D7F" w:rsidRDefault="00DD5C43" w:rsidP="00DD5C43">
      <w:pPr>
        <w:bidi/>
        <w:ind w:left="5664" w:firstLine="708"/>
        <w:jc w:val="both"/>
        <w:rPr>
          <w:rtl/>
        </w:rPr>
      </w:pPr>
      <w:r>
        <w:rPr>
          <w:rFonts w:hint="cs"/>
          <w:rtl/>
        </w:rPr>
        <w:t>مدير مقصف المدرسة</w:t>
      </w:r>
      <w:r>
        <w:rPr>
          <w:rFonts w:hint="cs"/>
          <w:rtl/>
        </w:rPr>
        <w:cr/>
      </w:r>
    </w:p>
    <w:sectPr w:rsidR="00DD5C43" w:rsidRPr="0011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72D14" w14:textId="77777777" w:rsidR="00DA745B" w:rsidRDefault="00DA745B" w:rsidP="00DA745B">
      <w:r>
        <w:separator/>
      </w:r>
    </w:p>
  </w:endnote>
  <w:endnote w:type="continuationSeparator" w:id="0">
    <w:p w14:paraId="5806E275" w14:textId="77777777" w:rsidR="00DA745B" w:rsidRDefault="00DA745B" w:rsidP="00DA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05F68" w14:textId="77777777" w:rsidR="00DA745B" w:rsidRDefault="00DA745B" w:rsidP="00DA745B">
      <w:r>
        <w:separator/>
      </w:r>
    </w:p>
  </w:footnote>
  <w:footnote w:type="continuationSeparator" w:id="0">
    <w:p w14:paraId="221F7205" w14:textId="77777777" w:rsidR="00DA745B" w:rsidRDefault="00DA745B" w:rsidP="00DA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BE00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22E25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5A637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028AC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78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C2D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6EA0C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4C008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E6D3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FA998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NDM2NjIxMzAxMjFX0lEKTi0uzszPAykwrAUADzTkyCwAAAA="/>
  </w:docVars>
  <w:rsids>
    <w:rsidRoot w:val="00C558BB"/>
    <w:rsid w:val="00111D7F"/>
    <w:rsid w:val="00387E0D"/>
    <w:rsid w:val="003C42CC"/>
    <w:rsid w:val="005A236D"/>
    <w:rsid w:val="00905C0F"/>
    <w:rsid w:val="00C558BB"/>
    <w:rsid w:val="00DA745B"/>
    <w:rsid w:val="00D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BAB92D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558BB"/>
    <w:pPr>
      <w:spacing w:after="0" w:line="240" w:lineRule="auto"/>
    </w:pPr>
    <w:rPr>
      <w:rFonts w:ascii="Times New Roman" w:hAnsi="Times New Roman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74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74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74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74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74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74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74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74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745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5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58BB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A745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A745B"/>
    <w:rPr>
      <w:rFonts w:ascii="Times New Roman" w:hAnsi="Times New Roman" w:cs="Arial"/>
      <w:i/>
      <w:iCs/>
      <w:sz w:val="24"/>
      <w:szCs w:val="24"/>
      <w:lang w:eastAsia="cs-CZ"/>
    </w:rPr>
  </w:style>
  <w:style w:type="paragraph" w:styleId="Adresanaoblku">
    <w:name w:val="envelope address"/>
    <w:basedOn w:val="Normln"/>
    <w:uiPriority w:val="99"/>
    <w:semiHidden/>
    <w:unhideWhenUsed/>
    <w:rsid w:val="00DA745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DA745B"/>
    <w:pPr>
      <w:spacing w:after="0" w:line="240" w:lineRule="auto"/>
    </w:pPr>
    <w:rPr>
      <w:rFonts w:ascii="Times New Roman" w:hAnsi="Times New Roman" w:cs="Arial"/>
      <w:sz w:val="24"/>
      <w:szCs w:val="24"/>
      <w:lang w:eastAsia="cs-CZ"/>
    </w:rPr>
  </w:style>
  <w:style w:type="paragraph" w:styleId="Bibliografie">
    <w:name w:val="Bibliography"/>
    <w:basedOn w:val="Normln"/>
    <w:next w:val="Normln"/>
    <w:uiPriority w:val="37"/>
    <w:semiHidden/>
    <w:unhideWhenUsed/>
    <w:rsid w:val="00DA745B"/>
  </w:style>
  <w:style w:type="paragraph" w:styleId="Citt">
    <w:name w:val="Quote"/>
    <w:basedOn w:val="Normln"/>
    <w:next w:val="Normln"/>
    <w:link w:val="CittChar"/>
    <w:uiPriority w:val="29"/>
    <w:qFormat/>
    <w:rsid w:val="00DA745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745B"/>
    <w:rPr>
      <w:rFonts w:ascii="Times New Roman" w:hAnsi="Times New Roman" w:cs="Arial"/>
      <w:i/>
      <w:iCs/>
      <w:color w:val="404040" w:themeColor="text1" w:themeTint="BF"/>
      <w:sz w:val="24"/>
      <w:szCs w:val="24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DA745B"/>
    <w:pPr>
      <w:numPr>
        <w:numId w:val="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DA745B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DA745B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DA745B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DA745B"/>
    <w:pPr>
      <w:numPr>
        <w:numId w:val="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A745B"/>
  </w:style>
  <w:style w:type="character" w:customStyle="1" w:styleId="DatumChar">
    <w:name w:val="Datum Char"/>
    <w:basedOn w:val="Standardnpsmoodstavce"/>
    <w:link w:val="Datum"/>
    <w:uiPriority w:val="99"/>
    <w:semiHidden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A745B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A745B"/>
    <w:rPr>
      <w:rFonts w:ascii="Consolas" w:hAnsi="Consolas" w:cs="Arial"/>
      <w:sz w:val="20"/>
      <w:szCs w:val="20"/>
      <w:lang w:eastAsia="cs-CZ"/>
    </w:rPr>
  </w:style>
  <w:style w:type="paragraph" w:styleId="Hlavikaobsahu">
    <w:name w:val="toa heading"/>
    <w:basedOn w:val="Normln"/>
    <w:next w:val="Normln"/>
    <w:uiPriority w:val="99"/>
    <w:semiHidden/>
    <w:unhideWhenUsed/>
    <w:rsid w:val="00DA74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A745B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A745B"/>
    <w:rPr>
      <w:rFonts w:asciiTheme="majorHAnsi" w:eastAsiaTheme="majorEastAsia" w:hAnsiTheme="majorHAnsi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A74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74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74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745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745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74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74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74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74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A745B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A745B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A74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745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745B"/>
    <w:rPr>
      <w:rFonts w:cs="Times New Roman"/>
    </w:rPr>
  </w:style>
  <w:style w:type="paragraph" w:styleId="Normlnodsazen">
    <w:name w:val="Normal Indent"/>
    <w:basedOn w:val="Normln"/>
    <w:uiPriority w:val="99"/>
    <w:semiHidden/>
    <w:unhideWhenUsed/>
    <w:rsid w:val="00DA745B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DA745B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DA745B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DA745B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DA745B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A745B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A745B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A745B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A745B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A745B"/>
    <w:pPr>
      <w:spacing w:after="100"/>
      <w:ind w:left="1920"/>
    </w:pPr>
  </w:style>
  <w:style w:type="paragraph" w:styleId="Odstavecseseznamem">
    <w:name w:val="List Paragraph"/>
    <w:basedOn w:val="Normln"/>
    <w:uiPriority w:val="34"/>
    <w:qFormat/>
    <w:rsid w:val="00DA745B"/>
    <w:pPr>
      <w:ind w:left="720"/>
      <w:contextualSpacing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A745B"/>
  </w:style>
  <w:style w:type="character" w:customStyle="1" w:styleId="OslovenChar">
    <w:name w:val="Oslovení Char"/>
    <w:basedOn w:val="Standardnpsmoodstavce"/>
    <w:link w:val="Osloven"/>
    <w:uiPriority w:val="99"/>
    <w:semiHidden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74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A745B"/>
    <w:rPr>
      <w:rFonts w:eastAsiaTheme="minorEastAsia"/>
      <w:color w:val="5A5A5A" w:themeColor="text1" w:themeTint="A5"/>
      <w:spacing w:val="15"/>
      <w:lang w:eastAsia="cs-CZ"/>
    </w:rPr>
  </w:style>
  <w:style w:type="paragraph" w:styleId="Podpis">
    <w:name w:val="Signature"/>
    <w:basedOn w:val="Normln"/>
    <w:link w:val="PodpisChar"/>
    <w:uiPriority w:val="99"/>
    <w:semiHidden/>
    <w:unhideWhenUsed/>
    <w:rsid w:val="00DA745B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A745B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DA745B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A745B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A745B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A745B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A745B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A745B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745B"/>
    <w:rPr>
      <w:rFonts w:ascii="Consolas" w:hAnsi="Consolas" w:cs="Arial"/>
      <w:sz w:val="21"/>
      <w:szCs w:val="21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74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745B"/>
    <w:rPr>
      <w:rFonts w:ascii="Times New Roman" w:hAnsi="Times New Roman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7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745B"/>
    <w:rPr>
      <w:rFonts w:ascii="Times New Roman" w:hAnsi="Times New Roman" w:cs="Arial"/>
      <w:b/>
      <w:bCs/>
      <w:sz w:val="20"/>
      <w:szCs w:val="20"/>
      <w:lang w:eastAsia="cs-CZ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DA745B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A745B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A745B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A745B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A745B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A745B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A745B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A745B"/>
    <w:pPr>
      <w:ind w:left="2160" w:hanging="24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A745B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A745B"/>
    <w:rPr>
      <w:rFonts w:ascii="Segoe UI" w:hAnsi="Segoe UI" w:cs="Segoe UI"/>
      <w:sz w:val="16"/>
      <w:szCs w:val="16"/>
      <w:lang w:eastAsia="cs-CZ"/>
    </w:rPr>
  </w:style>
  <w:style w:type="paragraph" w:styleId="Seznam">
    <w:name w:val="List"/>
    <w:basedOn w:val="Normln"/>
    <w:uiPriority w:val="99"/>
    <w:semiHidden/>
    <w:unhideWhenUsed/>
    <w:rsid w:val="00DA745B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A745B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A745B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A745B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A745B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DA745B"/>
    <w:pPr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A745B"/>
  </w:style>
  <w:style w:type="paragraph" w:styleId="Seznamsodrkami">
    <w:name w:val="List Bullet"/>
    <w:basedOn w:val="Normln"/>
    <w:uiPriority w:val="99"/>
    <w:semiHidden/>
    <w:unhideWhenUsed/>
    <w:rsid w:val="00DA745B"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DA745B"/>
    <w:pPr>
      <w:numPr>
        <w:numId w:val="7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DA745B"/>
    <w:pPr>
      <w:numPr>
        <w:numId w:val="8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DA745B"/>
    <w:pPr>
      <w:numPr>
        <w:numId w:val="9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DA745B"/>
    <w:pPr>
      <w:numPr>
        <w:numId w:val="10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7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45B"/>
    <w:rPr>
      <w:rFonts w:ascii="Segoe UI" w:hAnsi="Segoe UI" w:cs="Segoe UI"/>
      <w:sz w:val="18"/>
      <w:szCs w:val="18"/>
      <w:lang w:eastAsia="cs-CZ"/>
    </w:rPr>
  </w:style>
  <w:style w:type="paragraph" w:styleId="Textmakra">
    <w:name w:val="macro"/>
    <w:link w:val="TextmakraChar"/>
    <w:uiPriority w:val="99"/>
    <w:semiHidden/>
    <w:unhideWhenUsed/>
    <w:rsid w:val="00DA74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Arial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A745B"/>
    <w:rPr>
      <w:rFonts w:ascii="Consolas" w:hAnsi="Consolas" w:cs="Arial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745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745B"/>
    <w:rPr>
      <w:rFonts w:ascii="Times New Roman" w:hAnsi="Times New Roman" w:cs="Arial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DA745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745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745B"/>
    <w:rPr>
      <w:rFonts w:ascii="Times New Roman" w:hAnsi="Times New Roman" w:cs="Arial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A745B"/>
    <w:pPr>
      <w:spacing w:after="200"/>
    </w:pPr>
    <w:rPr>
      <w:i/>
      <w:iCs/>
      <w:color w:val="44546A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74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745B"/>
    <w:rPr>
      <w:rFonts w:ascii="Times New Roman" w:hAnsi="Times New Roman" w:cs="Arial"/>
      <w:i/>
      <w:iCs/>
      <w:color w:val="5B9BD5" w:themeColor="accen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7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DA74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A745B"/>
    <w:rPr>
      <w:rFonts w:asciiTheme="majorHAnsi" w:eastAsiaTheme="majorEastAsia" w:hAnsiTheme="majorHAnsi" w:cstheme="majorBidi"/>
      <w:sz w:val="24"/>
      <w:szCs w:val="24"/>
      <w:shd w:val="pct20" w:color="auto" w:fill="auto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A74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A745B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A745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A745B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A745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A745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A745B"/>
    <w:rPr>
      <w:rFonts w:ascii="Times New Roman" w:hAnsi="Times New Roman" w:cs="Arial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A745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A745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A745B"/>
    <w:rPr>
      <w:rFonts w:ascii="Times New Roman" w:hAnsi="Times New Roman" w:cs="Arial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7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Zvr">
    <w:name w:val="Closing"/>
    <w:basedOn w:val="Normln"/>
    <w:link w:val="ZvrChar"/>
    <w:uiPriority w:val="99"/>
    <w:semiHidden/>
    <w:unhideWhenUsed/>
    <w:rsid w:val="00DA745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A745B"/>
    <w:rPr>
      <w:rFonts w:ascii="Times New Roman" w:hAnsi="Times New Roman" w:cs="Arial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semiHidden/>
    <w:unhideWhenUsed/>
    <w:rsid w:val="00DA745B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3FE5B-5C43-4E78-BD08-07B3796C21D5}">
  <ds:schemaRefs>
    <ds:schemaRef ds:uri="http://schemas.openxmlformats.org/package/2006/metadata/core-properties"/>
    <ds:schemaRef ds:uri="ff86a005-90fc-4239-839d-f3fabb62eb42"/>
    <ds:schemaRef ds:uri="http://www.w3.org/XML/1998/namespace"/>
    <ds:schemaRef ds:uri="http://purl.org/dc/elements/1.1/"/>
    <ds:schemaRef ds:uri="http://purl.org/dc/terms/"/>
    <ds:schemaRef ds:uri="8a1c2036-36f5-4773-a353-a11a7cdf52a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18511F-C73D-48E9-8F62-D7058E8E9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CBA78-CD17-46BD-8BD2-411E1F613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1285</Characters>
  <Application>Microsoft Office Word</Application>
  <DocSecurity>0</DocSecurity>
  <Lines>61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Effenberková</dc:creator>
  <cp:keywords/>
  <dc:description/>
  <cp:lastModifiedBy>Karel Kolář</cp:lastModifiedBy>
  <cp:revision>4</cp:revision>
  <cp:lastPrinted>2019-10-08T13:52:00Z</cp:lastPrinted>
  <dcterms:created xsi:type="dcterms:W3CDTF">2019-02-11T11:31:00Z</dcterms:created>
  <dcterms:modified xsi:type="dcterms:W3CDTF">2019-10-08T13:54:00Z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