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5E07" w14:textId="3A5A903F" w:rsidR="00B549BE" w:rsidRPr="00853AC4" w:rsidRDefault="00A84A37">
      <w:pPr>
        <w:rPr>
          <w:rFonts w:cstheme="minorHAnsi"/>
          <w:b/>
          <w:sz w:val="24"/>
          <w:szCs w:val="24"/>
          <w:lang w:eastAsia="zh-CN"/>
        </w:rPr>
      </w:pPr>
      <w:bookmarkStart w:id="0" w:name="_GoBack"/>
      <w:bookmarkEnd w:id="0"/>
      <w:r w:rsidRPr="00CB2CB9">
        <w:rPr>
          <w:rFonts w:ascii="SimSun" w:hAnsi="SimSun" w:cs="Microsoft YaHei" w:hint="eastAsia"/>
          <w:b/>
          <w:sz w:val="24"/>
          <w:szCs w:val="24"/>
          <w:lang w:eastAsia="zh-CN"/>
        </w:rPr>
        <w:t>2019/2020学年结束</w:t>
      </w:r>
      <w:r w:rsidR="00E15433">
        <w:rPr>
          <w:rFonts w:ascii="SimSun" w:hAnsi="SimSun" w:cs="Microsoft YaHei" w:hint="eastAsia"/>
          <w:b/>
          <w:sz w:val="24"/>
          <w:szCs w:val="24"/>
          <w:lang w:eastAsia="zh-CN"/>
        </w:rPr>
        <w:t>前</w:t>
      </w:r>
      <w:r w:rsidRPr="00CB2CB9">
        <w:rPr>
          <w:rFonts w:ascii="SimSun" w:hAnsi="SimSun" w:cs="Microsoft YaHei" w:hint="eastAsia"/>
          <w:b/>
          <w:sz w:val="24"/>
          <w:szCs w:val="24"/>
          <w:lang w:eastAsia="zh-CN"/>
        </w:rPr>
        <w:t>的健康防护以及初级院校运作</w:t>
      </w:r>
    </w:p>
    <w:p w14:paraId="7854F334" w14:textId="2B933DE7" w:rsidR="00F848C1" w:rsidRPr="00853AC4" w:rsidRDefault="00A84A37">
      <w:pPr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（致家长的基本信息）</w:t>
      </w:r>
    </w:p>
    <w:p w14:paraId="6E031718" w14:textId="4B263B6F" w:rsidR="00704F5E" w:rsidRPr="00853AC4" w:rsidRDefault="00A54E8B">
      <w:pPr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        </w:t>
      </w:r>
      <w:r w:rsidR="00A87B2E">
        <w:rPr>
          <w:rFonts w:cstheme="minorHAnsi" w:hint="eastAsia"/>
          <w:sz w:val="24"/>
          <w:szCs w:val="24"/>
          <w:lang w:eastAsia="zh-CN"/>
        </w:rPr>
        <w:t>本文件适用于</w:t>
      </w:r>
      <w:r>
        <w:rPr>
          <w:rFonts w:cstheme="minorHAnsi" w:hint="eastAsia"/>
          <w:sz w:val="24"/>
          <w:szCs w:val="24"/>
          <w:lang w:eastAsia="zh-CN"/>
        </w:rPr>
        <w:t>一至九年级学生所在的</w:t>
      </w:r>
      <w:r w:rsidR="00F9211E">
        <w:rPr>
          <w:rFonts w:cstheme="minorHAnsi" w:hint="eastAsia"/>
          <w:sz w:val="24"/>
          <w:szCs w:val="24"/>
          <w:lang w:eastAsia="zh-CN"/>
        </w:rPr>
        <w:t>初级院校</w:t>
      </w:r>
      <w:r>
        <w:rPr>
          <w:rFonts w:cstheme="minorHAnsi" w:hint="eastAsia"/>
          <w:sz w:val="24"/>
          <w:szCs w:val="24"/>
          <w:lang w:eastAsia="zh-CN"/>
        </w:rPr>
        <w:t>的</w:t>
      </w:r>
      <w:r w:rsidR="00A87B2E">
        <w:rPr>
          <w:rFonts w:cstheme="minorHAnsi" w:hint="eastAsia"/>
          <w:sz w:val="24"/>
          <w:szCs w:val="24"/>
          <w:lang w:eastAsia="zh-CN"/>
        </w:rPr>
        <w:t>基本运作条件。</w:t>
      </w:r>
    </w:p>
    <w:p w14:paraId="0799D3DB" w14:textId="14C2FAC0" w:rsidR="00704F5E" w:rsidRPr="00853AC4" w:rsidRDefault="00A87B2E">
      <w:pPr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初级院校学生的活动受以下规则约束：</w:t>
      </w:r>
    </w:p>
    <w:p w14:paraId="33612DD5" w14:textId="171A6108" w:rsidR="00704F5E" w:rsidRPr="00CC69D0" w:rsidRDefault="008021FF">
      <w:pPr>
        <w:rPr>
          <w:rFonts w:cstheme="minorHAnsi"/>
          <w:b/>
          <w:sz w:val="24"/>
          <w:szCs w:val="24"/>
          <w:u w:val="single"/>
          <w:lang w:eastAsia="zh-CN"/>
        </w:rPr>
      </w:pPr>
      <w:r>
        <w:rPr>
          <w:rFonts w:cstheme="minorHAnsi" w:hint="eastAsia"/>
          <w:b/>
          <w:sz w:val="24"/>
          <w:szCs w:val="24"/>
          <w:u w:val="single"/>
          <w:lang w:eastAsia="zh-CN"/>
        </w:rPr>
        <w:t>上学和放学的路上</w:t>
      </w:r>
    </w:p>
    <w:p w14:paraId="322823D7" w14:textId="31C22AD4" w:rsidR="00704F5E" w:rsidRPr="00853AC4" w:rsidRDefault="00020E24">
      <w:pPr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        </w:t>
      </w:r>
      <w:r w:rsidR="008021FF">
        <w:rPr>
          <w:rFonts w:cstheme="minorHAnsi" w:hint="eastAsia"/>
          <w:sz w:val="24"/>
          <w:szCs w:val="24"/>
          <w:lang w:eastAsia="zh-CN"/>
        </w:rPr>
        <w:t>在上学</w:t>
      </w:r>
      <w:r>
        <w:rPr>
          <w:rFonts w:cstheme="minorHAnsi" w:hint="eastAsia"/>
          <w:sz w:val="24"/>
          <w:szCs w:val="24"/>
          <w:lang w:eastAsia="zh-CN"/>
        </w:rPr>
        <w:t>和</w:t>
      </w:r>
      <w:r w:rsidR="008021FF">
        <w:rPr>
          <w:rFonts w:cstheme="minorHAnsi" w:hint="eastAsia"/>
          <w:sz w:val="24"/>
          <w:szCs w:val="24"/>
          <w:lang w:eastAsia="zh-CN"/>
        </w:rPr>
        <w:t>放学的路上学生</w:t>
      </w:r>
      <w:r w:rsidR="009822CA">
        <w:rPr>
          <w:rFonts w:cstheme="minorHAnsi" w:hint="eastAsia"/>
          <w:sz w:val="24"/>
          <w:szCs w:val="24"/>
          <w:lang w:eastAsia="zh-CN"/>
        </w:rPr>
        <w:t>应遵守危机措施中所规定的基本行为准则，尤其是：</w:t>
      </w:r>
    </w:p>
    <w:p w14:paraId="48F3B251" w14:textId="4B7F6541" w:rsidR="00704F5E" w:rsidRPr="00853AC4" w:rsidRDefault="009822CA" w:rsidP="00704F5E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以防护用具（以下简称“口罩”）遮掩口鼻。</w:t>
      </w:r>
    </w:p>
    <w:p w14:paraId="480CA4A4" w14:textId="660F9588" w:rsidR="00704F5E" w:rsidRPr="00853AC4" w:rsidRDefault="00A50881" w:rsidP="00704F5E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根据危机措施或紧急措施之规定与他人</w:t>
      </w:r>
      <w:r w:rsidR="00602185">
        <w:rPr>
          <w:rFonts w:cstheme="minorHAnsi" w:hint="eastAsia"/>
          <w:sz w:val="24"/>
          <w:szCs w:val="24"/>
          <w:lang w:eastAsia="zh-CN"/>
        </w:rPr>
        <w:t>保持</w:t>
      </w:r>
      <w:r>
        <w:rPr>
          <w:rFonts w:cstheme="minorHAnsi" w:hint="eastAsia"/>
          <w:sz w:val="24"/>
          <w:szCs w:val="24"/>
          <w:lang w:eastAsia="zh-CN"/>
        </w:rPr>
        <w:t>两米的间距（学生的接送者</w:t>
      </w:r>
      <w:r>
        <w:rPr>
          <w:rFonts w:cstheme="minorHAnsi" w:hint="eastAsia"/>
          <w:sz w:val="24"/>
          <w:szCs w:val="24"/>
          <w:lang w:eastAsia="zh-CN"/>
        </w:rPr>
        <w:t>/</w:t>
      </w:r>
      <w:r>
        <w:rPr>
          <w:rFonts w:cstheme="minorHAnsi" w:hint="eastAsia"/>
          <w:sz w:val="24"/>
          <w:szCs w:val="24"/>
          <w:lang w:eastAsia="zh-CN"/>
        </w:rPr>
        <w:t>同一家庭的成员可不必遵守此规定）。</w:t>
      </w:r>
    </w:p>
    <w:p w14:paraId="281511E7" w14:textId="208C008C" w:rsidR="00704F5E" w:rsidRPr="00CC69D0" w:rsidRDefault="00275A16" w:rsidP="00704F5E">
      <w:pPr>
        <w:pStyle w:val="Default"/>
        <w:rPr>
          <w:rFonts w:asciiTheme="minorHAnsi" w:hAnsiTheme="minorHAnsi" w:cstheme="minorHAnsi"/>
          <w:b/>
          <w:u w:val="single"/>
          <w:lang w:eastAsia="zh-CN"/>
        </w:rPr>
      </w:pPr>
      <w:r>
        <w:rPr>
          <w:rFonts w:asciiTheme="minorHAnsi" w:hAnsiTheme="minorHAnsi" w:cstheme="minorHAnsi" w:hint="eastAsia"/>
          <w:b/>
          <w:u w:val="single"/>
          <w:lang w:eastAsia="zh-CN"/>
        </w:rPr>
        <w:t>到校以及在校门前的活动</w:t>
      </w:r>
    </w:p>
    <w:p w14:paraId="4B5C9B17" w14:textId="241B7161" w:rsidR="00704F5E" w:rsidRPr="00853AC4" w:rsidRDefault="00B662E0" w:rsidP="00704F5E">
      <w:pPr>
        <w:pStyle w:val="Default"/>
        <w:spacing w:after="4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       </w:t>
      </w:r>
      <w:r w:rsidR="00275A16">
        <w:rPr>
          <w:rFonts w:asciiTheme="minorHAnsi" w:hAnsiTheme="minorHAnsi" w:cstheme="minorHAnsi" w:hint="eastAsia"/>
          <w:lang w:eastAsia="zh-CN"/>
        </w:rPr>
        <w:t>在校门前必须</w:t>
      </w:r>
      <w:r w:rsidR="00275A16" w:rsidRPr="00275A16">
        <w:rPr>
          <w:rFonts w:asciiTheme="minorHAnsi" w:hAnsiTheme="minorHAnsi" w:cstheme="minorHAnsi" w:hint="eastAsia"/>
          <w:lang w:eastAsia="zh-CN"/>
        </w:rPr>
        <w:t>根据危机措施或紧急措施之规定与他人</w:t>
      </w:r>
      <w:r>
        <w:rPr>
          <w:rFonts w:asciiTheme="minorHAnsi" w:hAnsiTheme="minorHAnsi" w:cstheme="minorHAnsi" w:hint="eastAsia"/>
          <w:lang w:eastAsia="zh-CN"/>
        </w:rPr>
        <w:t>保持</w:t>
      </w:r>
      <w:r w:rsidR="00275A16" w:rsidRPr="00275A16">
        <w:rPr>
          <w:rFonts w:asciiTheme="minorHAnsi" w:hAnsiTheme="minorHAnsi" w:cstheme="minorHAnsi" w:hint="eastAsia"/>
          <w:lang w:eastAsia="zh-CN"/>
        </w:rPr>
        <w:t>两米的间距（学生的接送者</w:t>
      </w:r>
      <w:r w:rsidR="00275A16" w:rsidRPr="00275A16">
        <w:rPr>
          <w:rFonts w:asciiTheme="minorHAnsi" w:hAnsiTheme="minorHAnsi" w:cstheme="minorHAnsi" w:hint="eastAsia"/>
          <w:lang w:eastAsia="zh-CN"/>
        </w:rPr>
        <w:t>/</w:t>
      </w:r>
      <w:r w:rsidR="00275A16" w:rsidRPr="00275A16">
        <w:rPr>
          <w:rFonts w:asciiTheme="minorHAnsi" w:hAnsiTheme="minorHAnsi" w:cstheme="minorHAnsi" w:hint="eastAsia"/>
          <w:lang w:eastAsia="zh-CN"/>
        </w:rPr>
        <w:t>同一家庭的成员可不必遵守此规定）。</w:t>
      </w:r>
    </w:p>
    <w:p w14:paraId="3AB6A8D5" w14:textId="433CBD81" w:rsidR="00704F5E" w:rsidRPr="00853AC4" w:rsidRDefault="00275A16" w:rsidP="00704F5E">
      <w:pPr>
        <w:pStyle w:val="Default"/>
        <w:numPr>
          <w:ilvl w:val="0"/>
          <w:numId w:val="6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所有</w:t>
      </w:r>
      <w:r w:rsidR="000047B0">
        <w:rPr>
          <w:rFonts w:asciiTheme="minorHAnsi" w:hAnsiTheme="minorHAnsi" w:cstheme="minorHAnsi" w:hint="eastAsia"/>
          <w:lang w:eastAsia="zh-CN"/>
        </w:rPr>
        <w:t>在</w:t>
      </w:r>
      <w:r>
        <w:rPr>
          <w:rFonts w:asciiTheme="minorHAnsi" w:hAnsiTheme="minorHAnsi" w:cstheme="minorHAnsi" w:hint="eastAsia"/>
          <w:lang w:eastAsia="zh-CN"/>
        </w:rPr>
        <w:t>校门前的人都必须遵守遮掩口鼻的义务。</w:t>
      </w:r>
    </w:p>
    <w:p w14:paraId="0C77C74D" w14:textId="416E82A6" w:rsidR="00704F5E" w:rsidRPr="00853AC4" w:rsidRDefault="00680558" w:rsidP="00704F5E">
      <w:pPr>
        <w:pStyle w:val="Default"/>
        <w:numPr>
          <w:ilvl w:val="0"/>
          <w:numId w:val="6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由授权的教学人员在学校门前接学生，将学生分组并进行接送。</w:t>
      </w:r>
    </w:p>
    <w:p w14:paraId="6A25993B" w14:textId="77777777" w:rsidR="00704F5E" w:rsidRPr="00853AC4" w:rsidRDefault="00704F5E" w:rsidP="00704F5E">
      <w:pPr>
        <w:pStyle w:val="Default"/>
        <w:rPr>
          <w:rFonts w:asciiTheme="minorHAnsi" w:hAnsiTheme="minorHAnsi" w:cstheme="minorHAnsi"/>
          <w:lang w:eastAsia="zh-CN"/>
        </w:rPr>
      </w:pPr>
    </w:p>
    <w:p w14:paraId="3F74587B" w14:textId="518E00AD" w:rsidR="00704F5E" w:rsidRPr="00CC69D0" w:rsidRDefault="00680558" w:rsidP="00704F5E">
      <w:pPr>
        <w:rPr>
          <w:rFonts w:cstheme="minorHAnsi"/>
          <w:b/>
          <w:bCs/>
          <w:sz w:val="24"/>
          <w:szCs w:val="24"/>
          <w:u w:val="single"/>
          <w:lang w:eastAsia="zh-CN"/>
        </w:rPr>
      </w:pPr>
      <w:r>
        <w:rPr>
          <w:rFonts w:cstheme="minorHAnsi" w:hint="eastAsia"/>
          <w:b/>
          <w:bCs/>
          <w:sz w:val="24"/>
          <w:szCs w:val="24"/>
          <w:u w:val="single"/>
          <w:lang w:eastAsia="zh-CN"/>
        </w:rPr>
        <w:t>进入学校大楼或者教学设施</w:t>
      </w:r>
    </w:p>
    <w:p w14:paraId="6D733DAC" w14:textId="2CD73ED2" w:rsidR="00704F5E" w:rsidRPr="00853AC4" w:rsidRDefault="00680558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只有学生可进入学校大楼，</w:t>
      </w:r>
      <w:r w:rsidR="00D561E6">
        <w:rPr>
          <w:rFonts w:asciiTheme="minorHAnsi" w:hAnsiTheme="minorHAnsi" w:cstheme="minorHAnsi" w:hint="eastAsia"/>
          <w:lang w:eastAsia="zh-CN"/>
        </w:rPr>
        <w:t>接送者不可进入。</w:t>
      </w:r>
    </w:p>
    <w:p w14:paraId="7911EB43" w14:textId="5891D701" w:rsidR="00704F5E" w:rsidRPr="00853AC4" w:rsidRDefault="00D561E6" w:rsidP="00F848C1">
      <w:pPr>
        <w:pStyle w:val="Default"/>
        <w:numPr>
          <w:ilvl w:val="0"/>
          <w:numId w:val="10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bCs/>
          <w:lang w:eastAsia="zh-CN"/>
        </w:rPr>
        <w:t>所有的学生和学校的工作人员在公共场所都须戴口罩。</w:t>
      </w:r>
    </w:p>
    <w:p w14:paraId="3F7B6C3D" w14:textId="6DF21D99" w:rsidR="00704F5E" w:rsidRPr="00853AC4" w:rsidRDefault="00D561E6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每个学生每天随身携带至少两个口罩以及用来放置口罩的袋子。</w:t>
      </w:r>
    </w:p>
    <w:p w14:paraId="7CF44695" w14:textId="22F23831" w:rsidR="007F4F10" w:rsidRPr="00853AC4" w:rsidRDefault="004E2F5A" w:rsidP="00F848C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zh-CN"/>
        </w:rPr>
      </w:pPr>
      <w:r>
        <w:rPr>
          <w:rFonts w:cstheme="minorHAnsi" w:hint="eastAsia"/>
          <w:color w:val="000000"/>
          <w:sz w:val="24"/>
          <w:szCs w:val="24"/>
          <w:lang w:eastAsia="zh-CN"/>
        </w:rPr>
        <w:t>学校有权限制学生在校可活动的空间。</w:t>
      </w:r>
    </w:p>
    <w:p w14:paraId="4244CDF2" w14:textId="6218AF07" w:rsidR="00704F5E" w:rsidRPr="00853AC4" w:rsidRDefault="004E2F5A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学生</w:t>
      </w:r>
      <w:r w:rsidR="006C2908">
        <w:rPr>
          <w:rFonts w:asciiTheme="minorHAnsi" w:hAnsiTheme="minorHAnsi" w:cstheme="minorHAnsi" w:hint="eastAsia"/>
          <w:lang w:eastAsia="zh-CN"/>
        </w:rPr>
        <w:t>必须</w:t>
      </w:r>
      <w:r>
        <w:rPr>
          <w:rFonts w:asciiTheme="minorHAnsi" w:hAnsiTheme="minorHAnsi" w:cstheme="minorHAnsi" w:hint="eastAsia"/>
          <w:lang w:eastAsia="zh-CN"/>
        </w:rPr>
        <w:t>遵守</w:t>
      </w:r>
      <w:r w:rsidR="006C2908">
        <w:rPr>
          <w:rFonts w:asciiTheme="minorHAnsi" w:hAnsiTheme="minorHAnsi" w:cstheme="minorHAnsi" w:hint="eastAsia"/>
          <w:lang w:eastAsia="zh-CN"/>
        </w:rPr>
        <w:t>既定的卫生规则</w:t>
      </w:r>
      <w:r w:rsidR="00CB68B8">
        <w:rPr>
          <w:rFonts w:asciiTheme="minorHAnsi" w:hAnsiTheme="minorHAnsi" w:cstheme="minorHAnsi" w:hint="eastAsia"/>
          <w:lang w:eastAsia="zh-CN"/>
        </w:rPr>
        <w:t>；</w:t>
      </w:r>
      <w:r w:rsidR="006C2908">
        <w:rPr>
          <w:rFonts w:asciiTheme="minorHAnsi" w:hAnsiTheme="minorHAnsi" w:cstheme="minorHAnsi" w:hint="eastAsia"/>
          <w:lang w:eastAsia="zh-CN"/>
        </w:rPr>
        <w:t>如果学生重复违反规定，在明确通知学生的法定监护人</w:t>
      </w:r>
      <w:r w:rsidR="00CB68B8">
        <w:rPr>
          <w:rFonts w:asciiTheme="minorHAnsi" w:hAnsiTheme="minorHAnsi" w:cstheme="minorHAnsi" w:hint="eastAsia"/>
          <w:lang w:eastAsia="zh-CN"/>
        </w:rPr>
        <w:t>之后</w:t>
      </w:r>
      <w:r w:rsidR="006C2908">
        <w:rPr>
          <w:rFonts w:asciiTheme="minorHAnsi" w:hAnsiTheme="minorHAnsi" w:cstheme="minorHAnsi" w:hint="eastAsia"/>
          <w:lang w:eastAsia="zh-CN"/>
        </w:rPr>
        <w:t>，学校有理由拒绝该名学生入校，</w:t>
      </w:r>
      <w:r w:rsidR="00CB68B8">
        <w:rPr>
          <w:rFonts w:asciiTheme="minorHAnsi" w:hAnsiTheme="minorHAnsi" w:cstheme="minorHAnsi" w:hint="eastAsia"/>
          <w:lang w:eastAsia="zh-CN"/>
        </w:rPr>
        <w:t>有权将</w:t>
      </w:r>
      <w:r w:rsidR="00D5355E">
        <w:rPr>
          <w:rFonts w:asciiTheme="minorHAnsi" w:hAnsiTheme="minorHAnsi" w:cstheme="minorHAnsi" w:hint="eastAsia"/>
          <w:lang w:eastAsia="zh-CN"/>
        </w:rPr>
        <w:t>该学生从组里或者教学课程中除名。</w:t>
      </w:r>
    </w:p>
    <w:p w14:paraId="649D94A7" w14:textId="77777777" w:rsidR="00F848C1" w:rsidRPr="00853AC4" w:rsidRDefault="00F848C1" w:rsidP="00704F5E">
      <w:pPr>
        <w:pStyle w:val="Default"/>
        <w:rPr>
          <w:rFonts w:asciiTheme="minorHAnsi" w:hAnsiTheme="minorHAnsi" w:cstheme="minorHAnsi"/>
          <w:b/>
          <w:lang w:eastAsia="zh-CN"/>
        </w:rPr>
      </w:pPr>
    </w:p>
    <w:p w14:paraId="0C5CBF69" w14:textId="72AF6A9B" w:rsidR="007F4F10" w:rsidRPr="00CC69D0" w:rsidRDefault="00D5355E" w:rsidP="00704F5E">
      <w:pPr>
        <w:pStyle w:val="Defaul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 w:hint="eastAsia"/>
          <w:b/>
          <w:u w:val="single"/>
          <w:lang w:eastAsia="zh-CN"/>
        </w:rPr>
        <w:t>在学校大楼里</w:t>
      </w:r>
    </w:p>
    <w:p w14:paraId="5D27D278" w14:textId="32EB4F89" w:rsidR="007F4F10" w:rsidRPr="00853AC4" w:rsidRDefault="00D5355E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学生各组间的</w:t>
      </w:r>
      <w:r w:rsidR="00727089">
        <w:rPr>
          <w:rFonts w:asciiTheme="minorHAnsi" w:hAnsiTheme="minorHAnsi" w:cstheme="minorHAnsi" w:hint="eastAsia"/>
          <w:lang w:eastAsia="zh-CN"/>
        </w:rPr>
        <w:t>移动、走廊上的活动、上洗手间或者进入公共区域，都将以尽量减少各组和各人（包括学校职员）之间接触的方式进行。</w:t>
      </w:r>
    </w:p>
    <w:p w14:paraId="5BC22FB1" w14:textId="082E0537" w:rsidR="007F4F10" w:rsidRPr="00853AC4" w:rsidRDefault="00727089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如果可能的话，在活动时要始终</w:t>
      </w:r>
      <w:r w:rsidR="00DC231B">
        <w:rPr>
          <w:rFonts w:asciiTheme="minorHAnsi" w:hAnsiTheme="minorHAnsi" w:cstheme="minorHAnsi" w:hint="eastAsia"/>
          <w:lang w:eastAsia="zh-CN"/>
        </w:rPr>
        <w:t>与他人保持</w:t>
      </w:r>
      <w:r>
        <w:rPr>
          <w:rFonts w:asciiTheme="minorHAnsi" w:hAnsiTheme="minorHAnsi" w:cstheme="minorHAnsi" w:hint="eastAsia"/>
          <w:lang w:eastAsia="zh-CN"/>
        </w:rPr>
        <w:t>两米的间距（最少</w:t>
      </w:r>
      <w:r>
        <w:rPr>
          <w:rFonts w:asciiTheme="minorHAnsi" w:hAnsiTheme="minorHAnsi" w:cstheme="minorHAnsi" w:hint="eastAsia"/>
          <w:lang w:eastAsia="zh-CN"/>
        </w:rPr>
        <w:t>1.5</w:t>
      </w:r>
      <w:r>
        <w:rPr>
          <w:rFonts w:asciiTheme="minorHAnsi" w:hAnsiTheme="minorHAnsi" w:cstheme="minorHAnsi" w:hint="eastAsia"/>
          <w:lang w:eastAsia="zh-CN"/>
        </w:rPr>
        <w:t>米）。</w:t>
      </w:r>
    </w:p>
    <w:p w14:paraId="43AC7AEF" w14:textId="688ABFAF" w:rsidR="007F4F10" w:rsidRPr="00853AC4" w:rsidRDefault="00F606BF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如果可能的话，建议下课时间到户外</w:t>
      </w:r>
      <w:r w:rsidR="00796DC4">
        <w:rPr>
          <w:rFonts w:asciiTheme="minorHAnsi" w:hAnsiTheme="minorHAnsi" w:cstheme="minorHAnsi" w:hint="eastAsia"/>
          <w:lang w:eastAsia="zh-CN"/>
        </w:rPr>
        <w:t>度过。离开教室时所有的学生在教室以外的整个时间里都必须戴口罩。</w:t>
      </w:r>
    </w:p>
    <w:p w14:paraId="4AF4F04D" w14:textId="5B2B2AAF" w:rsidR="007F4F10" w:rsidRPr="00853AC4" w:rsidRDefault="00796DC4" w:rsidP="00F848C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学校将根据既定规则对学校进行清洁、消毒以及其它的卫生措施。</w:t>
      </w:r>
    </w:p>
    <w:p w14:paraId="31B38CC5" w14:textId="77777777" w:rsidR="00F848C1" w:rsidRPr="00853AC4" w:rsidRDefault="00F848C1" w:rsidP="007F4F10">
      <w:pPr>
        <w:pStyle w:val="Default"/>
        <w:spacing w:after="53"/>
        <w:rPr>
          <w:rFonts w:asciiTheme="minorHAnsi" w:hAnsiTheme="minorHAnsi" w:cstheme="minorHAnsi"/>
          <w:b/>
          <w:lang w:eastAsia="zh-CN"/>
        </w:rPr>
      </w:pPr>
    </w:p>
    <w:p w14:paraId="502C3064" w14:textId="221158F0" w:rsidR="007F4F10" w:rsidRPr="00853AC4" w:rsidRDefault="00796DC4" w:rsidP="00CC69D0">
      <w:pPr>
        <w:pStyle w:val="Default"/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b/>
          <w:u w:val="single"/>
          <w:lang w:eastAsia="zh-CN"/>
        </w:rPr>
        <w:t>在教室里</w:t>
      </w:r>
    </w:p>
    <w:p w14:paraId="4A494977" w14:textId="0E8DAF1B" w:rsidR="007F4F10" w:rsidRPr="00853AC4" w:rsidRDefault="00796DC4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在活动之后，或者回到教室之后，每个人都必须使用手部消毒液。</w:t>
      </w:r>
      <w:r w:rsidR="00E5403B">
        <w:rPr>
          <w:rFonts w:asciiTheme="minorHAnsi" w:hAnsiTheme="minorHAnsi" w:cstheme="minorHAnsi" w:hint="eastAsia"/>
          <w:lang w:eastAsia="zh-CN"/>
        </w:rPr>
        <w:t>建议在此之前洗手（以液体肥皂彻底清洗双手</w:t>
      </w:r>
      <w:r w:rsidR="00E5403B">
        <w:rPr>
          <w:rFonts w:asciiTheme="minorHAnsi" w:hAnsiTheme="minorHAnsi" w:cstheme="minorHAnsi" w:hint="eastAsia"/>
          <w:lang w:eastAsia="zh-CN"/>
        </w:rPr>
        <w:t>20</w:t>
      </w:r>
      <w:r w:rsidR="00E5403B">
        <w:rPr>
          <w:rFonts w:asciiTheme="minorHAnsi" w:hAnsiTheme="minorHAnsi" w:cstheme="minorHAnsi" w:hint="eastAsia"/>
          <w:lang w:eastAsia="zh-CN"/>
        </w:rPr>
        <w:t>至</w:t>
      </w:r>
      <w:r w:rsidR="00E5403B">
        <w:rPr>
          <w:rFonts w:asciiTheme="minorHAnsi" w:hAnsiTheme="minorHAnsi" w:cstheme="minorHAnsi" w:hint="eastAsia"/>
          <w:lang w:eastAsia="zh-CN"/>
        </w:rPr>
        <w:t>30</w:t>
      </w:r>
      <w:r w:rsidR="00E5403B">
        <w:rPr>
          <w:rFonts w:asciiTheme="minorHAnsi" w:hAnsiTheme="minorHAnsi" w:cstheme="minorHAnsi" w:hint="eastAsia"/>
          <w:lang w:eastAsia="zh-CN"/>
        </w:rPr>
        <w:t>秒）。</w:t>
      </w:r>
    </w:p>
    <w:p w14:paraId="78942B99" w14:textId="1B0BDEC3" w:rsidR="007F4F10" w:rsidRPr="00853AC4" w:rsidRDefault="00E5403B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组里的学生成员经事先设定并且不可</w:t>
      </w:r>
      <w:r w:rsidR="005168CC">
        <w:rPr>
          <w:rFonts w:asciiTheme="minorHAnsi" w:hAnsiTheme="minorHAnsi" w:cstheme="minorHAnsi" w:hint="eastAsia"/>
          <w:lang w:eastAsia="zh-CN"/>
        </w:rPr>
        <w:t>变换</w:t>
      </w:r>
      <w:r>
        <w:rPr>
          <w:rFonts w:asciiTheme="minorHAnsi" w:hAnsiTheme="minorHAnsi" w:cstheme="minorHAnsi" w:hint="eastAsia"/>
          <w:lang w:eastAsia="zh-CN"/>
        </w:rPr>
        <w:t>。</w:t>
      </w:r>
    </w:p>
    <w:p w14:paraId="675996D3" w14:textId="316DA69F" w:rsidR="007F4F10" w:rsidRPr="00853AC4" w:rsidRDefault="00E5403B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每组的学生人数最多为</w:t>
      </w:r>
      <w:r>
        <w:rPr>
          <w:rFonts w:asciiTheme="minorHAnsi" w:hAnsiTheme="minorHAnsi" w:cstheme="minorHAnsi" w:hint="eastAsia"/>
          <w:lang w:eastAsia="zh-CN"/>
        </w:rPr>
        <w:t>15</w:t>
      </w:r>
      <w:r>
        <w:rPr>
          <w:rFonts w:asciiTheme="minorHAnsi" w:hAnsiTheme="minorHAnsi" w:cstheme="minorHAnsi" w:hint="eastAsia"/>
          <w:lang w:eastAsia="zh-CN"/>
        </w:rPr>
        <w:t>人，并且在教室里必须每个学生单独就坐。</w:t>
      </w:r>
    </w:p>
    <w:p w14:paraId="72FBFB6F" w14:textId="5B983315" w:rsidR="007F4F10" w:rsidRPr="00853AC4" w:rsidRDefault="00511EC6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 w:hint="eastAsia"/>
          <w:bCs/>
          <w:lang w:eastAsia="zh-CN"/>
        </w:rPr>
        <w:t>学生和教学人员在教室里</w:t>
      </w:r>
      <w:r w:rsidR="00ED349D">
        <w:rPr>
          <w:rFonts w:asciiTheme="minorHAnsi" w:hAnsiTheme="minorHAnsi" w:cstheme="minorHAnsi" w:hint="eastAsia"/>
          <w:bCs/>
          <w:lang w:eastAsia="zh-CN"/>
        </w:rPr>
        <w:t>如果</w:t>
      </w:r>
      <w:r w:rsidR="005168CC">
        <w:rPr>
          <w:rFonts w:asciiTheme="minorHAnsi" w:hAnsiTheme="minorHAnsi" w:cstheme="minorHAnsi" w:hint="eastAsia"/>
          <w:bCs/>
          <w:lang w:eastAsia="zh-CN"/>
        </w:rPr>
        <w:t>都互相</w:t>
      </w:r>
      <w:r w:rsidR="00ED349D">
        <w:rPr>
          <w:rFonts w:asciiTheme="minorHAnsi" w:hAnsiTheme="minorHAnsi" w:cstheme="minorHAnsi" w:hint="eastAsia"/>
          <w:bCs/>
          <w:lang w:eastAsia="zh-CN"/>
        </w:rPr>
        <w:t>保持</w:t>
      </w:r>
      <w:r w:rsidR="00ED349D">
        <w:rPr>
          <w:rFonts w:asciiTheme="minorHAnsi" w:hAnsiTheme="minorHAnsi" w:cstheme="minorHAnsi" w:hint="eastAsia"/>
          <w:bCs/>
          <w:lang w:eastAsia="zh-CN"/>
        </w:rPr>
        <w:t>2</w:t>
      </w:r>
      <w:r w:rsidR="00ED349D">
        <w:rPr>
          <w:rFonts w:asciiTheme="minorHAnsi" w:hAnsiTheme="minorHAnsi" w:cstheme="minorHAnsi" w:hint="eastAsia"/>
          <w:bCs/>
          <w:lang w:eastAsia="zh-CN"/>
        </w:rPr>
        <w:t>米的间距（至少</w:t>
      </w:r>
      <w:r w:rsidR="00ED349D">
        <w:rPr>
          <w:rFonts w:asciiTheme="minorHAnsi" w:hAnsiTheme="minorHAnsi" w:cstheme="minorHAnsi" w:hint="eastAsia"/>
          <w:bCs/>
          <w:lang w:eastAsia="zh-CN"/>
        </w:rPr>
        <w:t>1.5</w:t>
      </w:r>
      <w:r w:rsidR="00ED349D">
        <w:rPr>
          <w:rFonts w:asciiTheme="minorHAnsi" w:hAnsiTheme="minorHAnsi" w:cstheme="minorHAnsi" w:hint="eastAsia"/>
          <w:bCs/>
          <w:lang w:eastAsia="zh-CN"/>
        </w:rPr>
        <w:t>米）则无需戴口罩，如果发生近距离接触（例如小组作业），则在教室里也必须戴口罩。</w:t>
      </w:r>
    </w:p>
    <w:p w14:paraId="47E9C8E9" w14:textId="385339BF" w:rsidR="004D10E7" w:rsidRPr="00853AC4" w:rsidRDefault="00ED349D" w:rsidP="00853AC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eastAsia="zh-CN"/>
        </w:rPr>
      </w:pPr>
      <w:r>
        <w:rPr>
          <w:rFonts w:cstheme="minorHAnsi" w:hint="eastAsia"/>
          <w:color w:val="000000"/>
          <w:sz w:val="24"/>
          <w:szCs w:val="24"/>
          <w:lang w:eastAsia="zh-CN"/>
        </w:rPr>
        <w:t>每个学生把口罩取下后都要放到袋子里。</w:t>
      </w:r>
    </w:p>
    <w:p w14:paraId="6ECD6896" w14:textId="24D84C77" w:rsidR="004D10E7" w:rsidRPr="00853AC4" w:rsidRDefault="00ED349D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每上完一</w:t>
      </w:r>
      <w:r w:rsidR="006959C7">
        <w:rPr>
          <w:rFonts w:asciiTheme="minorHAnsi" w:hAnsiTheme="minorHAnsi" w:cstheme="minorHAnsi" w:hint="eastAsia"/>
          <w:lang w:eastAsia="zh-CN"/>
        </w:rPr>
        <w:t>节课后，学生都必须</w:t>
      </w:r>
      <w:r w:rsidR="00581B61">
        <w:rPr>
          <w:rFonts w:asciiTheme="minorHAnsi" w:hAnsiTheme="minorHAnsi" w:cstheme="minorHAnsi" w:hint="eastAsia"/>
          <w:lang w:eastAsia="zh-CN"/>
        </w:rPr>
        <w:t>在自己的教室里</w:t>
      </w:r>
      <w:r w:rsidR="006959C7">
        <w:rPr>
          <w:rFonts w:asciiTheme="minorHAnsi" w:hAnsiTheme="minorHAnsi" w:cstheme="minorHAnsi" w:hint="eastAsia"/>
          <w:lang w:eastAsia="zh-CN"/>
        </w:rPr>
        <w:t>消毒或者清洗双手。</w:t>
      </w:r>
    </w:p>
    <w:p w14:paraId="59322971" w14:textId="4C72311F" w:rsidR="004D10E7" w:rsidRPr="00853AC4" w:rsidRDefault="006959C7" w:rsidP="00853AC4">
      <w:pPr>
        <w:pStyle w:val="Default"/>
        <w:numPr>
          <w:ilvl w:val="0"/>
          <w:numId w:val="12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学校将记录学生上学</w:t>
      </w:r>
      <w:r w:rsidR="00A55E7F">
        <w:rPr>
          <w:rFonts w:asciiTheme="minorHAnsi" w:hAnsiTheme="minorHAnsi" w:cstheme="minorHAnsi" w:hint="eastAsia"/>
          <w:lang w:eastAsia="zh-CN"/>
        </w:rPr>
        <w:t>考</w:t>
      </w:r>
      <w:r>
        <w:rPr>
          <w:rFonts w:asciiTheme="minorHAnsi" w:hAnsiTheme="minorHAnsi" w:cstheme="minorHAnsi" w:hint="eastAsia"/>
          <w:lang w:eastAsia="zh-CN"/>
        </w:rPr>
        <w:t>勤。</w:t>
      </w:r>
    </w:p>
    <w:p w14:paraId="746CC411" w14:textId="77777777" w:rsidR="004D10E7" w:rsidRPr="00853AC4" w:rsidRDefault="004D10E7" w:rsidP="007F4F10">
      <w:pPr>
        <w:pStyle w:val="Default"/>
        <w:spacing w:after="53"/>
        <w:rPr>
          <w:rFonts w:asciiTheme="minorHAnsi" w:hAnsiTheme="minorHAnsi" w:cstheme="minorHAnsi"/>
          <w:lang w:eastAsia="zh-CN"/>
        </w:rPr>
      </w:pPr>
    </w:p>
    <w:p w14:paraId="0BAAAF39" w14:textId="566FFAE3" w:rsidR="004D10E7" w:rsidRPr="00853AC4" w:rsidRDefault="006959C7" w:rsidP="00CC69D0">
      <w:pPr>
        <w:pStyle w:val="Default"/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b/>
          <w:u w:val="single"/>
          <w:lang w:eastAsia="zh-CN"/>
        </w:rPr>
        <w:lastRenderedPageBreak/>
        <w:t>在怀疑有</w:t>
      </w:r>
      <w:r w:rsidRPr="00CC69D0">
        <w:rPr>
          <w:rFonts w:asciiTheme="minorHAnsi" w:hAnsiTheme="minorHAnsi" w:cstheme="minorHAnsi"/>
          <w:b/>
          <w:u w:val="single"/>
        </w:rPr>
        <w:t>COVID-19</w:t>
      </w:r>
      <w:r>
        <w:rPr>
          <w:rFonts w:asciiTheme="minorHAnsi" w:hAnsiTheme="minorHAnsi" w:cstheme="minorHAnsi" w:hint="eastAsia"/>
          <w:b/>
          <w:u w:val="single"/>
          <w:lang w:eastAsia="zh-CN"/>
        </w:rPr>
        <w:t>症状时</w:t>
      </w:r>
    </w:p>
    <w:p w14:paraId="2E10D8AD" w14:textId="3591DDBA" w:rsidR="004D10E7" w:rsidRPr="00853AC4" w:rsidRDefault="00746B33" w:rsidP="00853AC4">
      <w:pPr>
        <w:pStyle w:val="Default"/>
        <w:numPr>
          <w:ilvl w:val="0"/>
          <w:numId w:val="13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任何</w:t>
      </w:r>
      <w:r w:rsidR="00551900">
        <w:rPr>
          <w:rFonts w:asciiTheme="minorHAnsi" w:hAnsiTheme="minorHAnsi" w:cstheme="minorHAnsi" w:hint="eastAsia"/>
          <w:lang w:eastAsia="zh-CN"/>
        </w:rPr>
        <w:t>人出现与已知</w:t>
      </w:r>
      <w:r w:rsidR="00551900" w:rsidRPr="00853AC4">
        <w:rPr>
          <w:rFonts w:asciiTheme="minorHAnsi" w:hAnsiTheme="minorHAnsi" w:cstheme="minorHAnsi"/>
          <w:lang w:eastAsia="zh-CN"/>
        </w:rPr>
        <w:t>COVID-19</w:t>
      </w:r>
      <w:r w:rsidR="00551900">
        <w:rPr>
          <w:rFonts w:asciiTheme="minorHAnsi" w:hAnsiTheme="minorHAnsi" w:cstheme="minorHAnsi" w:hint="eastAsia"/>
          <w:lang w:eastAsia="zh-CN"/>
        </w:rPr>
        <w:t>症状相对应的</w:t>
      </w:r>
      <w:r>
        <w:rPr>
          <w:rFonts w:asciiTheme="minorHAnsi" w:hAnsiTheme="minorHAnsi" w:cstheme="minorHAnsi" w:hint="eastAsia"/>
          <w:lang w:eastAsia="zh-CN"/>
        </w:rPr>
        <w:t>呼吸道感染症状</w:t>
      </w:r>
      <w:r w:rsidR="00551900">
        <w:rPr>
          <w:rFonts w:asciiTheme="minorHAnsi" w:hAnsiTheme="minorHAnsi" w:cstheme="minorHAnsi" w:hint="eastAsia"/>
          <w:lang w:eastAsia="zh-CN"/>
        </w:rPr>
        <w:t>（发烧</w:t>
      </w:r>
      <w:r w:rsidR="001B759A">
        <w:rPr>
          <w:rFonts w:asciiTheme="minorHAnsi" w:hAnsiTheme="minorHAnsi" w:cstheme="minorHAnsi" w:hint="eastAsia"/>
          <w:lang w:eastAsia="zh-CN"/>
        </w:rPr>
        <w:t>、</w:t>
      </w:r>
      <w:r w:rsidR="00551900">
        <w:rPr>
          <w:rFonts w:asciiTheme="minorHAnsi" w:hAnsiTheme="minorHAnsi" w:cstheme="minorHAnsi" w:hint="eastAsia"/>
          <w:lang w:eastAsia="zh-CN"/>
        </w:rPr>
        <w:t>咳嗽</w:t>
      </w:r>
      <w:r w:rsidR="001B759A">
        <w:rPr>
          <w:rFonts w:asciiTheme="minorHAnsi" w:hAnsiTheme="minorHAnsi" w:cstheme="minorHAnsi" w:hint="eastAsia"/>
          <w:lang w:eastAsia="zh-CN"/>
        </w:rPr>
        <w:t>、</w:t>
      </w:r>
      <w:r w:rsidR="00551900">
        <w:rPr>
          <w:rFonts w:asciiTheme="minorHAnsi" w:hAnsiTheme="minorHAnsi" w:cstheme="minorHAnsi" w:hint="eastAsia"/>
          <w:lang w:eastAsia="zh-CN"/>
        </w:rPr>
        <w:t>突然丧失味觉和嗅觉</w:t>
      </w:r>
      <w:r w:rsidR="001B759A">
        <w:rPr>
          <w:rFonts w:asciiTheme="minorHAnsi" w:hAnsiTheme="minorHAnsi" w:cstheme="minorHAnsi" w:hint="eastAsia"/>
          <w:lang w:eastAsia="zh-CN"/>
        </w:rPr>
        <w:t>、</w:t>
      </w:r>
      <w:r w:rsidR="00551900">
        <w:rPr>
          <w:rFonts w:asciiTheme="minorHAnsi" w:hAnsiTheme="minorHAnsi" w:cstheme="minorHAnsi" w:hint="eastAsia"/>
          <w:lang w:eastAsia="zh-CN"/>
        </w:rPr>
        <w:t>其它紧急呼吸道感染症状），</w:t>
      </w:r>
      <w:r w:rsidR="001B759A">
        <w:rPr>
          <w:rFonts w:asciiTheme="minorHAnsi" w:hAnsiTheme="minorHAnsi" w:cstheme="minorHAnsi" w:hint="eastAsia"/>
          <w:lang w:eastAsia="zh-CN"/>
        </w:rPr>
        <w:t>均</w:t>
      </w:r>
      <w:r w:rsidR="00551900">
        <w:rPr>
          <w:rFonts w:asciiTheme="minorHAnsi" w:hAnsiTheme="minorHAnsi" w:cstheme="minorHAnsi" w:hint="eastAsia"/>
          <w:lang w:eastAsia="zh-CN"/>
        </w:rPr>
        <w:t>不可进入学校。</w:t>
      </w:r>
    </w:p>
    <w:p w14:paraId="57553CD0" w14:textId="44176E87" w:rsidR="004D10E7" w:rsidRDefault="00E51A0C" w:rsidP="00853AC4">
      <w:pPr>
        <w:pStyle w:val="Default"/>
        <w:numPr>
          <w:ilvl w:val="0"/>
          <w:numId w:val="13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如果学生</w:t>
      </w:r>
      <w:r w:rsidR="0020438C">
        <w:rPr>
          <w:rFonts w:asciiTheme="minorHAnsi" w:hAnsiTheme="minorHAnsi" w:cstheme="minorHAnsi" w:hint="eastAsia"/>
          <w:lang w:eastAsia="zh-CN"/>
        </w:rPr>
        <w:t>出现</w:t>
      </w:r>
      <w:r w:rsidR="0020438C" w:rsidRPr="00853AC4">
        <w:rPr>
          <w:rFonts w:asciiTheme="minorHAnsi" w:hAnsiTheme="minorHAnsi" w:cstheme="minorHAnsi"/>
          <w:lang w:eastAsia="zh-CN"/>
        </w:rPr>
        <w:t>COVID-19</w:t>
      </w:r>
      <w:r w:rsidR="0020438C">
        <w:rPr>
          <w:rFonts w:asciiTheme="minorHAnsi" w:hAnsiTheme="minorHAnsi" w:cstheme="minorHAnsi" w:hint="eastAsia"/>
          <w:lang w:eastAsia="zh-CN"/>
        </w:rPr>
        <w:t>所具有的</w:t>
      </w:r>
      <w:r>
        <w:rPr>
          <w:rFonts w:asciiTheme="minorHAnsi" w:hAnsiTheme="minorHAnsi" w:cstheme="minorHAnsi" w:hint="eastAsia"/>
          <w:lang w:eastAsia="zh-CN"/>
        </w:rPr>
        <w:t>可能</w:t>
      </w:r>
      <w:r w:rsidR="0020438C">
        <w:rPr>
          <w:rFonts w:asciiTheme="minorHAnsi" w:hAnsiTheme="minorHAnsi" w:cstheme="minorHAnsi" w:hint="eastAsia"/>
          <w:lang w:eastAsia="zh-CN"/>
        </w:rPr>
        <w:t>症状，将被安置在单独的房间里，并通知法定监护人立即接走该名学生。</w:t>
      </w:r>
    </w:p>
    <w:p w14:paraId="373368BA" w14:textId="77777777" w:rsidR="004A5726" w:rsidRPr="00853AC4" w:rsidRDefault="004A5726" w:rsidP="004A5726">
      <w:pPr>
        <w:pStyle w:val="Default"/>
        <w:spacing w:after="53"/>
        <w:ind w:left="720"/>
        <w:rPr>
          <w:rFonts w:asciiTheme="minorHAnsi" w:hAnsiTheme="minorHAnsi" w:cstheme="minorHAnsi"/>
          <w:lang w:eastAsia="zh-CN"/>
        </w:rPr>
      </w:pPr>
    </w:p>
    <w:p w14:paraId="477A5DCB" w14:textId="29EFB38D" w:rsidR="004D10E7" w:rsidRPr="00CC69D0" w:rsidRDefault="006F1BC8" w:rsidP="004D10E7">
      <w:pPr>
        <w:pStyle w:val="Default"/>
        <w:rPr>
          <w:rFonts w:asciiTheme="minorHAnsi" w:hAnsiTheme="minorHAnsi" w:cstheme="minorHAnsi"/>
          <w:b/>
          <w:bCs/>
          <w:u w:val="single"/>
          <w:lang w:eastAsia="zh-CN"/>
        </w:rPr>
      </w:pPr>
      <w:r>
        <w:rPr>
          <w:rFonts w:asciiTheme="minorHAnsi" w:hAnsiTheme="minorHAnsi" w:cstheme="minorHAnsi" w:hint="eastAsia"/>
          <w:b/>
          <w:bCs/>
          <w:u w:val="single"/>
          <w:lang w:eastAsia="zh-CN"/>
        </w:rPr>
        <w:t>卫生部已确定了以下风险因素：</w:t>
      </w:r>
    </w:p>
    <w:p w14:paraId="3C6D1FF8" w14:textId="6BC7E284" w:rsidR="004D10E7" w:rsidRPr="00853AC4" w:rsidRDefault="004D10E7" w:rsidP="004D10E7">
      <w:pPr>
        <w:pStyle w:val="Default"/>
        <w:spacing w:after="58"/>
        <w:rPr>
          <w:rFonts w:asciiTheme="minorHAnsi" w:hAnsiTheme="minorHAnsi" w:cstheme="minorHAnsi"/>
          <w:lang w:eastAsia="zh-CN"/>
        </w:rPr>
      </w:pPr>
      <w:r w:rsidRPr="00853AC4">
        <w:rPr>
          <w:rFonts w:asciiTheme="minorHAnsi" w:hAnsiTheme="minorHAnsi" w:cstheme="minorHAnsi"/>
          <w:lang w:eastAsia="zh-CN"/>
        </w:rPr>
        <w:t xml:space="preserve">1. </w:t>
      </w:r>
      <w:r w:rsidR="006F1BC8">
        <w:rPr>
          <w:rFonts w:asciiTheme="minorHAnsi" w:hAnsiTheme="minorHAnsi" w:cstheme="minorHAnsi" w:hint="eastAsia"/>
          <w:lang w:eastAsia="zh-CN"/>
        </w:rPr>
        <w:t>65</w:t>
      </w:r>
      <w:r w:rsidR="006F1BC8">
        <w:rPr>
          <w:rFonts w:asciiTheme="minorHAnsi" w:hAnsiTheme="minorHAnsi" w:cstheme="minorHAnsi" w:hint="eastAsia"/>
          <w:lang w:eastAsia="zh-CN"/>
        </w:rPr>
        <w:t>岁以上并患有相关慢性疾病的人士。</w:t>
      </w:r>
    </w:p>
    <w:p w14:paraId="41704429" w14:textId="3DB87AEE" w:rsidR="004D10E7" w:rsidRPr="00853AC4" w:rsidRDefault="004D10E7" w:rsidP="004D10E7">
      <w:pPr>
        <w:pStyle w:val="Default"/>
        <w:spacing w:after="58"/>
        <w:rPr>
          <w:rFonts w:asciiTheme="minorHAnsi" w:hAnsiTheme="minorHAnsi" w:cstheme="minorHAnsi"/>
          <w:lang w:eastAsia="zh-CN"/>
        </w:rPr>
      </w:pPr>
      <w:r w:rsidRPr="00853AC4">
        <w:rPr>
          <w:rFonts w:asciiTheme="minorHAnsi" w:hAnsiTheme="minorHAnsi" w:cstheme="minorHAnsi"/>
          <w:lang w:eastAsia="zh-CN"/>
        </w:rPr>
        <w:t>2.</w:t>
      </w:r>
      <w:r w:rsidR="009D14E4">
        <w:rPr>
          <w:rFonts w:asciiTheme="minorHAnsi" w:hAnsiTheme="minorHAnsi" w:cstheme="minorHAnsi"/>
          <w:lang w:eastAsia="zh-CN"/>
        </w:rPr>
        <w:t xml:space="preserve"> </w:t>
      </w:r>
      <w:r w:rsidR="0060523F">
        <w:rPr>
          <w:rFonts w:asciiTheme="minorHAnsi" w:hAnsiTheme="minorHAnsi" w:cstheme="minorHAnsi" w:hint="eastAsia"/>
          <w:lang w:eastAsia="zh-CN"/>
        </w:rPr>
        <w:t>患有慢性肺部疾病（包括中度和重度支气管哮喘），</w:t>
      </w:r>
      <w:r w:rsidR="001F38F3">
        <w:rPr>
          <w:rFonts w:asciiTheme="minorHAnsi" w:hAnsiTheme="minorHAnsi" w:cstheme="minorHAnsi" w:hint="eastAsia"/>
          <w:lang w:eastAsia="zh-CN"/>
        </w:rPr>
        <w:t>接受</w:t>
      </w:r>
      <w:r w:rsidR="0060523F">
        <w:rPr>
          <w:rFonts w:asciiTheme="minorHAnsi" w:hAnsiTheme="minorHAnsi" w:cstheme="minorHAnsi" w:hint="eastAsia"/>
          <w:lang w:eastAsia="zh-CN"/>
        </w:rPr>
        <w:t>长期系统药物治疗的人士。</w:t>
      </w:r>
    </w:p>
    <w:p w14:paraId="0AF3B549" w14:textId="52F58228" w:rsidR="004D10E7" w:rsidRPr="00853AC4" w:rsidRDefault="004D10E7" w:rsidP="004D10E7">
      <w:pPr>
        <w:pStyle w:val="Default"/>
        <w:spacing w:after="58"/>
        <w:rPr>
          <w:rFonts w:asciiTheme="minorHAnsi" w:hAnsiTheme="minorHAnsi" w:cstheme="minorHAnsi"/>
          <w:lang w:eastAsia="zh-CN"/>
        </w:rPr>
      </w:pPr>
      <w:r w:rsidRPr="00853AC4">
        <w:rPr>
          <w:rFonts w:asciiTheme="minorHAnsi" w:hAnsiTheme="minorHAnsi" w:cstheme="minorHAnsi"/>
          <w:lang w:eastAsia="zh-CN"/>
        </w:rPr>
        <w:t>3.</w:t>
      </w:r>
      <w:r w:rsidR="001F38F3">
        <w:rPr>
          <w:rFonts w:asciiTheme="minorHAnsi" w:hAnsiTheme="minorHAnsi" w:cstheme="minorHAnsi"/>
          <w:lang w:eastAsia="zh-CN"/>
        </w:rPr>
        <w:t xml:space="preserve"> </w:t>
      </w:r>
      <w:r w:rsidR="0060523F">
        <w:rPr>
          <w:rFonts w:asciiTheme="minorHAnsi" w:hAnsiTheme="minorHAnsi" w:cstheme="minorHAnsi" w:hint="eastAsia"/>
          <w:lang w:eastAsia="zh-CN"/>
        </w:rPr>
        <w:t>患有心脏以及</w:t>
      </w:r>
      <w:r w:rsidR="0060523F">
        <w:rPr>
          <w:rFonts w:asciiTheme="minorHAnsi" w:hAnsiTheme="minorHAnsi" w:cstheme="minorHAnsi" w:hint="eastAsia"/>
          <w:lang w:eastAsia="zh-CN"/>
        </w:rPr>
        <w:t>/</w:t>
      </w:r>
      <w:r w:rsidR="0060523F">
        <w:rPr>
          <w:rFonts w:asciiTheme="minorHAnsi" w:hAnsiTheme="minorHAnsi" w:cstheme="minorHAnsi" w:hint="eastAsia"/>
          <w:lang w:eastAsia="zh-CN"/>
        </w:rPr>
        <w:t>或者血管疾病，例如高血压，并</w:t>
      </w:r>
      <w:r w:rsidR="001F38F3">
        <w:rPr>
          <w:rFonts w:asciiTheme="minorHAnsi" w:hAnsiTheme="minorHAnsi" w:cstheme="minorHAnsi" w:hint="eastAsia"/>
          <w:lang w:eastAsia="zh-CN"/>
        </w:rPr>
        <w:t>接受</w:t>
      </w:r>
      <w:r w:rsidR="0060523F">
        <w:rPr>
          <w:rFonts w:asciiTheme="minorHAnsi" w:hAnsiTheme="minorHAnsi" w:cstheme="minorHAnsi" w:hint="eastAsia"/>
          <w:lang w:eastAsia="zh-CN"/>
        </w:rPr>
        <w:t>长期系统药物治疗的人士。</w:t>
      </w:r>
    </w:p>
    <w:p w14:paraId="7076CDB9" w14:textId="059E0F4B" w:rsidR="0060523F" w:rsidRDefault="004D10E7" w:rsidP="004D10E7">
      <w:pPr>
        <w:pStyle w:val="Default"/>
        <w:numPr>
          <w:ilvl w:val="1"/>
          <w:numId w:val="7"/>
        </w:numPr>
        <w:spacing w:after="20"/>
        <w:rPr>
          <w:rFonts w:asciiTheme="minorHAnsi" w:hAnsiTheme="minorHAnsi" w:cstheme="minorHAnsi"/>
          <w:lang w:eastAsia="zh-CN"/>
        </w:rPr>
      </w:pPr>
      <w:r w:rsidRPr="00853AC4">
        <w:rPr>
          <w:rFonts w:asciiTheme="minorHAnsi" w:hAnsiTheme="minorHAnsi" w:cstheme="minorHAnsi"/>
          <w:lang w:eastAsia="zh-CN"/>
        </w:rPr>
        <w:t>4.</w:t>
      </w:r>
      <w:r w:rsidR="001F38F3">
        <w:rPr>
          <w:rFonts w:asciiTheme="minorHAnsi" w:hAnsiTheme="minorHAnsi" w:cstheme="minorHAnsi"/>
          <w:lang w:eastAsia="zh-CN"/>
        </w:rPr>
        <w:t xml:space="preserve"> </w:t>
      </w:r>
      <w:r w:rsidR="0060523F">
        <w:rPr>
          <w:rFonts w:asciiTheme="minorHAnsi" w:hAnsiTheme="minorHAnsi" w:cstheme="minorHAnsi" w:hint="eastAsia"/>
          <w:lang w:eastAsia="zh-CN"/>
        </w:rPr>
        <w:t>患有免疫系统疾病的人士，例如</w:t>
      </w:r>
    </w:p>
    <w:p w14:paraId="427E6392" w14:textId="49575C85" w:rsidR="004D10E7" w:rsidRPr="00853AC4" w:rsidRDefault="004D10E7" w:rsidP="004D10E7">
      <w:pPr>
        <w:pStyle w:val="Default"/>
        <w:numPr>
          <w:ilvl w:val="1"/>
          <w:numId w:val="7"/>
        </w:numPr>
        <w:spacing w:after="20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>a)</w:t>
      </w:r>
      <w:r w:rsidR="001F38F3">
        <w:rPr>
          <w:rFonts w:asciiTheme="minorHAnsi" w:hAnsiTheme="minorHAnsi" w:cstheme="minorHAnsi"/>
        </w:rPr>
        <w:t xml:space="preserve"> </w:t>
      </w:r>
      <w:r w:rsidR="0060523F">
        <w:rPr>
          <w:rFonts w:asciiTheme="minorHAnsi" w:hAnsiTheme="minorHAnsi" w:cstheme="minorHAnsi" w:hint="eastAsia"/>
          <w:lang w:eastAsia="zh-CN"/>
        </w:rPr>
        <w:t>接受免疫抑制治疗（类固醇、艾滋病等等）的人士，</w:t>
      </w:r>
    </w:p>
    <w:p w14:paraId="05BEBEC5" w14:textId="0CDB2C72" w:rsidR="004D10E7" w:rsidRPr="00853AC4" w:rsidRDefault="004D10E7" w:rsidP="004D10E7">
      <w:pPr>
        <w:pStyle w:val="Default"/>
        <w:numPr>
          <w:ilvl w:val="1"/>
          <w:numId w:val="7"/>
        </w:numPr>
        <w:spacing w:after="20"/>
        <w:rPr>
          <w:rFonts w:asciiTheme="minorHAnsi" w:hAnsiTheme="minorHAnsi" w:cstheme="minorHAnsi"/>
          <w:lang w:eastAsia="zh-CN"/>
        </w:rPr>
      </w:pPr>
      <w:r w:rsidRPr="00853AC4">
        <w:rPr>
          <w:rFonts w:asciiTheme="minorHAnsi" w:hAnsiTheme="minorHAnsi" w:cstheme="minorHAnsi"/>
          <w:lang w:eastAsia="zh-CN"/>
        </w:rPr>
        <w:t>b)</w:t>
      </w:r>
      <w:r w:rsidR="001F38F3">
        <w:rPr>
          <w:rFonts w:asciiTheme="minorHAnsi" w:hAnsiTheme="minorHAnsi" w:cstheme="minorHAnsi"/>
          <w:lang w:eastAsia="zh-CN"/>
        </w:rPr>
        <w:t xml:space="preserve"> </w:t>
      </w:r>
      <w:r w:rsidR="001F38F3">
        <w:rPr>
          <w:rFonts w:asciiTheme="minorHAnsi" w:hAnsiTheme="minorHAnsi" w:cstheme="minorHAnsi" w:hint="eastAsia"/>
          <w:lang w:eastAsia="zh-CN"/>
        </w:rPr>
        <w:t>处于</w:t>
      </w:r>
      <w:r w:rsidR="0060523F">
        <w:rPr>
          <w:rFonts w:asciiTheme="minorHAnsi" w:hAnsiTheme="minorHAnsi" w:cstheme="minorHAnsi" w:hint="eastAsia"/>
          <w:lang w:eastAsia="zh-CN"/>
        </w:rPr>
        <w:t>抗癌治疗中的人士，</w:t>
      </w:r>
    </w:p>
    <w:p w14:paraId="01A9402C" w14:textId="1F614C8D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  <w:lang w:eastAsia="zh-CN"/>
        </w:rPr>
      </w:pPr>
      <w:r w:rsidRPr="00853AC4">
        <w:rPr>
          <w:rFonts w:asciiTheme="minorHAnsi" w:hAnsiTheme="minorHAnsi" w:cstheme="minorHAnsi"/>
          <w:lang w:eastAsia="zh-CN"/>
        </w:rPr>
        <w:t>c)</w:t>
      </w:r>
      <w:r w:rsidR="001F38F3">
        <w:rPr>
          <w:rFonts w:asciiTheme="minorHAnsi" w:hAnsiTheme="minorHAnsi" w:cstheme="minorHAnsi"/>
          <w:lang w:eastAsia="zh-CN"/>
        </w:rPr>
        <w:t xml:space="preserve"> </w:t>
      </w:r>
      <w:r w:rsidR="00132373">
        <w:rPr>
          <w:rFonts w:asciiTheme="minorHAnsi" w:hAnsiTheme="minorHAnsi" w:cstheme="minorHAnsi" w:hint="eastAsia"/>
          <w:lang w:eastAsia="zh-CN"/>
        </w:rPr>
        <w:t>实体器官以及</w:t>
      </w:r>
      <w:r w:rsidR="00132373">
        <w:rPr>
          <w:rFonts w:asciiTheme="minorHAnsi" w:hAnsiTheme="minorHAnsi" w:cstheme="minorHAnsi" w:hint="eastAsia"/>
          <w:lang w:eastAsia="zh-CN"/>
        </w:rPr>
        <w:t>/</w:t>
      </w:r>
      <w:r w:rsidR="00132373">
        <w:rPr>
          <w:rFonts w:asciiTheme="minorHAnsi" w:hAnsiTheme="minorHAnsi" w:cstheme="minorHAnsi" w:hint="eastAsia"/>
          <w:lang w:eastAsia="zh-CN"/>
        </w:rPr>
        <w:t>或者骨髓移植后的人士。</w:t>
      </w:r>
    </w:p>
    <w:p w14:paraId="550F78BA" w14:textId="7DF8D8CE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>5.</w:t>
      </w:r>
      <w:r w:rsidR="001F38F3">
        <w:rPr>
          <w:rFonts w:asciiTheme="minorHAnsi" w:hAnsiTheme="minorHAnsi" w:cstheme="minorHAnsi"/>
        </w:rPr>
        <w:t xml:space="preserve"> </w:t>
      </w:r>
      <w:r w:rsidR="00132373">
        <w:rPr>
          <w:rFonts w:asciiTheme="minorHAnsi" w:hAnsiTheme="minorHAnsi" w:cstheme="minorHAnsi" w:hint="eastAsia"/>
          <w:lang w:eastAsia="zh-CN"/>
        </w:rPr>
        <w:t>超重人士（</w:t>
      </w:r>
      <w:r w:rsidR="00132373" w:rsidRPr="00853AC4">
        <w:rPr>
          <w:rFonts w:asciiTheme="minorHAnsi" w:hAnsiTheme="minorHAnsi" w:cstheme="minorHAnsi"/>
          <w:iCs/>
        </w:rPr>
        <w:t xml:space="preserve">BMI </w:t>
      </w:r>
      <w:r w:rsidR="00132373">
        <w:rPr>
          <w:rFonts w:asciiTheme="minorHAnsi" w:hAnsiTheme="minorHAnsi" w:cstheme="minorHAnsi" w:hint="eastAsia"/>
          <w:iCs/>
          <w:lang w:eastAsia="zh-CN"/>
        </w:rPr>
        <w:t>超过</w:t>
      </w:r>
      <w:r w:rsidR="00132373" w:rsidRPr="00853AC4">
        <w:rPr>
          <w:rFonts w:asciiTheme="minorHAnsi" w:hAnsiTheme="minorHAnsi" w:cstheme="minorHAnsi"/>
          <w:iCs/>
        </w:rPr>
        <w:t xml:space="preserve"> 40 kg/m2</w:t>
      </w:r>
      <w:r w:rsidR="00132373">
        <w:rPr>
          <w:rFonts w:asciiTheme="minorHAnsi" w:hAnsiTheme="minorHAnsi" w:cstheme="minorHAnsi" w:hint="eastAsia"/>
          <w:iCs/>
          <w:lang w:eastAsia="zh-CN"/>
        </w:rPr>
        <w:t>）</w:t>
      </w:r>
    </w:p>
    <w:p w14:paraId="4D975FDF" w14:textId="4299277C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  <w:lang w:eastAsia="zh-CN"/>
        </w:rPr>
      </w:pPr>
      <w:r w:rsidRPr="00853AC4">
        <w:rPr>
          <w:rFonts w:asciiTheme="minorHAnsi" w:hAnsiTheme="minorHAnsi" w:cstheme="minorHAnsi"/>
          <w:lang w:eastAsia="zh-CN"/>
        </w:rPr>
        <w:t>6.</w:t>
      </w:r>
      <w:r w:rsidR="001F38F3">
        <w:rPr>
          <w:rFonts w:asciiTheme="minorHAnsi" w:hAnsiTheme="minorHAnsi" w:cstheme="minorHAnsi"/>
          <w:lang w:eastAsia="zh-CN"/>
        </w:rPr>
        <w:t xml:space="preserve"> </w:t>
      </w:r>
      <w:r w:rsidR="00132373">
        <w:rPr>
          <w:rFonts w:asciiTheme="minorHAnsi" w:hAnsiTheme="minorHAnsi" w:cstheme="minorHAnsi" w:hint="eastAsia"/>
          <w:lang w:eastAsia="zh-CN"/>
        </w:rPr>
        <w:t>接受药物治疗的糖尿病患者。</w:t>
      </w:r>
    </w:p>
    <w:p w14:paraId="4345CD52" w14:textId="13D61834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  <w:lang w:eastAsia="zh-CN"/>
        </w:rPr>
      </w:pPr>
      <w:r w:rsidRPr="00853AC4">
        <w:rPr>
          <w:rFonts w:asciiTheme="minorHAnsi" w:hAnsiTheme="minorHAnsi" w:cstheme="minorHAnsi"/>
          <w:lang w:eastAsia="zh-CN"/>
        </w:rPr>
        <w:t>7.</w:t>
      </w:r>
      <w:r w:rsidR="001F38F3">
        <w:rPr>
          <w:rFonts w:asciiTheme="minorHAnsi" w:hAnsiTheme="minorHAnsi" w:cstheme="minorHAnsi"/>
          <w:lang w:eastAsia="zh-CN"/>
        </w:rPr>
        <w:t xml:space="preserve"> </w:t>
      </w:r>
      <w:r w:rsidR="00132373">
        <w:rPr>
          <w:rFonts w:asciiTheme="minorHAnsi" w:hAnsiTheme="minorHAnsi" w:cstheme="minorHAnsi" w:hint="eastAsia"/>
          <w:lang w:eastAsia="zh-CN"/>
        </w:rPr>
        <w:t>患有慢性肾脏疾病，需要暂时或者永久支持</w:t>
      </w:r>
      <w:r w:rsidR="00132373">
        <w:rPr>
          <w:rFonts w:asciiTheme="minorHAnsi" w:hAnsiTheme="minorHAnsi" w:cstheme="minorHAnsi" w:hint="eastAsia"/>
          <w:lang w:eastAsia="zh-CN"/>
        </w:rPr>
        <w:t>/</w:t>
      </w:r>
      <w:r w:rsidR="00132373">
        <w:rPr>
          <w:rFonts w:asciiTheme="minorHAnsi" w:hAnsiTheme="minorHAnsi" w:cstheme="minorHAnsi" w:hint="eastAsia"/>
          <w:lang w:eastAsia="zh-CN"/>
        </w:rPr>
        <w:t>替代肾功能（透析）的人士。</w:t>
      </w:r>
    </w:p>
    <w:p w14:paraId="67E29E6D" w14:textId="0622F08F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  <w:lang w:eastAsia="zh-CN"/>
        </w:rPr>
      </w:pPr>
      <w:r w:rsidRPr="00853AC4">
        <w:rPr>
          <w:rFonts w:asciiTheme="minorHAnsi" w:hAnsiTheme="minorHAnsi" w:cstheme="minorHAnsi"/>
          <w:lang w:eastAsia="zh-CN"/>
        </w:rPr>
        <w:t>8.</w:t>
      </w:r>
      <w:r w:rsidR="001F38F3">
        <w:rPr>
          <w:rFonts w:asciiTheme="minorHAnsi" w:hAnsiTheme="minorHAnsi" w:cstheme="minorHAnsi"/>
          <w:lang w:eastAsia="zh-CN"/>
        </w:rPr>
        <w:t xml:space="preserve"> </w:t>
      </w:r>
      <w:r w:rsidR="00132373">
        <w:rPr>
          <w:rFonts w:asciiTheme="minorHAnsi" w:hAnsiTheme="minorHAnsi" w:cstheme="minorHAnsi" w:hint="eastAsia"/>
          <w:lang w:eastAsia="zh-CN"/>
        </w:rPr>
        <w:t>肝病患者（原发或者继发）。</w:t>
      </w:r>
    </w:p>
    <w:p w14:paraId="7BE49B0E" w14:textId="77777777" w:rsidR="004D10E7" w:rsidRPr="00853AC4" w:rsidRDefault="004D10E7" w:rsidP="007F4F10">
      <w:pPr>
        <w:pStyle w:val="Default"/>
        <w:spacing w:after="53"/>
        <w:rPr>
          <w:rFonts w:asciiTheme="minorHAnsi" w:hAnsiTheme="minorHAnsi" w:cstheme="minorHAnsi"/>
          <w:b/>
          <w:lang w:eastAsia="zh-CN"/>
        </w:rPr>
      </w:pPr>
    </w:p>
    <w:p w14:paraId="0C1D51AA" w14:textId="50936A9B" w:rsidR="004D10E7" w:rsidRPr="00CC69D0" w:rsidRDefault="00132373" w:rsidP="007F4F10">
      <w:pPr>
        <w:pStyle w:val="Default"/>
        <w:spacing w:after="53"/>
        <w:rPr>
          <w:rFonts w:asciiTheme="minorHAnsi" w:hAnsiTheme="minorHAnsi" w:cstheme="minorHAnsi"/>
          <w:b/>
          <w:u w:val="single"/>
          <w:lang w:eastAsia="zh-CN"/>
        </w:rPr>
      </w:pPr>
      <w:r>
        <w:rPr>
          <w:rFonts w:asciiTheme="minorHAnsi" w:hAnsiTheme="minorHAnsi" w:cstheme="minorHAnsi" w:hint="eastAsia"/>
          <w:b/>
          <w:u w:val="single"/>
          <w:lang w:eastAsia="zh-CN"/>
        </w:rPr>
        <w:t>如果学生属于风险群体该怎么做</w:t>
      </w:r>
    </w:p>
    <w:p w14:paraId="5BD297AF" w14:textId="70D72B85" w:rsidR="004D10E7" w:rsidRPr="00853AC4" w:rsidRDefault="00607A84" w:rsidP="00853AC4">
      <w:pPr>
        <w:pStyle w:val="Default"/>
        <w:numPr>
          <w:ilvl w:val="0"/>
          <w:numId w:val="16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如果学生属于风险群体，</w:t>
      </w:r>
      <w:r w:rsidR="00060061">
        <w:rPr>
          <w:rFonts w:asciiTheme="minorHAnsi" w:hAnsiTheme="minorHAnsi" w:cstheme="minorHAnsi" w:hint="eastAsia"/>
          <w:lang w:eastAsia="zh-CN"/>
        </w:rPr>
        <w:t>则</w:t>
      </w:r>
      <w:r>
        <w:rPr>
          <w:rFonts w:asciiTheme="minorHAnsi" w:hAnsiTheme="minorHAnsi" w:cstheme="minorHAnsi" w:hint="eastAsia"/>
          <w:lang w:eastAsia="zh-CN"/>
        </w:rPr>
        <w:t>建议学生的法定监护人考虑风险因素，并在此基础上决定学生是否参加教学活动。</w:t>
      </w:r>
    </w:p>
    <w:p w14:paraId="391205DE" w14:textId="4B892B2C" w:rsidR="004D10E7" w:rsidRPr="00853AC4" w:rsidRDefault="00607A84" w:rsidP="00853AC4">
      <w:pPr>
        <w:pStyle w:val="Default"/>
        <w:numPr>
          <w:ilvl w:val="0"/>
          <w:numId w:val="16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在学生初次进入学校时，学生的法定监护人</w:t>
      </w:r>
      <w:r w:rsidR="00835BDA">
        <w:rPr>
          <w:rFonts w:asciiTheme="minorHAnsi" w:hAnsiTheme="minorHAnsi" w:cstheme="minorHAnsi" w:hint="eastAsia"/>
          <w:lang w:eastAsia="zh-CN"/>
        </w:rPr>
        <w:t>须</w:t>
      </w:r>
      <w:r w:rsidR="004552D0">
        <w:rPr>
          <w:rFonts w:asciiTheme="minorHAnsi" w:hAnsiTheme="minorHAnsi" w:cstheme="minorHAnsi" w:hint="eastAsia"/>
          <w:lang w:eastAsia="zh-CN"/>
        </w:rPr>
        <w:t>签字并上交如下声明：</w:t>
      </w:r>
    </w:p>
    <w:p w14:paraId="291A77E1" w14:textId="6EFE71FA" w:rsidR="004D10E7" w:rsidRPr="004A5726" w:rsidRDefault="00835BDA" w:rsidP="00853AC4">
      <w:pPr>
        <w:pStyle w:val="Default"/>
        <w:numPr>
          <w:ilvl w:val="0"/>
          <w:numId w:val="17"/>
        </w:numPr>
        <w:spacing w:after="56"/>
        <w:ind w:left="108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已</w:t>
      </w:r>
      <w:r w:rsidR="009E2570">
        <w:rPr>
          <w:rFonts w:asciiTheme="minorHAnsi" w:hAnsiTheme="minorHAnsi" w:cstheme="minorHAnsi" w:hint="eastAsia"/>
          <w:lang w:eastAsia="zh-CN"/>
        </w:rPr>
        <w:t>了解卫生部所定义的风险群体书面资料</w:t>
      </w:r>
    </w:p>
    <w:p w14:paraId="7775C322" w14:textId="67F440F5" w:rsidR="004D10E7" w:rsidRPr="00853AC4" w:rsidRDefault="009E2570" w:rsidP="00853AC4">
      <w:pPr>
        <w:pStyle w:val="Default"/>
        <w:numPr>
          <w:ilvl w:val="0"/>
          <w:numId w:val="17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关于不存在病毒感染性疾病症状的书面声明（例如发烧、咳嗽、呼吸困难、突然丧失味觉和嗅觉等等）。</w:t>
      </w:r>
    </w:p>
    <w:p w14:paraId="7BCBEBBB" w14:textId="4C36CE2B" w:rsidR="004D10E7" w:rsidRPr="00853AC4" w:rsidRDefault="009E2570" w:rsidP="00853AC4">
      <w:pPr>
        <w:pStyle w:val="Default"/>
        <w:numPr>
          <w:ilvl w:val="0"/>
          <w:numId w:val="18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如果学生的法定监护人不签署这些文件，则该名学生将不被允许进入学校。</w:t>
      </w:r>
    </w:p>
    <w:p w14:paraId="591F52DA" w14:textId="6D901458" w:rsidR="00DA6702" w:rsidRPr="00853AC4" w:rsidRDefault="00777F4E" w:rsidP="00853AC4">
      <w:pPr>
        <w:pStyle w:val="Default"/>
        <w:numPr>
          <w:ilvl w:val="0"/>
          <w:numId w:val="18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一至五年级学生的</w:t>
      </w:r>
      <w:r w:rsidR="009E2570">
        <w:rPr>
          <w:rFonts w:asciiTheme="minorHAnsi" w:hAnsiTheme="minorHAnsi" w:cstheme="minorHAnsi" w:hint="eastAsia"/>
          <w:lang w:eastAsia="zh-CN"/>
        </w:rPr>
        <w:t>法定监护人</w:t>
      </w:r>
      <w:r>
        <w:rPr>
          <w:rFonts w:asciiTheme="minorHAnsi" w:hAnsiTheme="minorHAnsi" w:cstheme="minorHAnsi" w:hint="eastAsia"/>
          <w:lang w:eastAsia="zh-CN"/>
        </w:rPr>
        <w:t>于</w:t>
      </w:r>
      <w:r>
        <w:rPr>
          <w:rFonts w:asciiTheme="minorHAnsi" w:hAnsiTheme="minorHAnsi" w:cstheme="minorHAnsi" w:hint="eastAsia"/>
          <w:lang w:eastAsia="zh-CN"/>
        </w:rPr>
        <w:t>2020</w:t>
      </w:r>
      <w:r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 w:hint="eastAsia"/>
          <w:lang w:eastAsia="zh-CN"/>
        </w:rPr>
        <w:t>5</w:t>
      </w:r>
      <w:r>
        <w:rPr>
          <w:rFonts w:asciiTheme="minorHAnsi" w:hAnsiTheme="minorHAnsi" w:cstheme="minorHAnsi" w:hint="eastAsia"/>
          <w:lang w:eastAsia="zh-CN"/>
        </w:rPr>
        <w:t>月</w:t>
      </w:r>
      <w:r>
        <w:rPr>
          <w:rFonts w:asciiTheme="minorHAnsi" w:hAnsiTheme="minorHAnsi" w:cstheme="minorHAnsi" w:hint="eastAsia"/>
          <w:lang w:eastAsia="zh-CN"/>
        </w:rPr>
        <w:t>18</w:t>
      </w:r>
      <w:r>
        <w:rPr>
          <w:rFonts w:asciiTheme="minorHAnsi" w:hAnsiTheme="minorHAnsi" w:cstheme="minorHAnsi" w:hint="eastAsia"/>
          <w:lang w:eastAsia="zh-CN"/>
        </w:rPr>
        <w:t>日之前、九年级学生的法定监护人于</w:t>
      </w:r>
      <w:r>
        <w:rPr>
          <w:rFonts w:asciiTheme="minorHAnsi" w:hAnsiTheme="minorHAnsi" w:cstheme="minorHAnsi" w:hint="eastAsia"/>
          <w:lang w:eastAsia="zh-CN"/>
        </w:rPr>
        <w:t>2020</w:t>
      </w:r>
      <w:r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 w:hint="eastAsia"/>
          <w:lang w:eastAsia="zh-CN"/>
        </w:rPr>
        <w:t>5</w:t>
      </w:r>
      <w:r>
        <w:rPr>
          <w:rFonts w:asciiTheme="minorHAnsi" w:hAnsiTheme="minorHAnsi" w:cstheme="minorHAnsi" w:hint="eastAsia"/>
          <w:lang w:eastAsia="zh-CN"/>
        </w:rPr>
        <w:t>月</w:t>
      </w:r>
      <w:r>
        <w:rPr>
          <w:rFonts w:asciiTheme="minorHAnsi" w:hAnsiTheme="minorHAnsi" w:cstheme="minorHAnsi" w:hint="eastAsia"/>
          <w:lang w:eastAsia="zh-CN"/>
        </w:rPr>
        <w:t>7</w:t>
      </w:r>
      <w:r>
        <w:rPr>
          <w:rFonts w:asciiTheme="minorHAnsi" w:hAnsiTheme="minorHAnsi" w:cstheme="minorHAnsi" w:hint="eastAsia"/>
          <w:lang w:eastAsia="zh-CN"/>
        </w:rPr>
        <w:t>日之前</w:t>
      </w:r>
      <w:r w:rsidR="009E2570">
        <w:rPr>
          <w:rFonts w:asciiTheme="minorHAnsi" w:hAnsiTheme="minorHAnsi" w:cstheme="minorHAnsi" w:hint="eastAsia"/>
          <w:lang w:eastAsia="zh-CN"/>
        </w:rPr>
        <w:t>有义务</w:t>
      </w:r>
      <w:r>
        <w:rPr>
          <w:rFonts w:asciiTheme="minorHAnsi" w:hAnsiTheme="minorHAnsi" w:cstheme="minorHAnsi" w:hint="eastAsia"/>
          <w:lang w:eastAsia="zh-CN"/>
        </w:rPr>
        <w:t>表明</w:t>
      </w:r>
      <w:r w:rsidR="008F2B7A">
        <w:rPr>
          <w:rFonts w:asciiTheme="minorHAnsi" w:hAnsiTheme="minorHAnsi" w:cstheme="minorHAnsi" w:hint="eastAsia"/>
          <w:lang w:eastAsia="zh-CN"/>
        </w:rPr>
        <w:t>让</w:t>
      </w:r>
      <w:r>
        <w:rPr>
          <w:rFonts w:asciiTheme="minorHAnsi" w:hAnsiTheme="minorHAnsi" w:cstheme="minorHAnsi" w:hint="eastAsia"/>
          <w:lang w:eastAsia="zh-CN"/>
        </w:rPr>
        <w:t>学生上学的意愿。</w:t>
      </w:r>
    </w:p>
    <w:p w14:paraId="21BA6105" w14:textId="77777777" w:rsidR="00DA6702" w:rsidRPr="00853AC4" w:rsidRDefault="00DA6702" w:rsidP="004D10E7">
      <w:pPr>
        <w:pStyle w:val="Default"/>
        <w:spacing w:after="53"/>
        <w:rPr>
          <w:rFonts w:asciiTheme="minorHAnsi" w:hAnsiTheme="minorHAnsi" w:cstheme="minorHAnsi"/>
          <w:b/>
          <w:lang w:eastAsia="zh-CN"/>
        </w:rPr>
      </w:pPr>
    </w:p>
    <w:p w14:paraId="0628BEE8" w14:textId="63FD0B75" w:rsidR="00DA6702" w:rsidRPr="00C11291" w:rsidRDefault="00134F3D" w:rsidP="004D10E7">
      <w:pPr>
        <w:pStyle w:val="Default"/>
        <w:spacing w:after="53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 w:hint="eastAsia"/>
          <w:b/>
          <w:u w:val="single"/>
          <w:lang w:eastAsia="zh-CN"/>
        </w:rPr>
        <w:t>一至五年级学生组</w:t>
      </w:r>
    </w:p>
    <w:p w14:paraId="3485FF71" w14:textId="3CEEB3BD" w:rsidR="00DA6702" w:rsidRPr="00853AC4" w:rsidRDefault="00674D88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初级院校根据卫生部的紧急措施确保一至五年级学生的教学活动。</w:t>
      </w:r>
    </w:p>
    <w:p w14:paraId="13A55C9C" w14:textId="2BA5B8A2" w:rsidR="00DA6702" w:rsidRPr="00853AC4" w:rsidRDefault="008F0490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每组的学生人数最多</w:t>
      </w:r>
      <w:r>
        <w:rPr>
          <w:rFonts w:asciiTheme="minorHAnsi" w:hAnsiTheme="minorHAnsi" w:cstheme="minorHAnsi" w:hint="eastAsia"/>
          <w:lang w:eastAsia="zh-CN"/>
        </w:rPr>
        <w:t>15</w:t>
      </w:r>
      <w:r>
        <w:rPr>
          <w:rFonts w:asciiTheme="minorHAnsi" w:hAnsiTheme="minorHAnsi" w:cstheme="minorHAnsi" w:hint="eastAsia"/>
          <w:lang w:eastAsia="zh-CN"/>
        </w:rPr>
        <w:t>人，</w:t>
      </w:r>
      <w:r w:rsidR="00E22CF2">
        <w:rPr>
          <w:rFonts w:asciiTheme="minorHAnsi" w:hAnsiTheme="minorHAnsi" w:cstheme="minorHAnsi" w:hint="eastAsia"/>
          <w:lang w:eastAsia="zh-CN"/>
        </w:rPr>
        <w:t>且</w:t>
      </w:r>
      <w:r>
        <w:rPr>
          <w:rFonts w:asciiTheme="minorHAnsi" w:hAnsiTheme="minorHAnsi" w:cstheme="minorHAnsi" w:hint="eastAsia"/>
          <w:lang w:eastAsia="zh-CN"/>
        </w:rPr>
        <w:t>必须满足以下条件：每个学生单独就坐并保持学生间的间距。</w:t>
      </w:r>
    </w:p>
    <w:p w14:paraId="49DE75E2" w14:textId="6341E6AD" w:rsidR="00DA6702" w:rsidRPr="00853AC4" w:rsidRDefault="00FA6409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从复学开始直到</w:t>
      </w:r>
      <w:r>
        <w:rPr>
          <w:rFonts w:asciiTheme="minorHAnsi" w:hAnsiTheme="minorHAnsi" w:cstheme="minorHAnsi" w:hint="eastAsia"/>
          <w:lang w:eastAsia="zh-CN"/>
        </w:rPr>
        <w:t>2020</w:t>
      </w:r>
      <w:r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 w:hint="eastAsia"/>
          <w:lang w:eastAsia="zh-CN"/>
        </w:rPr>
        <w:t>6</w:t>
      </w:r>
      <w:r>
        <w:rPr>
          <w:rFonts w:asciiTheme="minorHAnsi" w:hAnsiTheme="minorHAnsi" w:cstheme="minorHAnsi" w:hint="eastAsia"/>
          <w:lang w:eastAsia="zh-CN"/>
        </w:rPr>
        <w:t>月</w:t>
      </w:r>
      <w:r>
        <w:rPr>
          <w:rFonts w:asciiTheme="minorHAnsi" w:hAnsiTheme="minorHAnsi" w:cstheme="minorHAnsi" w:hint="eastAsia"/>
          <w:lang w:eastAsia="zh-CN"/>
        </w:rPr>
        <w:t>30</w:t>
      </w:r>
      <w:r>
        <w:rPr>
          <w:rFonts w:asciiTheme="minorHAnsi" w:hAnsiTheme="minorHAnsi" w:cstheme="minorHAnsi" w:hint="eastAsia"/>
          <w:lang w:eastAsia="zh-CN"/>
        </w:rPr>
        <w:t>日</w:t>
      </w:r>
      <w:r w:rsidR="006C3A23">
        <w:rPr>
          <w:rFonts w:asciiTheme="minorHAnsi" w:hAnsiTheme="minorHAnsi" w:cstheme="minorHAnsi" w:hint="eastAsia"/>
          <w:lang w:eastAsia="zh-CN"/>
        </w:rPr>
        <w:t>期间，</w:t>
      </w:r>
      <w:r>
        <w:rPr>
          <w:rFonts w:asciiTheme="minorHAnsi" w:hAnsiTheme="minorHAnsi" w:cstheme="minorHAnsi" w:hint="eastAsia"/>
          <w:lang w:eastAsia="zh-CN"/>
        </w:rPr>
        <w:t>学生在校的组员构成不可变换。由学校校长决定学生的分组。</w:t>
      </w:r>
      <w:r w:rsidR="003C011C">
        <w:rPr>
          <w:rFonts w:asciiTheme="minorHAnsi" w:hAnsiTheme="minorHAnsi" w:cstheme="minorHAnsi" w:hint="eastAsia"/>
          <w:lang w:eastAsia="zh-CN"/>
        </w:rPr>
        <w:t>学校自</w:t>
      </w:r>
      <w:r w:rsidR="003C011C">
        <w:rPr>
          <w:rFonts w:asciiTheme="minorHAnsi" w:hAnsiTheme="minorHAnsi" w:cstheme="minorHAnsi" w:hint="eastAsia"/>
          <w:lang w:eastAsia="zh-CN"/>
        </w:rPr>
        <w:t>2020</w:t>
      </w:r>
      <w:r w:rsidR="003C011C">
        <w:rPr>
          <w:rFonts w:asciiTheme="minorHAnsi" w:hAnsiTheme="minorHAnsi" w:cstheme="minorHAnsi" w:hint="eastAsia"/>
          <w:lang w:eastAsia="zh-CN"/>
        </w:rPr>
        <w:t>年</w:t>
      </w:r>
      <w:r w:rsidR="003C011C">
        <w:rPr>
          <w:rFonts w:asciiTheme="minorHAnsi" w:hAnsiTheme="minorHAnsi" w:cstheme="minorHAnsi" w:hint="eastAsia"/>
          <w:lang w:eastAsia="zh-CN"/>
        </w:rPr>
        <w:t>5</w:t>
      </w:r>
      <w:r w:rsidR="003C011C">
        <w:rPr>
          <w:rFonts w:asciiTheme="minorHAnsi" w:hAnsiTheme="minorHAnsi" w:cstheme="minorHAnsi" w:hint="eastAsia"/>
          <w:lang w:eastAsia="zh-CN"/>
        </w:rPr>
        <w:t>月</w:t>
      </w:r>
      <w:r w:rsidR="003C011C">
        <w:rPr>
          <w:rFonts w:asciiTheme="minorHAnsi" w:hAnsiTheme="minorHAnsi" w:cstheme="minorHAnsi" w:hint="eastAsia"/>
          <w:lang w:eastAsia="zh-CN"/>
        </w:rPr>
        <w:t>25</w:t>
      </w:r>
      <w:r w:rsidR="003C011C">
        <w:rPr>
          <w:rFonts w:asciiTheme="minorHAnsi" w:hAnsiTheme="minorHAnsi" w:cstheme="minorHAnsi" w:hint="eastAsia"/>
          <w:lang w:eastAsia="zh-CN"/>
        </w:rPr>
        <w:t>日起无法将学生</w:t>
      </w:r>
      <w:r w:rsidR="006C3A23">
        <w:rPr>
          <w:rFonts w:asciiTheme="minorHAnsi" w:hAnsiTheme="minorHAnsi" w:cstheme="minorHAnsi" w:hint="eastAsia"/>
          <w:lang w:eastAsia="zh-CN"/>
        </w:rPr>
        <w:t>再</w:t>
      </w:r>
      <w:r w:rsidR="003C011C">
        <w:rPr>
          <w:rFonts w:asciiTheme="minorHAnsi" w:hAnsiTheme="minorHAnsi" w:cstheme="minorHAnsi" w:hint="eastAsia"/>
          <w:lang w:eastAsia="zh-CN"/>
        </w:rPr>
        <w:t>安排到各组中。</w:t>
      </w:r>
    </w:p>
    <w:p w14:paraId="765D3531" w14:textId="71233D1F" w:rsidR="00DA6702" w:rsidRPr="00853AC4" w:rsidRDefault="003C011C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lang w:eastAsia="zh-CN"/>
        </w:rPr>
        <w:t>晨间托管班不开放。</w:t>
      </w:r>
    </w:p>
    <w:p w14:paraId="70CE8DB0" w14:textId="19EB07D1" w:rsidR="00DA6702" w:rsidRPr="00853AC4" w:rsidRDefault="00A55E7F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学校将记录学生在各组中的考勤。如果学生三天以上未上学，学校将要求学生的法定监护人提供学生</w:t>
      </w:r>
      <w:r w:rsidR="00122731">
        <w:rPr>
          <w:rFonts w:asciiTheme="minorHAnsi" w:hAnsiTheme="minorHAnsi" w:cstheme="minorHAnsi" w:hint="eastAsia"/>
          <w:lang w:eastAsia="zh-CN"/>
        </w:rPr>
        <w:t>缺勤</w:t>
      </w:r>
      <w:r>
        <w:rPr>
          <w:rFonts w:asciiTheme="minorHAnsi" w:hAnsiTheme="minorHAnsi" w:cstheme="minorHAnsi" w:hint="eastAsia"/>
          <w:lang w:eastAsia="zh-CN"/>
        </w:rPr>
        <w:t>的理由</w:t>
      </w:r>
      <w:r w:rsidR="002972E3">
        <w:rPr>
          <w:rFonts w:asciiTheme="minorHAnsi" w:hAnsiTheme="minorHAnsi" w:cstheme="minorHAnsi" w:hint="eastAsia"/>
          <w:lang w:eastAsia="zh-CN"/>
        </w:rPr>
        <w:t>，并告知该名学生会否继续上学。该缺勤将不被记录在学生的</w:t>
      </w:r>
      <w:r w:rsidR="00122731">
        <w:rPr>
          <w:rFonts w:asciiTheme="minorHAnsi" w:hAnsiTheme="minorHAnsi" w:cstheme="minorHAnsi" w:hint="eastAsia"/>
          <w:lang w:eastAsia="zh-CN"/>
        </w:rPr>
        <w:t>期末</w:t>
      </w:r>
      <w:r w:rsidR="002972E3">
        <w:rPr>
          <w:rFonts w:asciiTheme="minorHAnsi" w:hAnsiTheme="minorHAnsi" w:cstheme="minorHAnsi" w:hint="eastAsia"/>
          <w:lang w:eastAsia="zh-CN"/>
        </w:rPr>
        <w:t>成绩单上。</w:t>
      </w:r>
    </w:p>
    <w:p w14:paraId="3F1E8090" w14:textId="62F9D068" w:rsidR="00DA6702" w:rsidRPr="00853AC4" w:rsidRDefault="00876FE1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不可进行体育课和游泳课。</w:t>
      </w:r>
    </w:p>
    <w:p w14:paraId="1036F63F" w14:textId="24BD0E3C" w:rsidR="00DA6702" w:rsidRPr="00853AC4" w:rsidRDefault="00876FE1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由学校校长规定一天中教学活动的开始和结束时间。</w:t>
      </w:r>
    </w:p>
    <w:p w14:paraId="279191E0" w14:textId="77777777" w:rsidR="00DA6702" w:rsidRPr="00853AC4" w:rsidRDefault="00DA6702" w:rsidP="00DA6702">
      <w:pPr>
        <w:pStyle w:val="Default"/>
        <w:spacing w:after="56"/>
        <w:rPr>
          <w:rFonts w:asciiTheme="minorHAnsi" w:hAnsiTheme="minorHAnsi" w:cstheme="minorHAnsi"/>
          <w:lang w:eastAsia="zh-CN"/>
        </w:rPr>
      </w:pPr>
    </w:p>
    <w:p w14:paraId="13A53043" w14:textId="6F0455F5" w:rsidR="00F848C1" w:rsidRPr="00853AC4" w:rsidRDefault="003032E9" w:rsidP="00724F3C">
      <w:pPr>
        <w:pStyle w:val="Default"/>
        <w:spacing w:after="56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b/>
          <w:u w:val="single"/>
          <w:lang w:eastAsia="zh-CN"/>
        </w:rPr>
        <w:t>2020</w:t>
      </w:r>
      <w:r>
        <w:rPr>
          <w:rFonts w:asciiTheme="minorHAnsi" w:hAnsiTheme="minorHAnsi" w:cstheme="minorHAnsi" w:hint="eastAsia"/>
          <w:b/>
          <w:u w:val="single"/>
          <w:lang w:eastAsia="zh-CN"/>
        </w:rPr>
        <w:t>年</w:t>
      </w:r>
      <w:r>
        <w:rPr>
          <w:rFonts w:asciiTheme="minorHAnsi" w:hAnsiTheme="minorHAnsi" w:cstheme="minorHAnsi" w:hint="eastAsia"/>
          <w:b/>
          <w:u w:val="single"/>
          <w:lang w:eastAsia="zh-CN"/>
        </w:rPr>
        <w:t>5</w:t>
      </w:r>
      <w:r>
        <w:rPr>
          <w:rFonts w:asciiTheme="minorHAnsi" w:hAnsiTheme="minorHAnsi" w:cstheme="minorHAnsi" w:hint="eastAsia"/>
          <w:b/>
          <w:u w:val="single"/>
          <w:lang w:eastAsia="zh-CN"/>
        </w:rPr>
        <w:t>月</w:t>
      </w:r>
      <w:r>
        <w:rPr>
          <w:rFonts w:asciiTheme="minorHAnsi" w:hAnsiTheme="minorHAnsi" w:cstheme="minorHAnsi" w:hint="eastAsia"/>
          <w:b/>
          <w:u w:val="single"/>
          <w:lang w:eastAsia="zh-CN"/>
        </w:rPr>
        <w:t>11</w:t>
      </w:r>
      <w:r>
        <w:rPr>
          <w:rFonts w:asciiTheme="minorHAnsi" w:hAnsiTheme="minorHAnsi" w:cstheme="minorHAnsi" w:hint="eastAsia"/>
          <w:b/>
          <w:u w:val="single"/>
          <w:lang w:eastAsia="zh-CN"/>
        </w:rPr>
        <w:t>日起准备中级院校入学考试的学生须知</w:t>
      </w:r>
    </w:p>
    <w:p w14:paraId="43394964" w14:textId="41453969" w:rsidR="00F848C1" w:rsidRPr="00853AC4" w:rsidRDefault="00576965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按照</w:t>
      </w:r>
      <w:r>
        <w:rPr>
          <w:rFonts w:asciiTheme="minorHAnsi" w:hAnsiTheme="minorHAnsi" w:cstheme="minorHAnsi" w:hint="eastAsia"/>
          <w:lang w:eastAsia="zh-CN"/>
        </w:rPr>
        <w:t>2020</w:t>
      </w:r>
      <w:r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 w:hint="eastAsia"/>
          <w:lang w:eastAsia="zh-CN"/>
        </w:rPr>
        <w:t>4</w:t>
      </w:r>
      <w:r>
        <w:rPr>
          <w:rFonts w:asciiTheme="minorHAnsi" w:hAnsiTheme="minorHAnsi" w:cstheme="minorHAnsi" w:hint="eastAsia"/>
          <w:lang w:eastAsia="zh-CN"/>
        </w:rPr>
        <w:t>月</w:t>
      </w:r>
      <w:r>
        <w:rPr>
          <w:rFonts w:asciiTheme="minorHAnsi" w:hAnsiTheme="minorHAnsi" w:cstheme="minorHAnsi" w:hint="eastAsia"/>
          <w:lang w:eastAsia="zh-CN"/>
        </w:rPr>
        <w:t>30</w:t>
      </w:r>
      <w:r>
        <w:rPr>
          <w:rFonts w:asciiTheme="minorHAnsi" w:hAnsiTheme="minorHAnsi" w:cstheme="minorHAnsi" w:hint="eastAsia"/>
          <w:lang w:eastAsia="zh-CN"/>
        </w:rPr>
        <w:t>日政府颁发的</w:t>
      </w:r>
      <w:r w:rsidR="00BF615D">
        <w:rPr>
          <w:rFonts w:asciiTheme="minorHAnsi" w:hAnsiTheme="minorHAnsi" w:cstheme="minorHAnsi" w:hint="eastAsia"/>
          <w:lang w:eastAsia="zh-CN"/>
        </w:rPr>
        <w:t>491</w:t>
      </w:r>
      <w:r w:rsidR="00BF615D">
        <w:rPr>
          <w:rFonts w:asciiTheme="minorHAnsi" w:hAnsiTheme="minorHAnsi" w:cstheme="minorHAnsi" w:hint="eastAsia"/>
          <w:lang w:eastAsia="zh-CN"/>
        </w:rPr>
        <w:t>号</w:t>
      </w:r>
      <w:r>
        <w:rPr>
          <w:rFonts w:asciiTheme="minorHAnsi" w:hAnsiTheme="minorHAnsi" w:cstheme="minorHAnsi" w:hint="eastAsia"/>
          <w:lang w:eastAsia="zh-CN"/>
        </w:rPr>
        <w:t>决议，从</w:t>
      </w:r>
      <w:r>
        <w:rPr>
          <w:rFonts w:asciiTheme="minorHAnsi" w:hAnsiTheme="minorHAnsi" w:cstheme="minorHAnsi" w:hint="eastAsia"/>
          <w:lang w:eastAsia="zh-CN"/>
        </w:rPr>
        <w:t>5</w:t>
      </w:r>
      <w:r>
        <w:rPr>
          <w:rFonts w:asciiTheme="minorHAnsi" w:hAnsiTheme="minorHAnsi" w:cstheme="minorHAnsi" w:hint="eastAsia"/>
          <w:lang w:eastAsia="zh-CN"/>
        </w:rPr>
        <w:t>月</w:t>
      </w:r>
      <w:r>
        <w:rPr>
          <w:rFonts w:asciiTheme="minorHAnsi" w:hAnsiTheme="minorHAnsi" w:cstheme="minorHAnsi" w:hint="eastAsia"/>
          <w:lang w:eastAsia="zh-CN"/>
        </w:rPr>
        <w:t>11</w:t>
      </w:r>
      <w:r>
        <w:rPr>
          <w:rFonts w:asciiTheme="minorHAnsi" w:hAnsiTheme="minorHAnsi" w:cstheme="minorHAnsi" w:hint="eastAsia"/>
          <w:lang w:eastAsia="zh-CN"/>
        </w:rPr>
        <w:t>日起初级院校九年级学生可复课，以准备中级院校入学考试。</w:t>
      </w:r>
    </w:p>
    <w:p w14:paraId="07C14D02" w14:textId="42C40CAC" w:rsidR="00F848C1" w:rsidRPr="00853AC4" w:rsidRDefault="009C5D01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九年级学生的教育活动组里不能有其它年级的学生。如果可能的话，应按照班级分组。</w:t>
      </w:r>
    </w:p>
    <w:p w14:paraId="1DB40ABD" w14:textId="46FBC4F8" w:rsidR="00F848C1" w:rsidRPr="00853AC4" w:rsidRDefault="00E22CF2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lastRenderedPageBreak/>
        <w:t>每组的学生人数最多</w:t>
      </w:r>
      <w:r>
        <w:rPr>
          <w:rFonts w:asciiTheme="minorHAnsi" w:hAnsiTheme="minorHAnsi" w:cstheme="minorHAnsi" w:hint="eastAsia"/>
          <w:lang w:eastAsia="zh-CN"/>
        </w:rPr>
        <w:t>15</w:t>
      </w:r>
      <w:r>
        <w:rPr>
          <w:rFonts w:asciiTheme="minorHAnsi" w:hAnsiTheme="minorHAnsi" w:cstheme="minorHAnsi" w:hint="eastAsia"/>
          <w:lang w:eastAsia="zh-CN"/>
        </w:rPr>
        <w:t>人，且必须满足以下条件：每个学生单独就坐并保持学生间的间距。</w:t>
      </w:r>
    </w:p>
    <w:p w14:paraId="1F0CB34D" w14:textId="14AB1238" w:rsidR="00F848C1" w:rsidRPr="00E22CF2" w:rsidRDefault="00E22CF2" w:rsidP="00E22CF2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从复学开始直到学期结束</w:t>
      </w:r>
      <w:r w:rsidR="00BC7BF9">
        <w:rPr>
          <w:rFonts w:asciiTheme="minorHAnsi" w:hAnsiTheme="minorHAnsi" w:cstheme="minorHAnsi" w:hint="eastAsia"/>
          <w:lang w:eastAsia="zh-CN"/>
        </w:rPr>
        <w:t>期间，</w:t>
      </w:r>
      <w:r>
        <w:rPr>
          <w:rFonts w:asciiTheme="minorHAnsi" w:hAnsiTheme="minorHAnsi" w:cstheme="minorHAnsi" w:hint="eastAsia"/>
          <w:lang w:eastAsia="zh-CN"/>
        </w:rPr>
        <w:t>学生在校的组员构成不可变换。由学校校长决定学生的分组。学校自</w:t>
      </w:r>
      <w:r>
        <w:rPr>
          <w:rFonts w:asciiTheme="minorHAnsi" w:hAnsiTheme="minorHAnsi" w:cstheme="minorHAnsi" w:hint="eastAsia"/>
          <w:lang w:eastAsia="zh-CN"/>
        </w:rPr>
        <w:t>2020</w:t>
      </w:r>
      <w:r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 w:hint="eastAsia"/>
          <w:lang w:eastAsia="zh-CN"/>
        </w:rPr>
        <w:t>5</w:t>
      </w:r>
      <w:r>
        <w:rPr>
          <w:rFonts w:asciiTheme="minorHAnsi" w:hAnsiTheme="minorHAnsi" w:cstheme="minorHAnsi" w:hint="eastAsia"/>
          <w:lang w:eastAsia="zh-CN"/>
        </w:rPr>
        <w:t>月</w:t>
      </w:r>
      <w:r w:rsidR="00A42BF4">
        <w:rPr>
          <w:rFonts w:asciiTheme="minorHAnsi" w:hAnsiTheme="minorHAnsi" w:cstheme="minorHAnsi" w:hint="eastAsia"/>
          <w:lang w:eastAsia="zh-CN"/>
        </w:rPr>
        <w:t>11</w:t>
      </w:r>
      <w:r>
        <w:rPr>
          <w:rFonts w:asciiTheme="minorHAnsi" w:hAnsiTheme="minorHAnsi" w:cstheme="minorHAnsi" w:hint="eastAsia"/>
          <w:lang w:eastAsia="zh-CN"/>
        </w:rPr>
        <w:t>日起无法将学生</w:t>
      </w:r>
      <w:r w:rsidR="00BC7BF9">
        <w:rPr>
          <w:rFonts w:asciiTheme="minorHAnsi" w:hAnsiTheme="minorHAnsi" w:cstheme="minorHAnsi" w:hint="eastAsia"/>
          <w:lang w:eastAsia="zh-CN"/>
        </w:rPr>
        <w:t>再</w:t>
      </w:r>
      <w:r>
        <w:rPr>
          <w:rFonts w:asciiTheme="minorHAnsi" w:hAnsiTheme="minorHAnsi" w:cstheme="minorHAnsi" w:hint="eastAsia"/>
          <w:lang w:eastAsia="zh-CN"/>
        </w:rPr>
        <w:t>安排到各组中。</w:t>
      </w:r>
    </w:p>
    <w:p w14:paraId="5EFF0910" w14:textId="5BB11D3B" w:rsidR="00F848C1" w:rsidRPr="004A5726" w:rsidRDefault="004F19DF" w:rsidP="00F848C1">
      <w:pPr>
        <w:pStyle w:val="Default"/>
        <w:numPr>
          <w:ilvl w:val="0"/>
          <w:numId w:val="8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bCs/>
          <w:lang w:eastAsia="zh-CN"/>
        </w:rPr>
        <w:t>如果学生必须为入学考试做准备，则允许</w:t>
      </w:r>
      <w:r w:rsidR="00A7716E">
        <w:rPr>
          <w:rFonts w:asciiTheme="minorHAnsi" w:hAnsiTheme="minorHAnsi" w:cstheme="minorHAnsi" w:hint="eastAsia"/>
          <w:bCs/>
          <w:lang w:eastAsia="zh-CN"/>
        </w:rPr>
        <w:t>各组有</w:t>
      </w:r>
      <w:r>
        <w:rPr>
          <w:rFonts w:asciiTheme="minorHAnsi" w:hAnsiTheme="minorHAnsi" w:cstheme="minorHAnsi" w:hint="eastAsia"/>
          <w:bCs/>
          <w:lang w:eastAsia="zh-CN"/>
        </w:rPr>
        <w:t>一位以上的教学人员轮换。</w:t>
      </w:r>
    </w:p>
    <w:p w14:paraId="790B8A7E" w14:textId="4DC6A070" w:rsidR="00F848C1" w:rsidRDefault="004F19DF" w:rsidP="00F848C1">
      <w:pPr>
        <w:pStyle w:val="Default"/>
        <w:numPr>
          <w:ilvl w:val="0"/>
          <w:numId w:val="8"/>
        </w:num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学习内容主要为入学考试的科目</w:t>
      </w:r>
      <w:r w:rsidR="00767330">
        <w:rPr>
          <w:rFonts w:asciiTheme="minorHAnsi" w:hAnsiTheme="minorHAnsi" w:cstheme="minorHAnsi" w:hint="eastAsia"/>
          <w:lang w:eastAsia="zh-CN"/>
        </w:rPr>
        <w:t>，以准备入学考试为目的。学习的时间范围和组织方式均由</w:t>
      </w:r>
      <w:r w:rsidR="004905CB">
        <w:rPr>
          <w:rFonts w:asciiTheme="minorHAnsi" w:hAnsiTheme="minorHAnsi" w:cstheme="minorHAnsi" w:hint="eastAsia"/>
          <w:lang w:eastAsia="zh-CN"/>
        </w:rPr>
        <w:t>校长</w:t>
      </w:r>
      <w:r w:rsidR="00767330">
        <w:rPr>
          <w:rFonts w:asciiTheme="minorHAnsi" w:hAnsiTheme="minorHAnsi" w:cstheme="minorHAnsi" w:hint="eastAsia"/>
          <w:lang w:eastAsia="zh-CN"/>
        </w:rPr>
        <w:t>确定。</w:t>
      </w:r>
    </w:p>
    <w:p w14:paraId="4ACD0241" w14:textId="77777777" w:rsidR="00853AC4" w:rsidRDefault="00853AC4" w:rsidP="00853AC4">
      <w:pPr>
        <w:pStyle w:val="Odstavecseseznamem"/>
        <w:rPr>
          <w:rFonts w:cstheme="minorHAnsi"/>
          <w:lang w:eastAsia="zh-CN"/>
        </w:rPr>
      </w:pPr>
    </w:p>
    <w:p w14:paraId="7E236312" w14:textId="31B42691" w:rsidR="00767330" w:rsidRDefault="00767330" w:rsidP="00853AC4">
      <w:pPr>
        <w:pStyle w:val="Default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来源：教育、青年和体育部，布拉格，</w:t>
      </w:r>
      <w:r>
        <w:rPr>
          <w:rFonts w:asciiTheme="minorHAnsi" w:hAnsiTheme="minorHAnsi" w:cstheme="minorHAnsi" w:hint="eastAsia"/>
          <w:lang w:eastAsia="zh-CN"/>
        </w:rPr>
        <w:t>2020</w:t>
      </w:r>
      <w:r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 w:hint="eastAsia"/>
          <w:lang w:eastAsia="zh-CN"/>
        </w:rPr>
        <w:t>4</w:t>
      </w:r>
      <w:r>
        <w:rPr>
          <w:rFonts w:asciiTheme="minorHAnsi" w:hAnsiTheme="minorHAnsi" w:cstheme="minorHAnsi" w:hint="eastAsia"/>
          <w:lang w:eastAsia="zh-CN"/>
        </w:rPr>
        <w:t>月</w:t>
      </w:r>
      <w:r>
        <w:rPr>
          <w:rFonts w:asciiTheme="minorHAnsi" w:hAnsiTheme="minorHAnsi" w:cstheme="minorHAnsi" w:hint="eastAsia"/>
          <w:lang w:eastAsia="zh-CN"/>
        </w:rPr>
        <w:t>30</w:t>
      </w:r>
      <w:r>
        <w:rPr>
          <w:rFonts w:asciiTheme="minorHAnsi" w:hAnsiTheme="minorHAnsi" w:cstheme="minorHAnsi" w:hint="eastAsia"/>
          <w:lang w:eastAsia="zh-CN"/>
        </w:rPr>
        <w:t>日，</w:t>
      </w:r>
      <w:r w:rsidRPr="00767330">
        <w:rPr>
          <w:rFonts w:asciiTheme="minorHAnsi" w:hAnsiTheme="minorHAnsi" w:cstheme="minorHAnsi" w:hint="eastAsia"/>
          <w:lang w:eastAsia="zh-CN"/>
        </w:rPr>
        <w:t>2019/2020</w:t>
      </w:r>
      <w:r w:rsidRPr="00767330">
        <w:rPr>
          <w:rFonts w:asciiTheme="minorHAnsi" w:hAnsiTheme="minorHAnsi" w:cstheme="minorHAnsi" w:hint="eastAsia"/>
          <w:lang w:eastAsia="zh-CN"/>
        </w:rPr>
        <w:t>学年结束</w:t>
      </w:r>
      <w:r w:rsidR="00E15433">
        <w:rPr>
          <w:rFonts w:asciiTheme="minorHAnsi" w:hAnsiTheme="minorHAnsi" w:cstheme="minorHAnsi" w:hint="eastAsia"/>
          <w:lang w:eastAsia="zh-CN"/>
        </w:rPr>
        <w:t>前</w:t>
      </w:r>
      <w:r w:rsidRPr="00767330">
        <w:rPr>
          <w:rFonts w:asciiTheme="minorHAnsi" w:hAnsiTheme="minorHAnsi" w:cstheme="minorHAnsi" w:hint="eastAsia"/>
          <w:lang w:eastAsia="zh-CN"/>
        </w:rPr>
        <w:t>的健康防护以及初级院校运作</w:t>
      </w:r>
    </w:p>
    <w:p w14:paraId="5D8057C0" w14:textId="77777777" w:rsidR="007D4024" w:rsidRPr="007D4024" w:rsidRDefault="008739C9" w:rsidP="007D402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</w:rPr>
      </w:pPr>
      <w:hyperlink r:id="rId8" w:history="1">
        <w:r w:rsidR="007D4024" w:rsidRPr="007D4024">
          <w:rPr>
            <w:rFonts w:ascii="Calibri" w:eastAsiaTheme="minorHAnsi" w:hAnsi="Calibri" w:cs="Calibri"/>
            <w:color w:val="0000FF"/>
            <w:sz w:val="24"/>
            <w:szCs w:val="24"/>
            <w:u w:val="single"/>
          </w:rPr>
          <w:t>https://1.im.cz/onas/msmt/ochrana_zdravi_zs.pdf</w:t>
        </w:r>
      </w:hyperlink>
    </w:p>
    <w:p w14:paraId="5DEEBAAD" w14:textId="1FB33A37" w:rsidR="00853AC4" w:rsidRDefault="00853AC4" w:rsidP="007D4024">
      <w:pPr>
        <w:pStyle w:val="Default"/>
        <w:rPr>
          <w:rFonts w:asciiTheme="minorHAnsi" w:hAnsiTheme="minorHAnsi" w:cstheme="minorHAnsi"/>
          <w:color w:val="0070C0"/>
        </w:rPr>
      </w:pPr>
    </w:p>
    <w:p w14:paraId="39CD252D" w14:textId="0E17F6FC" w:rsidR="007D4024" w:rsidRDefault="007D4024" w:rsidP="007D4024">
      <w:pPr>
        <w:pStyle w:val="Default"/>
        <w:rPr>
          <w:rFonts w:asciiTheme="minorHAnsi" w:hAnsiTheme="minorHAnsi" w:cstheme="minorHAnsi"/>
          <w:color w:val="0070C0"/>
        </w:rPr>
      </w:pPr>
    </w:p>
    <w:p w14:paraId="486AC789" w14:textId="77777777" w:rsidR="007D4024" w:rsidRPr="00EB59A2" w:rsidRDefault="007D4024" w:rsidP="007D4024">
      <w:pPr>
        <w:pStyle w:val="Default"/>
        <w:rPr>
          <w:rFonts w:asciiTheme="minorHAnsi" w:hAnsiTheme="minorHAnsi" w:cstheme="minorHAnsi"/>
          <w:color w:val="0070C0"/>
        </w:rPr>
      </w:pPr>
    </w:p>
    <w:sectPr w:rsidR="007D4024" w:rsidRPr="00EB59A2" w:rsidSect="00873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032"/>
    <w:multiLevelType w:val="hybridMultilevel"/>
    <w:tmpl w:val="B588CA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3CD"/>
    <w:multiLevelType w:val="hybridMultilevel"/>
    <w:tmpl w:val="17EE7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6810"/>
    <w:multiLevelType w:val="hybridMultilevel"/>
    <w:tmpl w:val="E42C04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3B2"/>
    <w:multiLevelType w:val="hybridMultilevel"/>
    <w:tmpl w:val="66FE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7554"/>
    <w:multiLevelType w:val="hybridMultilevel"/>
    <w:tmpl w:val="7474E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8458B"/>
    <w:multiLevelType w:val="hybridMultilevel"/>
    <w:tmpl w:val="508359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9A4271"/>
    <w:multiLevelType w:val="hybridMultilevel"/>
    <w:tmpl w:val="4128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15164"/>
    <w:multiLevelType w:val="hybridMultilevel"/>
    <w:tmpl w:val="FB6E6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3BCF"/>
    <w:multiLevelType w:val="hybridMultilevel"/>
    <w:tmpl w:val="8C60B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2743"/>
    <w:multiLevelType w:val="hybridMultilevel"/>
    <w:tmpl w:val="DDE42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2591E"/>
    <w:multiLevelType w:val="hybridMultilevel"/>
    <w:tmpl w:val="E27C5CE2"/>
    <w:lvl w:ilvl="0" w:tplc="AC18901A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11E2D"/>
    <w:multiLevelType w:val="hybridMultilevel"/>
    <w:tmpl w:val="C3F4D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02BB"/>
    <w:multiLevelType w:val="hybridMultilevel"/>
    <w:tmpl w:val="FD4CFF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4D3DD1"/>
    <w:multiLevelType w:val="hybridMultilevel"/>
    <w:tmpl w:val="7798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9208F"/>
    <w:multiLevelType w:val="hybridMultilevel"/>
    <w:tmpl w:val="68FAB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F40DC"/>
    <w:multiLevelType w:val="hybridMultilevel"/>
    <w:tmpl w:val="D452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975C3"/>
    <w:multiLevelType w:val="hybridMultilevel"/>
    <w:tmpl w:val="3CF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E76B1"/>
    <w:multiLevelType w:val="hybridMultilevel"/>
    <w:tmpl w:val="8578D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0"/>
  </w:num>
  <w:num w:numId="15">
    <w:abstractNumId w:val="2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5E"/>
    <w:rsid w:val="000047B0"/>
    <w:rsid w:val="00020E24"/>
    <w:rsid w:val="00045E74"/>
    <w:rsid w:val="00060061"/>
    <w:rsid w:val="000E0915"/>
    <w:rsid w:val="00111835"/>
    <w:rsid w:val="00122731"/>
    <w:rsid w:val="00132373"/>
    <w:rsid w:val="00134F3D"/>
    <w:rsid w:val="00147030"/>
    <w:rsid w:val="001A0A83"/>
    <w:rsid w:val="001B759A"/>
    <w:rsid w:val="001D5F5F"/>
    <w:rsid w:val="001F38F3"/>
    <w:rsid w:val="0020438C"/>
    <w:rsid w:val="00275A16"/>
    <w:rsid w:val="002972E3"/>
    <w:rsid w:val="003032E9"/>
    <w:rsid w:val="003469D3"/>
    <w:rsid w:val="003C011C"/>
    <w:rsid w:val="004552D0"/>
    <w:rsid w:val="00477C88"/>
    <w:rsid w:val="004905CB"/>
    <w:rsid w:val="0049686B"/>
    <w:rsid w:val="004A5726"/>
    <w:rsid w:val="004D10E7"/>
    <w:rsid w:val="004E2F5A"/>
    <w:rsid w:val="004F19DF"/>
    <w:rsid w:val="005022B8"/>
    <w:rsid w:val="00511EC6"/>
    <w:rsid w:val="005168CC"/>
    <w:rsid w:val="00551900"/>
    <w:rsid w:val="00552046"/>
    <w:rsid w:val="00564AE0"/>
    <w:rsid w:val="00566E9B"/>
    <w:rsid w:val="00576965"/>
    <w:rsid w:val="00581B61"/>
    <w:rsid w:val="00602185"/>
    <w:rsid w:val="0060523F"/>
    <w:rsid w:val="00607A84"/>
    <w:rsid w:val="00674D88"/>
    <w:rsid w:val="00680558"/>
    <w:rsid w:val="006959C7"/>
    <w:rsid w:val="006C2908"/>
    <w:rsid w:val="006C3A23"/>
    <w:rsid w:val="006F1BC8"/>
    <w:rsid w:val="00704F5E"/>
    <w:rsid w:val="00724F3C"/>
    <w:rsid w:val="00727089"/>
    <w:rsid w:val="00746B33"/>
    <w:rsid w:val="00767330"/>
    <w:rsid w:val="00777F4E"/>
    <w:rsid w:val="00782E16"/>
    <w:rsid w:val="00796DC4"/>
    <w:rsid w:val="007D4024"/>
    <w:rsid w:val="007F09FE"/>
    <w:rsid w:val="007F4F10"/>
    <w:rsid w:val="008021FF"/>
    <w:rsid w:val="00835BDA"/>
    <w:rsid w:val="00853AC4"/>
    <w:rsid w:val="008739C9"/>
    <w:rsid w:val="00876FE1"/>
    <w:rsid w:val="008B4A40"/>
    <w:rsid w:val="008F0490"/>
    <w:rsid w:val="008F2B7A"/>
    <w:rsid w:val="009822CA"/>
    <w:rsid w:val="009C5D01"/>
    <w:rsid w:val="009D14E4"/>
    <w:rsid w:val="009E16C5"/>
    <w:rsid w:val="009E2570"/>
    <w:rsid w:val="00A42BF4"/>
    <w:rsid w:val="00A50881"/>
    <w:rsid w:val="00A54E8B"/>
    <w:rsid w:val="00A55E7F"/>
    <w:rsid w:val="00A7716E"/>
    <w:rsid w:val="00A84A37"/>
    <w:rsid w:val="00A87B2E"/>
    <w:rsid w:val="00AC00D4"/>
    <w:rsid w:val="00B27750"/>
    <w:rsid w:val="00B549BE"/>
    <w:rsid w:val="00B662E0"/>
    <w:rsid w:val="00BC7BF9"/>
    <w:rsid w:val="00BF615D"/>
    <w:rsid w:val="00C11291"/>
    <w:rsid w:val="00C860E1"/>
    <w:rsid w:val="00C8652F"/>
    <w:rsid w:val="00CB2CB9"/>
    <w:rsid w:val="00CB68B8"/>
    <w:rsid w:val="00CC69D0"/>
    <w:rsid w:val="00D0454F"/>
    <w:rsid w:val="00D406A5"/>
    <w:rsid w:val="00D5355E"/>
    <w:rsid w:val="00D561E6"/>
    <w:rsid w:val="00DA6702"/>
    <w:rsid w:val="00DC231B"/>
    <w:rsid w:val="00E15433"/>
    <w:rsid w:val="00E22CF2"/>
    <w:rsid w:val="00E51A0C"/>
    <w:rsid w:val="00E5403B"/>
    <w:rsid w:val="00E94509"/>
    <w:rsid w:val="00EB59A2"/>
    <w:rsid w:val="00ED349D"/>
    <w:rsid w:val="00F606BF"/>
    <w:rsid w:val="00F848C1"/>
    <w:rsid w:val="00F9211E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F471"/>
  <w15:chartTrackingRefBased/>
  <w15:docId w15:val="{A14E6675-9C16-42C3-8964-CD6ECAC3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4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5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3AC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21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im.cz/onas/msmt/ochrana_zdravi_z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63273-B8A9-401D-A66F-3D2E68689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1C890-F31A-43B7-90A5-992166C4B839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de666df-5235-44e4-9e9e-17ca03fddb61"/>
  </ds:schemaRefs>
</ds:datastoreItem>
</file>

<file path=customXml/itemProps3.xml><?xml version="1.0" encoding="utf-8"?>
<ds:datastoreItem xmlns:ds="http://schemas.openxmlformats.org/officeDocument/2006/customXml" ds:itemID="{196A859C-4173-49AE-9567-716F9C32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2020-05-13T13:18:00Z</dcterms:created>
  <dcterms:modified xsi:type="dcterms:W3CDTF">2020-05-13T13:18:00Z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