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AFE0C" w14:textId="77777777" w:rsidR="00606A9D" w:rsidRPr="00853AC4" w:rsidRDefault="00606A9D">
      <w:pPr>
        <w:rPr>
          <w:rFonts w:cs="Calibri"/>
          <w:b/>
          <w:sz w:val="24"/>
          <w:szCs w:val="24"/>
        </w:rPr>
      </w:pPr>
      <w:bookmarkStart w:id="0" w:name="_GoBack"/>
      <w:bookmarkEnd w:id="0"/>
      <w:r>
        <w:rPr>
          <w:b/>
          <w:sz w:val="24"/>
        </w:rPr>
        <w:t>PROTEZIONE DELLA SALUTE E FUNZIONAMENTO DELLE SCUOLE ELEMENTARI NEL PERIODO RESTANTE FINO AL TERMINE DELL’ANNO SCOLASTICO 2019/2020</w:t>
      </w:r>
    </w:p>
    <w:p w14:paraId="5A3AFE0D" w14:textId="77777777" w:rsidR="00606A9D" w:rsidRPr="00853AC4" w:rsidRDefault="00606A9D">
      <w:pPr>
        <w:rPr>
          <w:rFonts w:cs="Calibri"/>
          <w:sz w:val="24"/>
          <w:szCs w:val="24"/>
        </w:rPr>
      </w:pPr>
      <w:r>
        <w:rPr>
          <w:sz w:val="24"/>
        </w:rPr>
        <w:t>(estratto - informazioni generali per i genitori)</w:t>
      </w:r>
    </w:p>
    <w:p w14:paraId="5A3AFE0E" w14:textId="77777777" w:rsidR="00606A9D" w:rsidRPr="00853AC4" w:rsidRDefault="00606A9D">
      <w:pPr>
        <w:rPr>
          <w:rFonts w:cs="Calibri"/>
          <w:sz w:val="24"/>
          <w:szCs w:val="24"/>
        </w:rPr>
      </w:pPr>
      <w:r>
        <w:rPr>
          <w:sz w:val="24"/>
        </w:rPr>
        <w:t>Il presente documento si riferisce alle condizioni operative di base per le scuole elementari in relazione alla presenza degli alunni dalla classe 1° alla classe 9° a scuola.</w:t>
      </w:r>
    </w:p>
    <w:p w14:paraId="5A3AFE0F" w14:textId="77777777" w:rsidR="00606A9D" w:rsidRPr="00853AC4" w:rsidRDefault="00606A9D">
      <w:pPr>
        <w:rPr>
          <w:rFonts w:cs="Calibri"/>
          <w:sz w:val="24"/>
          <w:szCs w:val="24"/>
        </w:rPr>
      </w:pPr>
      <w:r>
        <w:rPr>
          <w:sz w:val="24"/>
        </w:rPr>
        <w:t>Il movimento degli alunni nella scuola elementare sarà regolato dai seguenti principi:</w:t>
      </w:r>
    </w:p>
    <w:p w14:paraId="5A3AFE10" w14:textId="77777777" w:rsidR="00606A9D" w:rsidRPr="00CC69D0" w:rsidRDefault="00606A9D">
      <w:pPr>
        <w:rPr>
          <w:rFonts w:cs="Calibri"/>
          <w:b/>
          <w:sz w:val="24"/>
          <w:szCs w:val="24"/>
          <w:u w:val="single"/>
        </w:rPr>
      </w:pPr>
      <w:r>
        <w:rPr>
          <w:b/>
          <w:sz w:val="24"/>
          <w:u w:val="single"/>
        </w:rPr>
        <w:t>Tragitto verso la scuola e dalla scuola</w:t>
      </w:r>
    </w:p>
    <w:p w14:paraId="5A3AFE11" w14:textId="77777777" w:rsidR="00606A9D" w:rsidRPr="00853AC4" w:rsidRDefault="00606A9D">
      <w:pPr>
        <w:rPr>
          <w:rFonts w:cs="Calibri"/>
          <w:sz w:val="24"/>
          <w:szCs w:val="24"/>
        </w:rPr>
      </w:pPr>
      <w:r>
        <w:rPr>
          <w:sz w:val="24"/>
        </w:rPr>
        <w:t xml:space="preserve">Nel tragitto verso la scuola e dalla scuola per gli alunni si applicano le regole generali di comportamento definite nelle misure di crisi, e in particolare: </w:t>
      </w:r>
    </w:p>
    <w:p w14:paraId="5A3AFE12" w14:textId="77777777" w:rsidR="00606A9D" w:rsidRPr="00853AC4" w:rsidRDefault="00606A9D" w:rsidP="00704F5E">
      <w:pPr>
        <w:pStyle w:val="Odstavecseseznamem"/>
        <w:numPr>
          <w:ilvl w:val="0"/>
          <w:numId w:val="3"/>
        </w:numPr>
        <w:rPr>
          <w:rFonts w:cs="Calibri"/>
          <w:sz w:val="24"/>
          <w:szCs w:val="24"/>
        </w:rPr>
      </w:pPr>
      <w:r>
        <w:rPr>
          <w:sz w:val="24"/>
        </w:rPr>
        <w:t xml:space="preserve">Naso e bocca coperti da mezzi di protezione (nel prosieguo “mascherina”). </w:t>
      </w:r>
    </w:p>
    <w:p w14:paraId="5A3AFE13" w14:textId="77777777" w:rsidR="00606A9D" w:rsidRPr="00853AC4" w:rsidRDefault="00606A9D" w:rsidP="00704F5E">
      <w:pPr>
        <w:pStyle w:val="Odstavecseseznamem"/>
        <w:numPr>
          <w:ilvl w:val="0"/>
          <w:numId w:val="3"/>
        </w:numPr>
        <w:rPr>
          <w:rFonts w:cs="Calibri"/>
          <w:sz w:val="24"/>
          <w:szCs w:val="24"/>
        </w:rPr>
      </w:pPr>
      <w:r>
        <w:rPr>
          <w:sz w:val="24"/>
        </w:rPr>
        <w:t>Rispetto della distanza di 2 metri in conformità con le misure di crisi o straordinarie (fanno eccezione a questo obbligo le persone che accompagnano gl alunni o membro del nucleo familiare comune).</w:t>
      </w:r>
    </w:p>
    <w:p w14:paraId="5A3AFE14" w14:textId="77777777" w:rsidR="00606A9D" w:rsidRPr="00CC69D0" w:rsidRDefault="00606A9D" w:rsidP="00704F5E">
      <w:pPr>
        <w:pStyle w:val="Default"/>
        <w:rPr>
          <w:b/>
          <w:u w:val="single"/>
        </w:rPr>
      </w:pPr>
      <w:r>
        <w:rPr>
          <w:b/>
          <w:u w:val="single"/>
        </w:rPr>
        <w:t>Arrivo a scuola e movimento davanti alla scuola</w:t>
      </w:r>
    </w:p>
    <w:p w14:paraId="5A3AFE15" w14:textId="77777777" w:rsidR="00606A9D" w:rsidRPr="00853AC4" w:rsidRDefault="00606A9D" w:rsidP="00704F5E">
      <w:pPr>
        <w:pStyle w:val="Default"/>
        <w:spacing w:after="43"/>
      </w:pPr>
      <w:r>
        <w:t xml:space="preserve">Davanti alla scuola bisogna rispettare la distanza di 2 metri in conformità con le misure di crisi o straordinarie (fanno eccezione a questo obbligo le persone che accompagnano gl alunni o membro del nucleo familiare comune). </w:t>
      </w:r>
    </w:p>
    <w:p w14:paraId="5A3AFE16" w14:textId="77777777" w:rsidR="00606A9D" w:rsidRPr="00853AC4" w:rsidRDefault="00606A9D" w:rsidP="00704F5E">
      <w:pPr>
        <w:pStyle w:val="Default"/>
        <w:numPr>
          <w:ilvl w:val="0"/>
          <w:numId w:val="6"/>
        </w:numPr>
      </w:pPr>
      <w:r>
        <w:t>Per tutte le persone che si trovano davanti alla scuola vige l’obbligo di copertura di naso e bocca.</w:t>
      </w:r>
    </w:p>
    <w:p w14:paraId="5A3AFE17" w14:textId="77777777" w:rsidR="00606A9D" w:rsidRPr="00853AC4" w:rsidRDefault="00606A9D" w:rsidP="00704F5E">
      <w:pPr>
        <w:pStyle w:val="Default"/>
        <w:numPr>
          <w:ilvl w:val="0"/>
          <w:numId w:val="6"/>
        </w:numPr>
      </w:pPr>
      <w:r>
        <w:t xml:space="preserve">Gli alunni davanti alla scuola saranno accolti dall’operatore pedagogico incaricato che provvederà ad organizzare gli alunni in gruppi prendendoli in consegna. </w:t>
      </w:r>
    </w:p>
    <w:p w14:paraId="5A3AFE18" w14:textId="77777777" w:rsidR="00606A9D" w:rsidRPr="00853AC4" w:rsidRDefault="00606A9D" w:rsidP="00704F5E">
      <w:pPr>
        <w:pStyle w:val="Default"/>
      </w:pPr>
    </w:p>
    <w:p w14:paraId="5A3AFE19" w14:textId="77777777" w:rsidR="00606A9D" w:rsidRPr="00CC69D0" w:rsidRDefault="00606A9D" w:rsidP="00704F5E">
      <w:pPr>
        <w:rPr>
          <w:rFonts w:cs="Calibri"/>
          <w:b/>
          <w:bCs/>
          <w:sz w:val="24"/>
          <w:szCs w:val="24"/>
          <w:u w:val="single"/>
        </w:rPr>
      </w:pPr>
      <w:r>
        <w:rPr>
          <w:b/>
          <w:sz w:val="24"/>
          <w:u w:val="single"/>
        </w:rPr>
        <w:t>Ingresso nell’edificio della scuola o struttura scolastica</w:t>
      </w:r>
    </w:p>
    <w:p w14:paraId="5A3AFE1A" w14:textId="77777777" w:rsidR="00606A9D" w:rsidRPr="00853AC4" w:rsidRDefault="00606A9D" w:rsidP="00F848C1">
      <w:pPr>
        <w:pStyle w:val="Default"/>
        <w:numPr>
          <w:ilvl w:val="0"/>
          <w:numId w:val="10"/>
        </w:numPr>
        <w:spacing w:after="53"/>
      </w:pPr>
      <w:r>
        <w:t xml:space="preserve">L’ingresso nell’edificio della scuola è consentito solo agli alunni, e non agli eventuali accompagnatori. </w:t>
      </w:r>
    </w:p>
    <w:p w14:paraId="5A3AFE1B" w14:textId="77777777" w:rsidR="00606A9D" w:rsidRPr="00853AC4" w:rsidRDefault="00606A9D" w:rsidP="00F848C1">
      <w:pPr>
        <w:pStyle w:val="Default"/>
        <w:numPr>
          <w:ilvl w:val="0"/>
          <w:numId w:val="10"/>
        </w:numPr>
      </w:pPr>
      <w:r>
        <w:t xml:space="preserve">Tutti gli alunni e i dipendenti della scuola dovranno portare le mascherine negli spazi comuni. </w:t>
      </w:r>
    </w:p>
    <w:p w14:paraId="5A3AFE1C" w14:textId="77777777" w:rsidR="00606A9D" w:rsidRPr="00853AC4" w:rsidRDefault="00606A9D" w:rsidP="00F848C1">
      <w:pPr>
        <w:pStyle w:val="Default"/>
        <w:numPr>
          <w:ilvl w:val="0"/>
          <w:numId w:val="10"/>
        </w:numPr>
        <w:spacing w:after="53"/>
      </w:pPr>
      <w:r>
        <w:t xml:space="preserve">Ciascun alunno avrà con sé come minimo 2 mascherine e un sacchetto per deporre le mascherine. </w:t>
      </w:r>
    </w:p>
    <w:p w14:paraId="5A3AFE1D" w14:textId="77777777" w:rsidR="00606A9D" w:rsidRPr="00853AC4" w:rsidRDefault="00606A9D" w:rsidP="00F848C1">
      <w:pPr>
        <w:pStyle w:val="Odstavecseseznamem"/>
        <w:numPr>
          <w:ilvl w:val="0"/>
          <w:numId w:val="10"/>
        </w:numPr>
        <w:autoSpaceDE w:val="0"/>
        <w:autoSpaceDN w:val="0"/>
        <w:adjustRightInd w:val="0"/>
        <w:spacing w:after="0" w:line="240" w:lineRule="auto"/>
        <w:rPr>
          <w:rFonts w:cs="Calibri"/>
          <w:color w:val="000000"/>
          <w:sz w:val="24"/>
          <w:szCs w:val="24"/>
        </w:rPr>
      </w:pPr>
      <w:r>
        <w:rPr>
          <w:color w:val="000000"/>
          <w:sz w:val="24"/>
        </w:rPr>
        <w:t>La scuola è autorizzata a definire gli spazi entro cui gli alunni potranno muoversi.</w:t>
      </w:r>
    </w:p>
    <w:p w14:paraId="5A3AFE1E" w14:textId="77777777" w:rsidR="00606A9D" w:rsidRPr="00853AC4" w:rsidRDefault="00606A9D" w:rsidP="00F848C1">
      <w:pPr>
        <w:pStyle w:val="Default"/>
        <w:numPr>
          <w:ilvl w:val="0"/>
          <w:numId w:val="10"/>
        </w:numPr>
        <w:spacing w:after="53"/>
      </w:pPr>
      <w:r>
        <w:t xml:space="preserve">Gli alunni sono tenuti a rispettare le regole igieniche stabilite; la ripetuta infrazione di dette regole, dopo comprovato avviso al genitore o a chi ne fa le veci, costituirà motivo di divieto dell’ingresso dell’alunno a scuola o esclusione dell’alunno dal gruppo o dalla preparazione. </w:t>
      </w:r>
    </w:p>
    <w:p w14:paraId="5A3AFE1F" w14:textId="77777777" w:rsidR="00606A9D" w:rsidRPr="00853AC4" w:rsidRDefault="00606A9D" w:rsidP="00704F5E">
      <w:pPr>
        <w:pStyle w:val="Default"/>
        <w:rPr>
          <w:b/>
        </w:rPr>
      </w:pPr>
    </w:p>
    <w:p w14:paraId="5A3AFE20" w14:textId="77777777" w:rsidR="00606A9D" w:rsidRPr="00CC69D0" w:rsidRDefault="00606A9D" w:rsidP="00704F5E">
      <w:pPr>
        <w:pStyle w:val="Default"/>
        <w:rPr>
          <w:b/>
          <w:u w:val="single"/>
        </w:rPr>
      </w:pPr>
      <w:r>
        <w:rPr>
          <w:b/>
          <w:u w:val="single"/>
        </w:rPr>
        <w:t>Nell’edificio della scuola</w:t>
      </w:r>
    </w:p>
    <w:p w14:paraId="5A3AFE21" w14:textId="77777777" w:rsidR="00606A9D" w:rsidRPr="00853AC4" w:rsidRDefault="00606A9D" w:rsidP="00F848C1">
      <w:pPr>
        <w:pStyle w:val="Default"/>
        <w:numPr>
          <w:ilvl w:val="0"/>
          <w:numId w:val="11"/>
        </w:numPr>
        <w:spacing w:after="53"/>
      </w:pPr>
      <w:r>
        <w:t xml:space="preserve">Gli spostamenti dei gruppi di alunni, i movimenti nei corridoi, gli spostamenti verso le toilette o altri spazi comuni saranno organizzati in maniera tale da minimizzare i contatti sia tra i gruppi sia tra i singoli individui, compresi i dipendenti della scuola. </w:t>
      </w:r>
    </w:p>
    <w:p w14:paraId="5A3AFE22" w14:textId="77777777" w:rsidR="00606A9D" w:rsidRPr="00853AC4" w:rsidRDefault="00606A9D" w:rsidP="00F848C1">
      <w:pPr>
        <w:pStyle w:val="Default"/>
        <w:numPr>
          <w:ilvl w:val="0"/>
          <w:numId w:val="11"/>
        </w:numPr>
        <w:spacing w:after="53"/>
      </w:pPr>
      <w:r>
        <w:t xml:space="preserve">Durante gli spostamenti è necessario rispettare sempre la distanza di 2 metri, nei limiti del possibile (minimo 1,5 metri). </w:t>
      </w:r>
    </w:p>
    <w:p w14:paraId="5A3AFE23" w14:textId="77777777" w:rsidR="00606A9D" w:rsidRPr="00853AC4" w:rsidRDefault="00606A9D" w:rsidP="00F848C1">
      <w:pPr>
        <w:pStyle w:val="Default"/>
        <w:numPr>
          <w:ilvl w:val="0"/>
          <w:numId w:val="11"/>
        </w:numPr>
        <w:spacing w:after="53"/>
      </w:pPr>
      <w:r>
        <w:t xml:space="preserve">Sempre nei limiti del possibile si consiglia di trascorrere i momenti di pausa all’aperto. Prima di lasciare la classe tutti gli alunni dovranno indossare la mascherina per portarla durante tutto il tempo in cui saranno al di fuori della classe. </w:t>
      </w:r>
    </w:p>
    <w:p w14:paraId="5A3AFE24" w14:textId="77777777" w:rsidR="00606A9D" w:rsidRPr="00853AC4" w:rsidRDefault="00606A9D" w:rsidP="00F848C1">
      <w:pPr>
        <w:pStyle w:val="Odstavecseseznamem"/>
        <w:numPr>
          <w:ilvl w:val="0"/>
          <w:numId w:val="11"/>
        </w:numPr>
        <w:autoSpaceDE w:val="0"/>
        <w:autoSpaceDN w:val="0"/>
        <w:adjustRightInd w:val="0"/>
        <w:spacing w:after="0" w:line="240" w:lineRule="auto"/>
        <w:rPr>
          <w:rFonts w:cs="Calibri"/>
          <w:sz w:val="24"/>
          <w:szCs w:val="24"/>
        </w:rPr>
      </w:pPr>
      <w:r>
        <w:rPr>
          <w:sz w:val="24"/>
        </w:rPr>
        <w:t>Le pulizie, la disinfezione e le altre misure igieniche saranno realizzate dalla scuola ai sensi delle regole stabilite.</w:t>
      </w:r>
    </w:p>
    <w:p w14:paraId="5A3AFE25" w14:textId="77777777" w:rsidR="00606A9D" w:rsidRPr="00853AC4" w:rsidRDefault="00606A9D" w:rsidP="007F4F10">
      <w:pPr>
        <w:pStyle w:val="Default"/>
        <w:spacing w:after="53"/>
        <w:rPr>
          <w:b/>
        </w:rPr>
      </w:pPr>
    </w:p>
    <w:p w14:paraId="5A3AFE26" w14:textId="77777777" w:rsidR="00606A9D" w:rsidRPr="00853AC4" w:rsidRDefault="00606A9D" w:rsidP="00CC69D0">
      <w:pPr>
        <w:pStyle w:val="Default"/>
        <w:spacing w:after="53"/>
      </w:pPr>
      <w:r>
        <w:rPr>
          <w:b/>
          <w:u w:val="single"/>
        </w:rPr>
        <w:t>In classe</w:t>
      </w:r>
    </w:p>
    <w:p w14:paraId="5A3AFE27" w14:textId="77777777" w:rsidR="00606A9D" w:rsidRPr="00853AC4" w:rsidRDefault="00606A9D" w:rsidP="00853AC4">
      <w:pPr>
        <w:pStyle w:val="Default"/>
        <w:numPr>
          <w:ilvl w:val="0"/>
          <w:numId w:val="12"/>
        </w:numPr>
        <w:spacing w:after="53"/>
      </w:pPr>
      <w:r>
        <w:lastRenderedPageBreak/>
        <w:t xml:space="preserve">Subito dopo il cambio delle calzature (dalle scarpe alle ciabatte) e dopo l’ingresso in classe, ognuno sarà tenuto a servirsi del prodotto per la disinfezione delle mani. Si consiglia anche di lavarsi previamente le mani (accuratamente per 20 – 30 secondi con acqua e sapone liquido). </w:t>
      </w:r>
    </w:p>
    <w:p w14:paraId="5A3AFE28" w14:textId="77777777" w:rsidR="00606A9D" w:rsidRPr="00853AC4" w:rsidRDefault="00606A9D" w:rsidP="00853AC4">
      <w:pPr>
        <w:pStyle w:val="Default"/>
        <w:numPr>
          <w:ilvl w:val="0"/>
          <w:numId w:val="12"/>
        </w:numPr>
        <w:spacing w:after="53"/>
      </w:pPr>
      <w:r>
        <w:t xml:space="preserve">La composizione dei gruppi di alunni sarà stabilita previamente ed è immutabile. </w:t>
      </w:r>
    </w:p>
    <w:p w14:paraId="5A3AFE29" w14:textId="77777777" w:rsidR="00606A9D" w:rsidRPr="00853AC4" w:rsidRDefault="00606A9D" w:rsidP="00853AC4">
      <w:pPr>
        <w:pStyle w:val="Default"/>
        <w:numPr>
          <w:ilvl w:val="0"/>
          <w:numId w:val="12"/>
        </w:numPr>
        <w:spacing w:after="53"/>
      </w:pPr>
      <w:r>
        <w:t xml:space="preserve">Il numero massimo di alunni in un gruppo sarà pari a 15 ed è indispensabile far sedere un alunno per banco. </w:t>
      </w:r>
    </w:p>
    <w:p w14:paraId="5A3AFE2A" w14:textId="77777777" w:rsidR="00606A9D" w:rsidRPr="00853AC4" w:rsidRDefault="00606A9D" w:rsidP="00853AC4">
      <w:pPr>
        <w:pStyle w:val="Default"/>
        <w:numPr>
          <w:ilvl w:val="0"/>
          <w:numId w:val="12"/>
        </w:numPr>
        <w:spacing w:after="53"/>
        <w:rPr>
          <w:bCs/>
        </w:rPr>
      </w:pPr>
      <w:r>
        <w:t>Quando gli alunni sono in classe, non è necessario che gli insegnanti o gli alunni stessi portino le mascherine, a patto che si rispetti la distanza di 2 metri (o almeno 1,5 metri). In caso di contatti più ravvicinati (per es. duranti i lavori di gruppo) sarà necessario portare le mascherine anche in classe.</w:t>
      </w:r>
    </w:p>
    <w:p w14:paraId="5A3AFE2B" w14:textId="77777777" w:rsidR="00606A9D" w:rsidRPr="00853AC4" w:rsidRDefault="00606A9D" w:rsidP="00853AC4">
      <w:pPr>
        <w:pStyle w:val="Odstavecseseznamem"/>
        <w:numPr>
          <w:ilvl w:val="0"/>
          <w:numId w:val="12"/>
        </w:numPr>
        <w:autoSpaceDE w:val="0"/>
        <w:autoSpaceDN w:val="0"/>
        <w:adjustRightInd w:val="0"/>
        <w:spacing w:after="0" w:line="240" w:lineRule="auto"/>
        <w:rPr>
          <w:rFonts w:cs="Calibri"/>
          <w:color w:val="000000"/>
          <w:sz w:val="24"/>
          <w:szCs w:val="24"/>
        </w:rPr>
      </w:pPr>
      <w:r>
        <w:rPr>
          <w:color w:val="000000"/>
          <w:sz w:val="24"/>
        </w:rPr>
        <w:t xml:space="preserve">Quando si tolgono le mascherine gli alunni dovranno riporle nell’apposito sacchetto. </w:t>
      </w:r>
    </w:p>
    <w:p w14:paraId="5A3AFE2C" w14:textId="77777777" w:rsidR="00606A9D" w:rsidRPr="00853AC4" w:rsidRDefault="00606A9D" w:rsidP="00853AC4">
      <w:pPr>
        <w:pStyle w:val="Default"/>
        <w:numPr>
          <w:ilvl w:val="0"/>
          <w:numId w:val="12"/>
        </w:numPr>
        <w:spacing w:after="53"/>
      </w:pPr>
      <w:r>
        <w:t xml:space="preserve">Dopo ciascun blocco didattico gli alunni dovranno disinfettarsi o lavarsi le mani in classe. </w:t>
      </w:r>
    </w:p>
    <w:p w14:paraId="5A3AFE2D" w14:textId="77777777" w:rsidR="00606A9D" w:rsidRPr="00853AC4" w:rsidRDefault="00606A9D" w:rsidP="00853AC4">
      <w:pPr>
        <w:pStyle w:val="Default"/>
        <w:numPr>
          <w:ilvl w:val="0"/>
          <w:numId w:val="12"/>
        </w:numPr>
      </w:pPr>
      <w:r>
        <w:t xml:space="preserve">La scuola gestirà dei registri delle presenze degli alunni a scuola. </w:t>
      </w:r>
    </w:p>
    <w:p w14:paraId="5A3AFE2E" w14:textId="77777777" w:rsidR="00606A9D" w:rsidRPr="00853AC4" w:rsidRDefault="00606A9D" w:rsidP="007F4F10">
      <w:pPr>
        <w:pStyle w:val="Default"/>
        <w:spacing w:after="53"/>
      </w:pPr>
    </w:p>
    <w:p w14:paraId="5A3AFE2F" w14:textId="77777777" w:rsidR="00606A9D" w:rsidRPr="00853AC4" w:rsidRDefault="00606A9D" w:rsidP="00CC69D0">
      <w:pPr>
        <w:pStyle w:val="Default"/>
        <w:spacing w:after="53"/>
      </w:pPr>
      <w:r>
        <w:rPr>
          <w:b/>
          <w:u w:val="single"/>
        </w:rPr>
        <w:t>In caso di potenziali sintomi da COVID-19</w:t>
      </w:r>
    </w:p>
    <w:p w14:paraId="5A3AFE30" w14:textId="77777777" w:rsidR="00606A9D" w:rsidRPr="00853AC4" w:rsidRDefault="00606A9D" w:rsidP="00853AC4">
      <w:pPr>
        <w:pStyle w:val="Default"/>
        <w:numPr>
          <w:ilvl w:val="0"/>
          <w:numId w:val="13"/>
        </w:numPr>
        <w:spacing w:after="53"/>
      </w:pPr>
      <w:r>
        <w:t xml:space="preserve">È vietato l’ingresso a scuola a qualsiasi persona che accusi sintomi di infezione delle vie respiratorie che potrebbero corrispondere ai sintomi noti del COVID-19 (temperatura corporea aumentata, tosse, improvvisa perdita del gusto e dell’olfatto, altri sintomi di infezione acuta delle vie respiratorie). </w:t>
      </w:r>
    </w:p>
    <w:p w14:paraId="5A3AFE31" w14:textId="77777777" w:rsidR="00606A9D" w:rsidRDefault="00606A9D" w:rsidP="00853AC4">
      <w:pPr>
        <w:pStyle w:val="Default"/>
        <w:numPr>
          <w:ilvl w:val="0"/>
          <w:numId w:val="13"/>
        </w:numPr>
        <w:spacing w:after="53"/>
      </w:pPr>
      <w:r>
        <w:t xml:space="preserve">Se un alunno mostra uno o più dei potenziali sintomi del COVID-19, sarà trasferito in una stanza separata e saranno prontamente contattati i genitori o chi ne fa le veci perché vengano a riprendere immediatamente l’alunno a scuola. </w:t>
      </w:r>
    </w:p>
    <w:p w14:paraId="5A3AFE32" w14:textId="77777777" w:rsidR="00606A9D" w:rsidRPr="00853AC4" w:rsidRDefault="00606A9D" w:rsidP="004A5726">
      <w:pPr>
        <w:pStyle w:val="Default"/>
        <w:spacing w:after="53"/>
        <w:ind w:left="720"/>
      </w:pPr>
    </w:p>
    <w:p w14:paraId="5A3AFE33" w14:textId="77777777" w:rsidR="00606A9D" w:rsidRPr="00CC69D0" w:rsidRDefault="00606A9D" w:rsidP="004D10E7">
      <w:pPr>
        <w:pStyle w:val="Default"/>
        <w:rPr>
          <w:b/>
          <w:bCs/>
          <w:u w:val="single"/>
        </w:rPr>
      </w:pPr>
      <w:r>
        <w:rPr>
          <w:b/>
          <w:u w:val="single"/>
        </w:rPr>
        <w:t xml:space="preserve">Il Ministero della Sanità ha stabilito i seguenti fattori di rischio: </w:t>
      </w:r>
    </w:p>
    <w:p w14:paraId="5A3AFE34" w14:textId="77777777" w:rsidR="00606A9D" w:rsidRPr="00853AC4" w:rsidRDefault="00606A9D" w:rsidP="004D10E7">
      <w:pPr>
        <w:pStyle w:val="Default"/>
        <w:spacing w:after="58"/>
      </w:pPr>
      <w:r>
        <w:t xml:space="preserve">1. Età superiore a 65 anni con patologie croniche associate. </w:t>
      </w:r>
    </w:p>
    <w:p w14:paraId="5A3AFE35" w14:textId="77777777" w:rsidR="00606A9D" w:rsidRPr="00853AC4" w:rsidRDefault="00606A9D" w:rsidP="004D10E7">
      <w:pPr>
        <w:pStyle w:val="Default"/>
        <w:spacing w:after="58"/>
      </w:pPr>
      <w:r>
        <w:t xml:space="preserve">2. Patologie croniche polmonari (compresa asma bronchiale di grado medio-grave o grave) con terapia farmacologica sistematica a lungo termine. </w:t>
      </w:r>
    </w:p>
    <w:p w14:paraId="5A3AFE36" w14:textId="77777777" w:rsidR="00606A9D" w:rsidRPr="00853AC4" w:rsidRDefault="00606A9D" w:rsidP="004D10E7">
      <w:pPr>
        <w:pStyle w:val="Default"/>
        <w:spacing w:after="58"/>
      </w:pPr>
      <w:r>
        <w:t xml:space="preserve">3. Patologie cardiache e/o delle grandi arterie con terapia farmacologica sistematica a lungo termine, per es. ipertensione. </w:t>
      </w:r>
    </w:p>
    <w:p w14:paraId="5A3AFE37" w14:textId="77777777" w:rsidR="00606A9D" w:rsidRPr="00853AC4" w:rsidRDefault="00606A9D" w:rsidP="004D10E7">
      <w:pPr>
        <w:pStyle w:val="Default"/>
        <w:numPr>
          <w:ilvl w:val="1"/>
          <w:numId w:val="7"/>
        </w:numPr>
        <w:spacing w:after="20"/>
      </w:pPr>
      <w:r>
        <w:t xml:space="preserve">4. Disturbo del sistema immunitario, per es. a) in caso di terapia immunosoppressiva (steroidi, HIV, ecc.), </w:t>
      </w:r>
    </w:p>
    <w:p w14:paraId="5A3AFE38" w14:textId="77777777" w:rsidR="00606A9D" w:rsidRPr="00853AC4" w:rsidRDefault="00606A9D" w:rsidP="004D10E7">
      <w:pPr>
        <w:pStyle w:val="Default"/>
        <w:numPr>
          <w:ilvl w:val="1"/>
          <w:numId w:val="7"/>
        </w:numPr>
        <w:spacing w:after="20"/>
      </w:pPr>
      <w:r>
        <w:t xml:space="preserve">b) in caso di terapia antitumorale, </w:t>
      </w:r>
    </w:p>
    <w:p w14:paraId="5A3AFE39" w14:textId="77777777" w:rsidR="00606A9D" w:rsidRPr="00853AC4" w:rsidRDefault="00606A9D" w:rsidP="004D10E7">
      <w:pPr>
        <w:pStyle w:val="Default"/>
        <w:numPr>
          <w:ilvl w:val="1"/>
          <w:numId w:val="7"/>
        </w:numPr>
      </w:pPr>
      <w:r>
        <w:t xml:space="preserve">c) dopo trapianto di organi solidi e/o midollo osseo, </w:t>
      </w:r>
    </w:p>
    <w:p w14:paraId="5A3AFE3A" w14:textId="77777777" w:rsidR="00606A9D" w:rsidRPr="00853AC4" w:rsidRDefault="00606A9D" w:rsidP="004D10E7">
      <w:pPr>
        <w:pStyle w:val="Default"/>
        <w:numPr>
          <w:ilvl w:val="1"/>
          <w:numId w:val="7"/>
        </w:numPr>
      </w:pPr>
      <w:r>
        <w:t xml:space="preserve">5. Obesità grave (BMI oltre 40 40 kg/m2). </w:t>
      </w:r>
    </w:p>
    <w:p w14:paraId="5A3AFE3B" w14:textId="77777777" w:rsidR="00606A9D" w:rsidRPr="00853AC4" w:rsidRDefault="00606A9D" w:rsidP="004D10E7">
      <w:pPr>
        <w:pStyle w:val="Default"/>
        <w:numPr>
          <w:ilvl w:val="1"/>
          <w:numId w:val="7"/>
        </w:numPr>
      </w:pPr>
      <w:r>
        <w:t xml:space="preserve">6. Diabete mellito farmacologicamente trattato. </w:t>
      </w:r>
    </w:p>
    <w:p w14:paraId="5A3AFE3C" w14:textId="77777777" w:rsidR="00606A9D" w:rsidRPr="00853AC4" w:rsidRDefault="00606A9D" w:rsidP="004D10E7">
      <w:pPr>
        <w:pStyle w:val="Default"/>
        <w:numPr>
          <w:ilvl w:val="1"/>
          <w:numId w:val="7"/>
        </w:numPr>
      </w:pPr>
      <w:r>
        <w:t xml:space="preserve">7. Patologie croniche renali che necessitano di supporto/sostituzione temporanea o permanente delle funzioni renali (dialisi). </w:t>
      </w:r>
    </w:p>
    <w:p w14:paraId="5A3AFE3D" w14:textId="77777777" w:rsidR="00606A9D" w:rsidRPr="00853AC4" w:rsidRDefault="00606A9D" w:rsidP="004D10E7">
      <w:pPr>
        <w:pStyle w:val="Default"/>
        <w:numPr>
          <w:ilvl w:val="1"/>
          <w:numId w:val="7"/>
        </w:numPr>
      </w:pPr>
      <w:r>
        <w:t xml:space="preserve">8. Patologie epatiche (primarie o secondarie). </w:t>
      </w:r>
    </w:p>
    <w:p w14:paraId="5A3AFE3E" w14:textId="77777777" w:rsidR="00606A9D" w:rsidRPr="00853AC4" w:rsidRDefault="00606A9D" w:rsidP="007F4F10">
      <w:pPr>
        <w:pStyle w:val="Default"/>
        <w:spacing w:after="53"/>
        <w:rPr>
          <w:b/>
        </w:rPr>
      </w:pPr>
    </w:p>
    <w:p w14:paraId="5A3AFE3F" w14:textId="77777777" w:rsidR="00606A9D" w:rsidRPr="00CC69D0" w:rsidRDefault="00606A9D" w:rsidP="007F4F10">
      <w:pPr>
        <w:pStyle w:val="Default"/>
        <w:spacing w:after="53"/>
        <w:rPr>
          <w:b/>
          <w:u w:val="single"/>
        </w:rPr>
      </w:pPr>
      <w:r>
        <w:rPr>
          <w:b/>
          <w:u w:val="single"/>
        </w:rPr>
        <w:t>Cosa fare nel caso in cui un alunno faccia parte di una categoria a rischio</w:t>
      </w:r>
    </w:p>
    <w:p w14:paraId="5A3AFE40" w14:textId="77777777" w:rsidR="00606A9D" w:rsidRPr="00853AC4" w:rsidRDefault="00606A9D" w:rsidP="00853AC4">
      <w:pPr>
        <w:pStyle w:val="Default"/>
        <w:numPr>
          <w:ilvl w:val="0"/>
          <w:numId w:val="16"/>
        </w:numPr>
      </w:pPr>
      <w:r>
        <w:t xml:space="preserve">Si consiglia ai genitori o a chi ne fa le veci di prendere in considerazione i fattori di rischio qualora l’alunno faccia parte di una categoria a rischio, affinché si prenda una decisione consapevole in merito alla partecipazione dell’alunno alle attività didattiche. </w:t>
      </w:r>
    </w:p>
    <w:p w14:paraId="5A3AFE41" w14:textId="77777777" w:rsidR="00606A9D" w:rsidRPr="00853AC4" w:rsidRDefault="00606A9D" w:rsidP="00853AC4">
      <w:pPr>
        <w:pStyle w:val="Default"/>
        <w:numPr>
          <w:ilvl w:val="0"/>
          <w:numId w:val="16"/>
        </w:numPr>
      </w:pPr>
      <w:r>
        <w:t xml:space="preserve">Al momento del primo ingresso dell’alunno a scuola il genitore o chi ne fa le veci presenterà la seguente dichiarazione (che potrà essere firmata prima dell’ingresso a scuola): </w:t>
      </w:r>
    </w:p>
    <w:p w14:paraId="5A3AFE42" w14:textId="77777777" w:rsidR="00606A9D" w:rsidRPr="004A5726" w:rsidRDefault="00606A9D" w:rsidP="00853AC4">
      <w:pPr>
        <w:pStyle w:val="Default"/>
        <w:numPr>
          <w:ilvl w:val="0"/>
          <w:numId w:val="17"/>
        </w:numPr>
        <w:spacing w:after="56"/>
        <w:ind w:left="1080"/>
      </w:pPr>
      <w:r>
        <w:t xml:space="preserve">autocertificazione scritta presa visione della definizione di categorie a rischio come stabilito dal Ministero della Sanità e </w:t>
      </w:r>
    </w:p>
    <w:p w14:paraId="5A3AFE43" w14:textId="77777777" w:rsidR="00606A9D" w:rsidRPr="00853AC4" w:rsidRDefault="00606A9D" w:rsidP="00853AC4">
      <w:pPr>
        <w:pStyle w:val="Default"/>
        <w:numPr>
          <w:ilvl w:val="0"/>
          <w:numId w:val="17"/>
        </w:numPr>
      </w:pPr>
      <w:r>
        <w:t xml:space="preserve">dichiarazione sull’onore in cui si autocertifica l’assenza di sintomi di malattia infettiva virale (per es. febbre, tosse, affanno, improvvisa perdita del gusto o dell’olfatto, ecc.). </w:t>
      </w:r>
    </w:p>
    <w:p w14:paraId="5A3AFE44" w14:textId="77777777" w:rsidR="00606A9D" w:rsidRPr="00853AC4" w:rsidRDefault="00606A9D" w:rsidP="00853AC4">
      <w:pPr>
        <w:pStyle w:val="Default"/>
        <w:numPr>
          <w:ilvl w:val="0"/>
          <w:numId w:val="18"/>
        </w:numPr>
        <w:spacing w:after="53"/>
      </w:pPr>
      <w:r>
        <w:lastRenderedPageBreak/>
        <w:t>Se il genitore o chi ne fa le veci non firma i detti documenti, non sarà possibile consentire all’alunno la partecipazione alle attività scolastiche.</w:t>
      </w:r>
    </w:p>
    <w:p w14:paraId="5A3AFE45" w14:textId="77777777" w:rsidR="00606A9D" w:rsidRPr="00853AC4" w:rsidRDefault="00606A9D" w:rsidP="00853AC4">
      <w:pPr>
        <w:pStyle w:val="Default"/>
        <w:numPr>
          <w:ilvl w:val="0"/>
          <w:numId w:val="18"/>
        </w:numPr>
        <w:spacing w:after="53"/>
      </w:pPr>
      <w:r>
        <w:t>Il genitore o chi ne fa le veci ha l’obbligo di esprimere il proprio interesse alla frequentazione della scuola; per i bambini del 1° ciclo entro il 18. 5. 2020; per i bambini della 9° classe entro il 7. 5. 2020.</w:t>
      </w:r>
    </w:p>
    <w:p w14:paraId="5A3AFE46" w14:textId="77777777" w:rsidR="00606A9D" w:rsidRPr="00853AC4" w:rsidRDefault="00606A9D" w:rsidP="004D10E7">
      <w:pPr>
        <w:pStyle w:val="Default"/>
        <w:spacing w:after="53"/>
        <w:rPr>
          <w:b/>
        </w:rPr>
      </w:pPr>
    </w:p>
    <w:p w14:paraId="5A3AFE47" w14:textId="77777777" w:rsidR="00606A9D" w:rsidRPr="00C11291" w:rsidRDefault="00606A9D" w:rsidP="004D10E7">
      <w:pPr>
        <w:pStyle w:val="Default"/>
        <w:spacing w:after="53"/>
        <w:rPr>
          <w:b/>
          <w:u w:val="single"/>
        </w:rPr>
      </w:pPr>
      <w:r>
        <w:rPr>
          <w:b/>
          <w:u w:val="single"/>
        </w:rPr>
        <w:t>Gruppi di alunni del 1° ciclo</w:t>
      </w:r>
    </w:p>
    <w:p w14:paraId="5A3AFE48" w14:textId="77777777" w:rsidR="00606A9D" w:rsidRPr="00853AC4" w:rsidRDefault="00606A9D" w:rsidP="00F848C1">
      <w:pPr>
        <w:pStyle w:val="Default"/>
        <w:numPr>
          <w:ilvl w:val="0"/>
          <w:numId w:val="9"/>
        </w:numPr>
        <w:spacing w:after="56"/>
      </w:pPr>
      <w:r>
        <w:t>Le scuole elementari garantiscono le attività scolastiche in base alle misure straordinarie del Ministero della Sanità per gli alunni tra la 1° e la 5° classe elementare.</w:t>
      </w:r>
    </w:p>
    <w:p w14:paraId="5A3AFE49" w14:textId="77777777" w:rsidR="00606A9D" w:rsidRPr="00853AC4" w:rsidRDefault="00606A9D" w:rsidP="00F848C1">
      <w:pPr>
        <w:pStyle w:val="Default"/>
        <w:numPr>
          <w:ilvl w:val="0"/>
          <w:numId w:val="9"/>
        </w:numPr>
        <w:spacing w:after="56"/>
      </w:pPr>
      <w:r>
        <w:t>Il numero massimo di alunni in un gruppo è pari a 15. È sempre necessario rispettare le seguenti condizioni: un alunno per banco, con dovuto distanziamento dei banchi.</w:t>
      </w:r>
    </w:p>
    <w:p w14:paraId="5A3AFE4A" w14:textId="77777777" w:rsidR="00606A9D" w:rsidRPr="00853AC4" w:rsidRDefault="00606A9D" w:rsidP="00F848C1">
      <w:pPr>
        <w:pStyle w:val="Default"/>
        <w:numPr>
          <w:ilvl w:val="0"/>
          <w:numId w:val="9"/>
        </w:numPr>
        <w:spacing w:after="56"/>
      </w:pPr>
      <w:r>
        <w:t>Non è possibile mutare la composizione dei gruppi durante l’intero periodo compreso tra la data di ripristino della presenza degli alunni a scuola e il 30. 6. 2020. Le decisioni in merito alla ripartizione degli alunni nei gruppi vengono assunte dal direttore della scuola. Gli alunni non potranno essere inseriti nei gruppi scolastici oltre il 25. 5. 2020.</w:t>
      </w:r>
    </w:p>
    <w:p w14:paraId="5A3AFE4B" w14:textId="77777777" w:rsidR="00606A9D" w:rsidRPr="00853AC4" w:rsidRDefault="00606A9D" w:rsidP="00F848C1">
      <w:pPr>
        <w:pStyle w:val="Default"/>
        <w:numPr>
          <w:ilvl w:val="0"/>
          <w:numId w:val="9"/>
        </w:numPr>
      </w:pPr>
      <w:r>
        <w:t xml:space="preserve">Non si fornisce il servizio dell’ora di attività scolastica mattutina prima dell’inizio delle lezioni. </w:t>
      </w:r>
    </w:p>
    <w:p w14:paraId="5A3AFE4C" w14:textId="77777777" w:rsidR="00606A9D" w:rsidRPr="00853AC4" w:rsidRDefault="00606A9D" w:rsidP="00F848C1">
      <w:pPr>
        <w:pStyle w:val="Default"/>
        <w:numPr>
          <w:ilvl w:val="0"/>
          <w:numId w:val="9"/>
        </w:numPr>
      </w:pPr>
      <w:r>
        <w:t xml:space="preserve">La scuola gestirà dei registri delle presenze degli alunni nei gruppi. In caso di assenza dell’alunno superiore a 3 giorni, la scuola richiederà debite informazioni al genitore o a chi ne fa le veci circa i motivi dell’assenza e chiederà altresì se si intende proseguire con la partecipazione dell’alunno al gruppo. Le dette assenze non saranno riportate nel computo delle assenze totali indicate sulla pagella dell’alunno. </w:t>
      </w:r>
    </w:p>
    <w:p w14:paraId="5A3AFE4D" w14:textId="77777777" w:rsidR="00606A9D" w:rsidRPr="00853AC4" w:rsidRDefault="00606A9D" w:rsidP="00F848C1">
      <w:pPr>
        <w:pStyle w:val="Default"/>
        <w:numPr>
          <w:ilvl w:val="0"/>
          <w:numId w:val="9"/>
        </w:numPr>
      </w:pPr>
      <w:r>
        <w:t xml:space="preserve">Non è possibile realizzare le attività di educazione fisica secondo le modalità ordinarie e neppure il nuoto. </w:t>
      </w:r>
    </w:p>
    <w:p w14:paraId="5A3AFE4E" w14:textId="77777777" w:rsidR="00606A9D" w:rsidRPr="00853AC4" w:rsidRDefault="00606A9D" w:rsidP="00F848C1">
      <w:pPr>
        <w:pStyle w:val="Default"/>
        <w:numPr>
          <w:ilvl w:val="0"/>
          <w:numId w:val="9"/>
        </w:numPr>
      </w:pPr>
      <w:r>
        <w:t xml:space="preserve">Sarà il direttore a stabilire il preciso orario di inizio e fine delle attività didattiche nel corso della giornata. </w:t>
      </w:r>
    </w:p>
    <w:p w14:paraId="5A3AFE4F" w14:textId="77777777" w:rsidR="00606A9D" w:rsidRPr="00853AC4" w:rsidRDefault="00606A9D" w:rsidP="00DA6702">
      <w:pPr>
        <w:pStyle w:val="Default"/>
        <w:spacing w:after="56"/>
      </w:pPr>
    </w:p>
    <w:p w14:paraId="5A3AFE50" w14:textId="77777777" w:rsidR="00606A9D" w:rsidRPr="00853AC4" w:rsidRDefault="00606A9D" w:rsidP="00724F3C">
      <w:pPr>
        <w:pStyle w:val="Default"/>
        <w:spacing w:after="56"/>
      </w:pPr>
      <w:r>
        <w:rPr>
          <w:b/>
          <w:u w:val="single"/>
        </w:rPr>
        <w:t>Informazioni specifiche per gli alunni che si preparano agli esami di ammissione alla scuola superiore nel periodo a partire dall’11. 5. 2020</w:t>
      </w:r>
    </w:p>
    <w:p w14:paraId="5A3AFE51" w14:textId="77777777" w:rsidR="00606A9D" w:rsidRPr="00853AC4" w:rsidRDefault="00606A9D" w:rsidP="00F848C1">
      <w:pPr>
        <w:pStyle w:val="Default"/>
        <w:numPr>
          <w:ilvl w:val="0"/>
          <w:numId w:val="8"/>
        </w:numPr>
        <w:spacing w:after="53"/>
      </w:pPr>
      <w:r>
        <w:t xml:space="preserve">In conformità con la decisione del governo n. 491 del 30 aprile 2020, a partire dall’11. 5 sarà consentita la presenza fisica degli alunni del 9° anno di scuola elementare ai fini della preparazione agli esami di ammissione alle scuole superiori. </w:t>
      </w:r>
    </w:p>
    <w:p w14:paraId="5A3AFE52" w14:textId="77777777" w:rsidR="00606A9D" w:rsidRPr="00853AC4" w:rsidRDefault="00606A9D" w:rsidP="00F848C1">
      <w:pPr>
        <w:pStyle w:val="Default"/>
        <w:numPr>
          <w:ilvl w:val="0"/>
          <w:numId w:val="8"/>
        </w:numPr>
        <w:spacing w:after="53"/>
      </w:pPr>
      <w:r>
        <w:t xml:space="preserve">Le attività didattiche saranno realizzate per gruppi di alunni che potranno essere composti unicamente da alunni del 9° anno di scuola elementare. Nei limiti del possibile, si consiglia di creare gruppi con alunni della stessa classe. </w:t>
      </w:r>
    </w:p>
    <w:p w14:paraId="5A3AFE53" w14:textId="77777777" w:rsidR="00606A9D" w:rsidRPr="00853AC4" w:rsidRDefault="00606A9D" w:rsidP="00F848C1">
      <w:pPr>
        <w:pStyle w:val="Default"/>
        <w:numPr>
          <w:ilvl w:val="0"/>
          <w:numId w:val="8"/>
        </w:numPr>
        <w:spacing w:after="53"/>
      </w:pPr>
      <w:r>
        <w:t xml:space="preserve">Il numero massimo di alunni in un gruppo è pari a 15. È sempre necessario rispettare le seguenti condizioni: un alunno per banco, con dovuto distanziamento dei banchi. </w:t>
      </w:r>
    </w:p>
    <w:p w14:paraId="5A3AFE54" w14:textId="77777777" w:rsidR="00606A9D" w:rsidRPr="00853AC4" w:rsidRDefault="00606A9D" w:rsidP="00F848C1">
      <w:pPr>
        <w:pStyle w:val="Default"/>
        <w:numPr>
          <w:ilvl w:val="0"/>
          <w:numId w:val="8"/>
        </w:numPr>
        <w:spacing w:after="53"/>
      </w:pPr>
      <w:r>
        <w:t xml:space="preserve">La composizione del gruppo è immutabile per tutto il periodo interessato. Le decisioni in merito alla ripartizione degli alunni nei gruppi vengono assunte dal direttore della scuola. Gli alunni non potranno essere inseriti nei gruppi scolastici oltre il 11. 5. 2020. </w:t>
      </w:r>
    </w:p>
    <w:p w14:paraId="5A3AFE55" w14:textId="77777777" w:rsidR="00606A9D" w:rsidRPr="004A5726" w:rsidRDefault="00606A9D" w:rsidP="00F848C1">
      <w:pPr>
        <w:pStyle w:val="Default"/>
        <w:numPr>
          <w:ilvl w:val="0"/>
          <w:numId w:val="8"/>
        </w:numPr>
      </w:pPr>
      <w:r>
        <w:t xml:space="preserve">Si consente l’alternarsi di diversi insegnanti in un medesimo gruppo di alunni, nei limiti di quanto ciò sia necessario in relazione alla preparazione agli esami di ammissione alle scuole superiori. </w:t>
      </w:r>
    </w:p>
    <w:p w14:paraId="5A3AFE56" w14:textId="77777777" w:rsidR="00606A9D" w:rsidRDefault="00606A9D" w:rsidP="00F848C1">
      <w:pPr>
        <w:pStyle w:val="Default"/>
        <w:numPr>
          <w:ilvl w:val="0"/>
          <w:numId w:val="8"/>
        </w:numPr>
      </w:pPr>
      <w:r>
        <w:t xml:space="preserve">I contenuti didattici saranno i programmi concernenti soprattutto le materie oggetto di esame di ammissione; l’obiettivo è infatti la preparazione agli esami di ammissione alle scuole superiori. La durata delle attività e gli aspetti organizzativi saranno definiti dal direttore della scuola. </w:t>
      </w:r>
    </w:p>
    <w:p w14:paraId="5A3AFE57" w14:textId="77777777" w:rsidR="00606A9D" w:rsidRDefault="00606A9D" w:rsidP="00853AC4">
      <w:pPr>
        <w:pStyle w:val="Odstavecseseznamem"/>
        <w:rPr>
          <w:rFonts w:cs="Calibri"/>
        </w:rPr>
      </w:pPr>
    </w:p>
    <w:p w14:paraId="5A3AFE58" w14:textId="77777777" w:rsidR="00606A9D" w:rsidRDefault="00606A9D" w:rsidP="00853AC4">
      <w:pPr>
        <w:pStyle w:val="Default"/>
      </w:pPr>
      <w:r>
        <w:t>Fonte: Ministero della Pubblica istruzione, gioventù ed educazione fisica, Praga, 30. 4. 2020, Protezione della salute e funzionamento delle scuole elementari nel periodo restante fino al termine dell’anno scolastico 2019/2020</w:t>
      </w:r>
    </w:p>
    <w:p w14:paraId="5A3AFE59" w14:textId="77777777" w:rsidR="00606A9D" w:rsidRPr="00853AC4" w:rsidRDefault="00961A69" w:rsidP="00853AC4">
      <w:pPr>
        <w:pStyle w:val="Default"/>
      </w:pPr>
      <w:hyperlink r:id="rId8">
        <w:r w:rsidR="00606A9D">
          <w:rPr>
            <w:rStyle w:val="Hypertextovodkaz"/>
          </w:rPr>
          <w:t>https://1.im.cz/onas/msmt/ochrana_zdravi_zs.pdf</w:t>
        </w:r>
      </w:hyperlink>
    </w:p>
    <w:sectPr w:rsidR="00606A9D" w:rsidRPr="00853AC4" w:rsidSect="00961A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032"/>
    <w:multiLevelType w:val="hybridMultilevel"/>
    <w:tmpl w:val="B588C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463CD"/>
    <w:multiLevelType w:val="hybridMultilevel"/>
    <w:tmpl w:val="17EE7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0B6810"/>
    <w:multiLevelType w:val="hybridMultilevel"/>
    <w:tmpl w:val="E42C04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243B2"/>
    <w:multiLevelType w:val="hybridMultilevel"/>
    <w:tmpl w:val="66FEA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347554"/>
    <w:multiLevelType w:val="hybridMultilevel"/>
    <w:tmpl w:val="7474E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B8458B"/>
    <w:multiLevelType w:val="hybridMultilevel"/>
    <w:tmpl w:val="508359B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99A4271"/>
    <w:multiLevelType w:val="hybridMultilevel"/>
    <w:tmpl w:val="4128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615164"/>
    <w:multiLevelType w:val="hybridMultilevel"/>
    <w:tmpl w:val="FB6E6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AB3BCF"/>
    <w:multiLevelType w:val="hybridMultilevel"/>
    <w:tmpl w:val="8C60B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D2743"/>
    <w:multiLevelType w:val="hybridMultilevel"/>
    <w:tmpl w:val="DDE42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E2591E"/>
    <w:multiLevelType w:val="hybridMultilevel"/>
    <w:tmpl w:val="E27C5CE2"/>
    <w:lvl w:ilvl="0" w:tplc="AC18901A">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811E2D"/>
    <w:multiLevelType w:val="hybridMultilevel"/>
    <w:tmpl w:val="C3F4D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2102BB"/>
    <w:multiLevelType w:val="hybridMultilevel"/>
    <w:tmpl w:val="FD4CFF6A"/>
    <w:lvl w:ilvl="0" w:tplc="0405000F">
      <w:start w:val="1"/>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3" w15:restartNumberingAfterBreak="0">
    <w:nsid w:val="5C4D3DD1"/>
    <w:multiLevelType w:val="hybridMultilevel"/>
    <w:tmpl w:val="77986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F9208F"/>
    <w:multiLevelType w:val="hybridMultilevel"/>
    <w:tmpl w:val="68FAB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99F40DC"/>
    <w:multiLevelType w:val="hybridMultilevel"/>
    <w:tmpl w:val="D452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4975C3"/>
    <w:multiLevelType w:val="hybridMultilevel"/>
    <w:tmpl w:val="3CF29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1E76B1"/>
    <w:multiLevelType w:val="hybridMultilevel"/>
    <w:tmpl w:val="8578D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6"/>
  </w:num>
  <w:num w:numId="6">
    <w:abstractNumId w:val="8"/>
  </w:num>
  <w:num w:numId="7">
    <w:abstractNumId w:val="5"/>
  </w:num>
  <w:num w:numId="8">
    <w:abstractNumId w:val="16"/>
  </w:num>
  <w:num w:numId="9">
    <w:abstractNumId w:val="11"/>
  </w:num>
  <w:num w:numId="10">
    <w:abstractNumId w:val="3"/>
  </w:num>
  <w:num w:numId="11">
    <w:abstractNumId w:val="15"/>
  </w:num>
  <w:num w:numId="12">
    <w:abstractNumId w:val="7"/>
  </w:num>
  <w:num w:numId="13">
    <w:abstractNumId w:val="14"/>
  </w:num>
  <w:num w:numId="14">
    <w:abstractNumId w:val="0"/>
  </w:num>
  <w:num w:numId="15">
    <w:abstractNumId w:val="2"/>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5E"/>
    <w:rsid w:val="00097C5E"/>
    <w:rsid w:val="003405AB"/>
    <w:rsid w:val="004A5726"/>
    <w:rsid w:val="004D10E7"/>
    <w:rsid w:val="00606A9D"/>
    <w:rsid w:val="00704F5E"/>
    <w:rsid w:val="00724F3C"/>
    <w:rsid w:val="007F4F10"/>
    <w:rsid w:val="00853AC4"/>
    <w:rsid w:val="00961A69"/>
    <w:rsid w:val="00AC00D4"/>
    <w:rsid w:val="00B549BE"/>
    <w:rsid w:val="00C11291"/>
    <w:rsid w:val="00CC69D0"/>
    <w:rsid w:val="00DA6702"/>
    <w:rsid w:val="00E03204"/>
    <w:rsid w:val="00F8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AFE0C"/>
  <w15:docId w15:val="{42EE0500-1A73-4E03-B058-B776031A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it-IT"/>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5AB"/>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704F5E"/>
    <w:pPr>
      <w:autoSpaceDE w:val="0"/>
      <w:autoSpaceDN w:val="0"/>
      <w:adjustRightInd w:val="0"/>
    </w:pPr>
    <w:rPr>
      <w:rFonts w:cs="Calibri"/>
      <w:color w:val="000000"/>
      <w:sz w:val="24"/>
      <w:szCs w:val="24"/>
    </w:rPr>
  </w:style>
  <w:style w:type="paragraph" w:styleId="Odstavecseseznamem">
    <w:name w:val="List Paragraph"/>
    <w:basedOn w:val="Normln"/>
    <w:uiPriority w:val="99"/>
    <w:qFormat/>
    <w:rsid w:val="00704F5E"/>
    <w:pPr>
      <w:ind w:left="720"/>
      <w:contextualSpacing/>
    </w:pPr>
  </w:style>
  <w:style w:type="character" w:styleId="Hypertextovodkaz">
    <w:name w:val="Hyperlink"/>
    <w:basedOn w:val="Standardnpsmoodstavce"/>
    <w:uiPriority w:val="99"/>
    <w:semiHidden/>
    <w:rsid w:val="00853A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im.cz/onas/msmt/ochrana_zdravi_zs.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C87C7-75C7-4DB9-8FDE-4A43D1FD4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F8F49-FDE6-46EC-9805-4A7BB70B0F52}">
  <ds:schemaRefs>
    <ds:schemaRef ds:uri="http://schemas.microsoft.com/sharepoint/v3/contenttype/forms"/>
  </ds:schemaRefs>
</ds:datastoreItem>
</file>

<file path=customXml/itemProps3.xml><?xml version="1.0" encoding="utf-8"?>
<ds:datastoreItem xmlns:ds="http://schemas.openxmlformats.org/officeDocument/2006/customXml" ds:itemID="{1205A779-4943-40D4-8D0E-22E8D5D26789}">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8de666df-5235-44e4-9e9e-17ca03fddb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1458</Words>
  <Characters>8604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OCHRANA ZDRAVÍ A PROVOZ ZÁKLADNÍCH ŠKOL V OBDOBÍ DO KONCE ŠKOLNÍHO ROKU 2019/2020</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ZDRAVÍ A PROVOZ ZÁKLADNÍCH ŠKOL V OBDOBÍ DO KONCE ŠKOLNÍHO ROKU 2019/2020</dc:title>
  <dc:subject/>
  <dc:creator>Smolová Závorová Halka</dc:creator>
  <cp:keywords/>
  <dc:description/>
  <cp:lastModifiedBy>Smolová Závorová Halka</cp:lastModifiedBy>
  <cp:revision>2</cp:revision>
  <dcterms:created xsi:type="dcterms:W3CDTF">2020-05-13T13:21:00Z</dcterms:created>
  <dcterms:modified xsi:type="dcterms:W3CDTF">2020-05-13T13:21:00Z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