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5E07" w14:textId="39FED9F2" w:rsidR="00B549BE" w:rsidRPr="00F85033" w:rsidRDefault="00F85033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HEALTH PROTECTION AND PRIMARY SCHOOL OPERATIONS IN</w:t>
      </w:r>
      <w:bookmarkStart w:id="0" w:name="_GoBack"/>
      <w:bookmarkEnd w:id="0"/>
      <w:r>
        <w:rPr>
          <w:rFonts w:cstheme="minorHAnsi"/>
          <w:b/>
          <w:sz w:val="24"/>
          <w:szCs w:val="24"/>
          <w:lang w:val="en-GB"/>
        </w:rPr>
        <w:t xml:space="preserve"> THE PERIOD UNTIL THE END OF THE </w:t>
      </w:r>
      <w:r w:rsidRPr="00F85033">
        <w:rPr>
          <w:rFonts w:cstheme="minorHAnsi"/>
          <w:b/>
          <w:sz w:val="24"/>
          <w:szCs w:val="24"/>
          <w:lang w:val="en-GB"/>
        </w:rPr>
        <w:t>2019/2020</w:t>
      </w:r>
      <w:r>
        <w:rPr>
          <w:rFonts w:cstheme="minorHAnsi"/>
          <w:b/>
          <w:sz w:val="24"/>
          <w:szCs w:val="24"/>
          <w:lang w:val="en-GB"/>
        </w:rPr>
        <w:t xml:space="preserve"> SCHOOL YEAR</w:t>
      </w:r>
    </w:p>
    <w:p w14:paraId="7854F334" w14:textId="5B2E73B2" w:rsidR="00F848C1" w:rsidRPr="00F85033" w:rsidRDefault="00F848C1">
      <w:pPr>
        <w:rPr>
          <w:rFonts w:cstheme="minorHAnsi"/>
          <w:sz w:val="24"/>
          <w:szCs w:val="24"/>
          <w:lang w:val="en-GB"/>
        </w:rPr>
      </w:pPr>
      <w:r w:rsidRPr="00F85033">
        <w:rPr>
          <w:rFonts w:cstheme="minorHAnsi"/>
          <w:sz w:val="24"/>
          <w:szCs w:val="24"/>
          <w:lang w:val="en-GB"/>
        </w:rPr>
        <w:t>(</w:t>
      </w:r>
      <w:r w:rsidR="00F85033">
        <w:rPr>
          <w:rFonts w:cstheme="minorHAnsi"/>
          <w:sz w:val="24"/>
          <w:szCs w:val="24"/>
          <w:lang w:val="en-GB"/>
        </w:rPr>
        <w:t>an extract</w:t>
      </w:r>
      <w:r w:rsidR="00853AC4" w:rsidRPr="00F85033">
        <w:rPr>
          <w:rFonts w:cstheme="minorHAnsi"/>
          <w:sz w:val="24"/>
          <w:szCs w:val="24"/>
          <w:lang w:val="en-GB"/>
        </w:rPr>
        <w:t xml:space="preserve"> </w:t>
      </w:r>
      <w:r w:rsidR="00F85033">
        <w:rPr>
          <w:rFonts w:cstheme="minorHAnsi"/>
          <w:sz w:val="24"/>
          <w:szCs w:val="24"/>
          <w:lang w:val="en-GB"/>
        </w:rPr>
        <w:t>–</w:t>
      </w:r>
      <w:r w:rsidR="00853AC4" w:rsidRPr="00F85033">
        <w:rPr>
          <w:rFonts w:cstheme="minorHAnsi"/>
          <w:sz w:val="24"/>
          <w:szCs w:val="24"/>
          <w:lang w:val="en-GB"/>
        </w:rPr>
        <w:t xml:space="preserve"> </w:t>
      </w:r>
      <w:r w:rsidR="00F85033">
        <w:rPr>
          <w:rFonts w:cstheme="minorHAnsi"/>
          <w:sz w:val="24"/>
          <w:szCs w:val="24"/>
          <w:lang w:val="en-GB"/>
        </w:rPr>
        <w:t>general information for parents</w:t>
      </w:r>
      <w:r w:rsidRPr="00F85033">
        <w:rPr>
          <w:rFonts w:cstheme="minorHAnsi"/>
          <w:sz w:val="24"/>
          <w:szCs w:val="24"/>
          <w:lang w:val="en-GB"/>
        </w:rPr>
        <w:t>)</w:t>
      </w:r>
    </w:p>
    <w:p w14:paraId="6E031718" w14:textId="05C4ADD4" w:rsidR="00704F5E" w:rsidRPr="00F85033" w:rsidRDefault="00F85033" w:rsidP="00F85033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This document applies to the fundamental </w:t>
      </w:r>
      <w:r w:rsidR="008A1A3E">
        <w:rPr>
          <w:rFonts w:cstheme="minorHAnsi"/>
          <w:sz w:val="24"/>
          <w:szCs w:val="24"/>
          <w:lang w:val="en-GB"/>
        </w:rPr>
        <w:t xml:space="preserve">operating conditions at primary schools in association with the presence of Year 1 and Year 9 </w:t>
      </w:r>
      <w:r w:rsidR="00A55C70">
        <w:rPr>
          <w:rFonts w:cstheme="minorHAnsi"/>
          <w:sz w:val="24"/>
          <w:szCs w:val="24"/>
          <w:lang w:val="en-GB"/>
        </w:rPr>
        <w:t xml:space="preserve">pupils </w:t>
      </w:r>
      <w:r w:rsidR="008A1A3E">
        <w:rPr>
          <w:rFonts w:cstheme="minorHAnsi"/>
          <w:sz w:val="24"/>
          <w:szCs w:val="24"/>
          <w:lang w:val="en-GB"/>
        </w:rPr>
        <w:t>at school</w:t>
      </w:r>
      <w:r w:rsidR="00704F5E" w:rsidRPr="00F85033">
        <w:rPr>
          <w:rFonts w:cstheme="minorHAnsi"/>
          <w:sz w:val="24"/>
          <w:szCs w:val="24"/>
          <w:lang w:val="en-GB"/>
        </w:rPr>
        <w:t>.</w:t>
      </w:r>
    </w:p>
    <w:p w14:paraId="0799D3DB" w14:textId="5231C166" w:rsidR="00704F5E" w:rsidRPr="00F85033" w:rsidRDefault="008A1A3E" w:rsidP="008A1A3E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movement</w:t>
      </w:r>
      <w:r w:rsidR="00A55C70">
        <w:rPr>
          <w:rFonts w:cstheme="minorHAnsi"/>
          <w:sz w:val="24"/>
          <w:szCs w:val="24"/>
          <w:lang w:val="en-GB"/>
        </w:rPr>
        <w:t>s</w:t>
      </w:r>
      <w:r>
        <w:rPr>
          <w:rFonts w:cstheme="minorHAnsi"/>
          <w:sz w:val="24"/>
          <w:szCs w:val="24"/>
          <w:lang w:val="en-GB"/>
        </w:rPr>
        <w:t xml:space="preserve"> of pupils </w:t>
      </w:r>
      <w:r w:rsidR="00A55C70">
        <w:rPr>
          <w:rFonts w:cstheme="minorHAnsi"/>
          <w:sz w:val="24"/>
          <w:szCs w:val="24"/>
          <w:lang w:val="en-GB"/>
        </w:rPr>
        <w:t xml:space="preserve">in and </w:t>
      </w:r>
      <w:r>
        <w:rPr>
          <w:rFonts w:cstheme="minorHAnsi"/>
          <w:sz w:val="24"/>
          <w:szCs w:val="24"/>
          <w:lang w:val="en-GB"/>
        </w:rPr>
        <w:t>around primary school</w:t>
      </w:r>
      <w:r w:rsidR="00A55C70">
        <w:rPr>
          <w:rFonts w:cstheme="minorHAnsi"/>
          <w:sz w:val="24"/>
          <w:szCs w:val="24"/>
          <w:lang w:val="en-GB"/>
        </w:rPr>
        <w:t>s</w:t>
      </w:r>
      <w:r>
        <w:rPr>
          <w:rFonts w:cstheme="minorHAnsi"/>
          <w:sz w:val="24"/>
          <w:szCs w:val="24"/>
          <w:lang w:val="en-GB"/>
        </w:rPr>
        <w:t xml:space="preserve"> are subject to the following principles</w:t>
      </w:r>
      <w:r w:rsidR="00704F5E" w:rsidRPr="00F85033">
        <w:rPr>
          <w:rFonts w:cstheme="minorHAnsi"/>
          <w:sz w:val="24"/>
          <w:szCs w:val="24"/>
          <w:lang w:val="en-GB"/>
        </w:rPr>
        <w:t>:</w:t>
      </w:r>
    </w:p>
    <w:p w14:paraId="33612DD5" w14:textId="3154FA18" w:rsidR="00704F5E" w:rsidRPr="00F85033" w:rsidRDefault="008A1A3E">
      <w:pPr>
        <w:rPr>
          <w:rFonts w:cstheme="minorHAnsi"/>
          <w:b/>
          <w:sz w:val="24"/>
          <w:szCs w:val="24"/>
          <w:u w:val="single"/>
          <w:lang w:val="en-GB"/>
        </w:rPr>
      </w:pPr>
      <w:r>
        <w:rPr>
          <w:rFonts w:cstheme="minorHAnsi"/>
          <w:b/>
          <w:sz w:val="24"/>
          <w:szCs w:val="24"/>
          <w:u w:val="single"/>
          <w:lang w:val="en-GB"/>
        </w:rPr>
        <w:t>The journey to and from school</w:t>
      </w:r>
    </w:p>
    <w:p w14:paraId="322823D7" w14:textId="510C90A3" w:rsidR="00704F5E" w:rsidRPr="00F85033" w:rsidRDefault="00A55C70" w:rsidP="00C14F27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</w:t>
      </w:r>
      <w:r w:rsidR="00C14F27">
        <w:rPr>
          <w:rFonts w:cstheme="minorHAnsi"/>
          <w:sz w:val="24"/>
          <w:szCs w:val="24"/>
          <w:lang w:val="en-GB"/>
        </w:rPr>
        <w:t xml:space="preserve">he general rules of behaviour </w:t>
      </w:r>
      <w:r>
        <w:rPr>
          <w:rFonts w:cstheme="minorHAnsi"/>
          <w:sz w:val="24"/>
          <w:szCs w:val="24"/>
          <w:lang w:val="en-GB"/>
        </w:rPr>
        <w:t>stated in</w:t>
      </w:r>
      <w:r w:rsidR="00C14F27">
        <w:rPr>
          <w:rFonts w:cstheme="minorHAnsi"/>
          <w:sz w:val="24"/>
          <w:szCs w:val="24"/>
          <w:lang w:val="en-GB"/>
        </w:rPr>
        <w:t xml:space="preserve"> the crisis measures apply to the pupils</w:t>
      </w:r>
      <w:r w:rsidRPr="00A55C70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travelling to and from school</w:t>
      </w:r>
      <w:r w:rsidR="00C14F27">
        <w:rPr>
          <w:rFonts w:cstheme="minorHAnsi"/>
          <w:sz w:val="24"/>
          <w:szCs w:val="24"/>
          <w:lang w:val="en-GB"/>
        </w:rPr>
        <w:t>, especially</w:t>
      </w:r>
      <w:r w:rsidR="00704F5E" w:rsidRPr="00F85033">
        <w:rPr>
          <w:rFonts w:cstheme="minorHAnsi"/>
          <w:sz w:val="24"/>
          <w:szCs w:val="24"/>
          <w:lang w:val="en-GB"/>
        </w:rPr>
        <w:t xml:space="preserve">: </w:t>
      </w:r>
    </w:p>
    <w:p w14:paraId="48F3B251" w14:textId="4621712C" w:rsidR="00704F5E" w:rsidRPr="00F85033" w:rsidRDefault="00C14F27" w:rsidP="00C14F2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</w:t>
      </w:r>
      <w:r w:rsidR="00DC17CE">
        <w:rPr>
          <w:rFonts w:cstheme="minorHAnsi"/>
          <w:sz w:val="24"/>
          <w:szCs w:val="24"/>
          <w:lang w:val="en-GB"/>
        </w:rPr>
        <w:t xml:space="preserve">use of a </w:t>
      </w:r>
      <w:r>
        <w:rPr>
          <w:rFonts w:cstheme="minorHAnsi"/>
          <w:sz w:val="24"/>
          <w:szCs w:val="24"/>
          <w:lang w:val="en-GB"/>
        </w:rPr>
        <w:t xml:space="preserve">protective </w:t>
      </w:r>
      <w:r w:rsidR="00DC17CE">
        <w:rPr>
          <w:rFonts w:cstheme="minorHAnsi"/>
          <w:sz w:val="24"/>
          <w:szCs w:val="24"/>
          <w:lang w:val="en-GB"/>
        </w:rPr>
        <w:t xml:space="preserve">mouth and nose covering </w:t>
      </w:r>
      <w:r>
        <w:rPr>
          <w:rFonts w:cstheme="minorHAnsi"/>
          <w:sz w:val="24"/>
          <w:szCs w:val="24"/>
          <w:lang w:val="en-GB"/>
        </w:rPr>
        <w:t>(hereafter simply referred to as a “face mask”)</w:t>
      </w:r>
      <w:r w:rsidR="00704F5E" w:rsidRPr="00F85033">
        <w:rPr>
          <w:rFonts w:cstheme="minorHAnsi"/>
          <w:sz w:val="24"/>
          <w:szCs w:val="24"/>
          <w:lang w:val="en-GB"/>
        </w:rPr>
        <w:t xml:space="preserve">. </w:t>
      </w:r>
    </w:p>
    <w:p w14:paraId="480CA4A4" w14:textId="08AF2F6F" w:rsidR="00704F5E" w:rsidRPr="00F85033" w:rsidRDefault="00C14F27" w:rsidP="00C14F2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maintenance of </w:t>
      </w:r>
      <w:r w:rsidR="001A6D59">
        <w:rPr>
          <w:rFonts w:cstheme="minorHAnsi"/>
          <w:sz w:val="24"/>
          <w:szCs w:val="24"/>
          <w:lang w:val="en-GB"/>
        </w:rPr>
        <w:t xml:space="preserve">a </w:t>
      </w:r>
      <w:r>
        <w:rPr>
          <w:rFonts w:cstheme="minorHAnsi"/>
          <w:sz w:val="24"/>
          <w:szCs w:val="24"/>
          <w:lang w:val="en-GB"/>
        </w:rPr>
        <w:t xml:space="preserve">distance </w:t>
      </w:r>
      <w:r w:rsidR="001A6D59">
        <w:rPr>
          <w:rFonts w:cstheme="minorHAnsi"/>
          <w:sz w:val="24"/>
          <w:szCs w:val="24"/>
          <w:lang w:val="en-GB"/>
        </w:rPr>
        <w:t xml:space="preserve">of </w:t>
      </w:r>
      <w:r w:rsidR="001A6D59" w:rsidRPr="00F85033">
        <w:rPr>
          <w:rFonts w:cstheme="minorHAnsi"/>
          <w:sz w:val="24"/>
          <w:szCs w:val="24"/>
          <w:lang w:val="en-GB"/>
        </w:rPr>
        <w:t xml:space="preserve">2 </w:t>
      </w:r>
      <w:r w:rsidR="001A6D59">
        <w:rPr>
          <w:rFonts w:cstheme="minorHAnsi"/>
          <w:sz w:val="24"/>
          <w:szCs w:val="24"/>
          <w:lang w:val="en-GB"/>
        </w:rPr>
        <w:t xml:space="preserve">metres </w:t>
      </w:r>
      <w:r>
        <w:rPr>
          <w:rFonts w:cstheme="minorHAnsi"/>
          <w:sz w:val="24"/>
          <w:szCs w:val="24"/>
          <w:lang w:val="en-GB"/>
        </w:rPr>
        <w:t>from other</w:t>
      </w:r>
      <w:r w:rsidR="001A6D59">
        <w:rPr>
          <w:rFonts w:cstheme="minorHAnsi"/>
          <w:sz w:val="24"/>
          <w:szCs w:val="24"/>
          <w:lang w:val="en-GB"/>
        </w:rPr>
        <w:t xml:space="preserve"> people</w:t>
      </w:r>
      <w:r>
        <w:rPr>
          <w:rFonts w:cstheme="minorHAnsi"/>
          <w:sz w:val="24"/>
          <w:szCs w:val="24"/>
          <w:lang w:val="en-GB"/>
        </w:rPr>
        <w:t xml:space="preserve"> in </w:t>
      </w:r>
      <w:r w:rsidR="00907143">
        <w:rPr>
          <w:rFonts w:cstheme="minorHAnsi"/>
          <w:sz w:val="24"/>
          <w:szCs w:val="24"/>
          <w:lang w:val="en-GB"/>
        </w:rPr>
        <w:t>line</w:t>
      </w:r>
      <w:r>
        <w:rPr>
          <w:rFonts w:cstheme="minorHAnsi"/>
          <w:sz w:val="24"/>
          <w:szCs w:val="24"/>
          <w:lang w:val="en-GB"/>
        </w:rPr>
        <w:t xml:space="preserve"> with the crisis or exceptional measures </w:t>
      </w:r>
      <w:r w:rsidR="00704F5E" w:rsidRPr="00F85033">
        <w:rPr>
          <w:rFonts w:cstheme="minorHAnsi"/>
          <w:sz w:val="24"/>
          <w:szCs w:val="24"/>
          <w:lang w:val="en-GB"/>
        </w:rPr>
        <w:t>(</w:t>
      </w:r>
      <w:r w:rsidR="00A8159C">
        <w:rPr>
          <w:rFonts w:cstheme="minorHAnsi"/>
          <w:sz w:val="24"/>
          <w:szCs w:val="24"/>
          <w:lang w:val="en-GB"/>
        </w:rPr>
        <w:t>this is not necessary, for example, when the pupil is being accompanied by members of a joint household</w:t>
      </w:r>
      <w:r w:rsidR="00704F5E" w:rsidRPr="00F85033">
        <w:rPr>
          <w:rFonts w:cstheme="minorHAnsi"/>
          <w:sz w:val="24"/>
          <w:szCs w:val="24"/>
          <w:lang w:val="en-GB"/>
        </w:rPr>
        <w:t>).</w:t>
      </w:r>
    </w:p>
    <w:p w14:paraId="281511E7" w14:textId="6744864F" w:rsidR="00704F5E" w:rsidRPr="00F85033" w:rsidRDefault="00A8159C" w:rsidP="00704F5E">
      <w:pPr>
        <w:pStyle w:val="Default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Arriving at school and mov</w:t>
      </w:r>
      <w:r w:rsidR="001A6D59">
        <w:rPr>
          <w:rFonts w:asciiTheme="minorHAnsi" w:hAnsiTheme="minorHAnsi" w:cstheme="minorHAnsi"/>
          <w:b/>
          <w:u w:val="single"/>
          <w:lang w:val="en-GB"/>
        </w:rPr>
        <w:t>ements</w:t>
      </w:r>
      <w:r>
        <w:rPr>
          <w:rFonts w:asciiTheme="minorHAnsi" w:hAnsiTheme="minorHAnsi" w:cstheme="minorHAnsi"/>
          <w:b/>
          <w:u w:val="single"/>
          <w:lang w:val="en-GB"/>
        </w:rPr>
        <w:t xml:space="preserve"> in front of the school</w:t>
      </w:r>
    </w:p>
    <w:p w14:paraId="4B5C9B17" w14:textId="3881516C" w:rsidR="00704F5E" w:rsidRPr="00F85033" w:rsidRDefault="00A8159C" w:rsidP="00A8159C">
      <w:pPr>
        <w:pStyle w:val="Default"/>
        <w:spacing w:after="4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Maintain </w:t>
      </w:r>
      <w:r w:rsidR="00907143">
        <w:rPr>
          <w:rFonts w:asciiTheme="minorHAnsi" w:hAnsiTheme="minorHAnsi" w:cstheme="minorHAnsi"/>
          <w:lang w:val="en-GB"/>
        </w:rPr>
        <w:t xml:space="preserve">a </w:t>
      </w:r>
      <w:r>
        <w:rPr>
          <w:rFonts w:asciiTheme="minorHAnsi" w:hAnsiTheme="minorHAnsi" w:cstheme="minorHAnsi"/>
          <w:lang w:val="en-GB"/>
        </w:rPr>
        <w:t xml:space="preserve">distance </w:t>
      </w:r>
      <w:r w:rsidR="00907143">
        <w:rPr>
          <w:rFonts w:asciiTheme="minorHAnsi" w:hAnsiTheme="minorHAnsi" w:cstheme="minorHAnsi"/>
          <w:lang w:val="en-GB"/>
        </w:rPr>
        <w:t xml:space="preserve">of 2 metres </w:t>
      </w:r>
      <w:r>
        <w:rPr>
          <w:rFonts w:asciiTheme="minorHAnsi" w:hAnsiTheme="minorHAnsi" w:cstheme="minorHAnsi"/>
          <w:lang w:val="en-GB"/>
        </w:rPr>
        <w:t>from other</w:t>
      </w:r>
      <w:r w:rsidR="00907143">
        <w:rPr>
          <w:rFonts w:asciiTheme="minorHAnsi" w:hAnsiTheme="minorHAnsi" w:cstheme="minorHAnsi"/>
          <w:lang w:val="en-GB"/>
        </w:rPr>
        <w:t xml:space="preserve"> people in line </w:t>
      </w:r>
      <w:r>
        <w:rPr>
          <w:rFonts w:asciiTheme="minorHAnsi" w:hAnsiTheme="minorHAnsi" w:cstheme="minorHAnsi"/>
          <w:lang w:val="en-GB"/>
        </w:rPr>
        <w:t xml:space="preserve">with the crisis or exceptional measures </w:t>
      </w:r>
      <w:r w:rsidRPr="00F85033">
        <w:rPr>
          <w:rFonts w:cstheme="minorHAnsi"/>
          <w:lang w:val="en-GB"/>
        </w:rPr>
        <w:t>(</w:t>
      </w:r>
      <w:r>
        <w:rPr>
          <w:rFonts w:cstheme="minorHAnsi"/>
          <w:lang w:val="en-GB"/>
        </w:rPr>
        <w:t>this is not necessary, for example, when the pupil is being accompanied by members of a joint household</w:t>
      </w:r>
      <w:r w:rsidRPr="00F85033">
        <w:rPr>
          <w:rFonts w:cstheme="minorHAnsi"/>
          <w:lang w:val="en-GB"/>
        </w:rPr>
        <w:t>)</w:t>
      </w:r>
      <w:r w:rsidR="00704F5E" w:rsidRPr="00F85033">
        <w:rPr>
          <w:rFonts w:asciiTheme="minorHAnsi" w:hAnsiTheme="minorHAnsi" w:cstheme="minorHAnsi"/>
          <w:lang w:val="en-GB"/>
        </w:rPr>
        <w:t xml:space="preserve">. </w:t>
      </w:r>
    </w:p>
    <w:p w14:paraId="3AB6A8D5" w14:textId="4E535C4D" w:rsidR="00704F5E" w:rsidRPr="00F85033" w:rsidRDefault="00A8159C" w:rsidP="00A8159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All arriving individuals are required to wear a face mask to cover their mouth and nose in front of school</w:t>
      </w:r>
      <w:r w:rsidR="00704F5E" w:rsidRPr="00F85033">
        <w:rPr>
          <w:rFonts w:asciiTheme="minorHAnsi" w:hAnsiTheme="minorHAnsi" w:cstheme="minorHAnsi"/>
          <w:lang w:val="en-GB"/>
        </w:rPr>
        <w:t>.</w:t>
      </w:r>
    </w:p>
    <w:p w14:paraId="0C77C74D" w14:textId="76165E8D" w:rsidR="00704F5E" w:rsidRPr="00F85033" w:rsidRDefault="006F550F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pupils will be picked up in front of school by the assigned teaching staff member who will organise the pupils into groups and </w:t>
      </w:r>
      <w:r w:rsidR="00907143">
        <w:rPr>
          <w:rFonts w:asciiTheme="minorHAnsi" w:hAnsiTheme="minorHAnsi" w:cstheme="minorHAnsi"/>
          <w:lang w:val="en-GB"/>
        </w:rPr>
        <w:t>take</w:t>
      </w:r>
      <w:r>
        <w:rPr>
          <w:rFonts w:asciiTheme="minorHAnsi" w:hAnsiTheme="minorHAnsi" w:cstheme="minorHAnsi"/>
          <w:lang w:val="en-GB"/>
        </w:rPr>
        <w:t xml:space="preserve"> them</w:t>
      </w:r>
      <w:r w:rsidR="00907143">
        <w:rPr>
          <w:rFonts w:asciiTheme="minorHAnsi" w:hAnsiTheme="minorHAnsi" w:cstheme="minorHAnsi"/>
          <w:lang w:val="en-GB"/>
        </w:rPr>
        <w:t xml:space="preserve"> into the school</w:t>
      </w:r>
      <w:r w:rsidR="00704F5E" w:rsidRPr="00F85033">
        <w:rPr>
          <w:rFonts w:asciiTheme="minorHAnsi" w:hAnsiTheme="minorHAnsi" w:cstheme="minorHAnsi"/>
          <w:lang w:val="en-GB"/>
        </w:rPr>
        <w:t xml:space="preserve">. </w:t>
      </w:r>
    </w:p>
    <w:p w14:paraId="6A25993B" w14:textId="77777777" w:rsidR="00704F5E" w:rsidRPr="00F85033" w:rsidRDefault="00704F5E" w:rsidP="00704F5E">
      <w:pPr>
        <w:pStyle w:val="Default"/>
        <w:rPr>
          <w:rFonts w:asciiTheme="minorHAnsi" w:hAnsiTheme="minorHAnsi" w:cstheme="minorHAnsi"/>
          <w:lang w:val="en-GB"/>
        </w:rPr>
      </w:pPr>
    </w:p>
    <w:p w14:paraId="3F74587B" w14:textId="34E319DB" w:rsidR="00704F5E" w:rsidRPr="00F85033" w:rsidRDefault="006F550F" w:rsidP="00704F5E">
      <w:pPr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Entry into the school building or the school facility</w:t>
      </w:r>
    </w:p>
    <w:p w14:paraId="6D733DAC" w14:textId="50C61366" w:rsidR="00704F5E" w:rsidRPr="00F85033" w:rsidRDefault="008D6573" w:rsidP="008D6573">
      <w:pPr>
        <w:pStyle w:val="Default"/>
        <w:numPr>
          <w:ilvl w:val="0"/>
          <w:numId w:val="10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Only pupils are permitted to enter </w:t>
      </w:r>
      <w:r w:rsidR="006F550F">
        <w:rPr>
          <w:rFonts w:asciiTheme="minorHAnsi" w:hAnsiTheme="minorHAnsi" w:cstheme="minorHAnsi"/>
          <w:lang w:val="en-GB"/>
        </w:rPr>
        <w:t xml:space="preserve">the </w:t>
      </w:r>
      <w:r>
        <w:rPr>
          <w:rFonts w:asciiTheme="minorHAnsi" w:hAnsiTheme="minorHAnsi" w:cstheme="minorHAnsi"/>
          <w:lang w:val="en-GB"/>
        </w:rPr>
        <w:t>school building, not their accompanying adults</w:t>
      </w:r>
      <w:r w:rsidR="00704F5E" w:rsidRPr="00F85033">
        <w:rPr>
          <w:rFonts w:asciiTheme="minorHAnsi" w:hAnsiTheme="minorHAnsi" w:cstheme="minorHAnsi"/>
          <w:lang w:val="en-GB"/>
        </w:rPr>
        <w:t xml:space="preserve">. </w:t>
      </w:r>
    </w:p>
    <w:p w14:paraId="7911EB43" w14:textId="66735460" w:rsidR="00704F5E" w:rsidRPr="00F85033" w:rsidRDefault="008D6573" w:rsidP="00F848C1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All pupils and school employees must wear face masks in the common areas</w:t>
      </w:r>
      <w:r w:rsidR="00704F5E" w:rsidRPr="00F85033">
        <w:rPr>
          <w:rFonts w:asciiTheme="minorHAnsi" w:hAnsiTheme="minorHAnsi" w:cstheme="minorHAnsi"/>
          <w:bCs/>
          <w:lang w:val="en-GB"/>
        </w:rPr>
        <w:t xml:space="preserve">. </w:t>
      </w:r>
    </w:p>
    <w:p w14:paraId="3F7B6C3D" w14:textId="0DB44F91" w:rsidR="00704F5E" w:rsidRPr="00F85033" w:rsidRDefault="008D6573" w:rsidP="008D6573">
      <w:pPr>
        <w:pStyle w:val="Default"/>
        <w:numPr>
          <w:ilvl w:val="0"/>
          <w:numId w:val="10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Each pupil must have at least 2 face masks per day and a bag for any used face masks</w:t>
      </w:r>
      <w:r w:rsidR="00704F5E" w:rsidRPr="00F85033">
        <w:rPr>
          <w:rFonts w:asciiTheme="minorHAnsi" w:hAnsiTheme="minorHAnsi" w:cstheme="minorHAnsi"/>
          <w:lang w:val="en-GB"/>
        </w:rPr>
        <w:t xml:space="preserve">. </w:t>
      </w:r>
    </w:p>
    <w:p w14:paraId="7CF44695" w14:textId="46489BCF" w:rsidR="007F4F10" w:rsidRPr="00F85033" w:rsidRDefault="008D6573" w:rsidP="008D65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 xml:space="preserve">The school </w:t>
      </w:r>
      <w:r w:rsidR="003F6FDF">
        <w:rPr>
          <w:rFonts w:cstheme="minorHAnsi"/>
          <w:color w:val="000000"/>
          <w:sz w:val="24"/>
          <w:szCs w:val="24"/>
          <w:lang w:val="en-GB"/>
        </w:rPr>
        <w:t xml:space="preserve">is authorised to define the areas where the pupils </w:t>
      </w:r>
      <w:r w:rsidR="00902E2B">
        <w:rPr>
          <w:rFonts w:cstheme="minorHAnsi"/>
          <w:color w:val="000000"/>
          <w:sz w:val="24"/>
          <w:szCs w:val="24"/>
          <w:lang w:val="en-GB"/>
        </w:rPr>
        <w:t>are free to</w:t>
      </w:r>
      <w:r w:rsidR="003F6FDF">
        <w:rPr>
          <w:rFonts w:cstheme="minorHAnsi"/>
          <w:color w:val="000000"/>
          <w:sz w:val="24"/>
          <w:szCs w:val="24"/>
          <w:lang w:val="en-GB"/>
        </w:rPr>
        <w:t xml:space="preserve"> move</w:t>
      </w:r>
      <w:r w:rsidR="00F848C1" w:rsidRPr="00F85033">
        <w:rPr>
          <w:rFonts w:cstheme="minorHAnsi"/>
          <w:color w:val="000000"/>
          <w:sz w:val="24"/>
          <w:szCs w:val="24"/>
          <w:lang w:val="en-GB"/>
        </w:rPr>
        <w:t>.</w:t>
      </w:r>
    </w:p>
    <w:p w14:paraId="4244CDF2" w14:textId="529AD02A" w:rsidR="00704F5E" w:rsidRPr="00F85033" w:rsidRDefault="003F6FDF" w:rsidP="003F6FDF">
      <w:pPr>
        <w:pStyle w:val="Default"/>
        <w:numPr>
          <w:ilvl w:val="0"/>
          <w:numId w:val="10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pupils are obliged to comply with the set hygiene rules</w:t>
      </w:r>
      <w:r w:rsidR="00704F5E" w:rsidRPr="00F85033">
        <w:rPr>
          <w:rFonts w:asciiTheme="minorHAnsi" w:hAnsiTheme="minorHAnsi" w:cstheme="minorHAnsi"/>
          <w:lang w:val="en-GB"/>
        </w:rPr>
        <w:t xml:space="preserve">; </w:t>
      </w:r>
      <w:r>
        <w:rPr>
          <w:rFonts w:asciiTheme="minorHAnsi" w:hAnsiTheme="minorHAnsi" w:cstheme="minorHAnsi"/>
          <w:lang w:val="en-GB"/>
        </w:rPr>
        <w:t>the re</w:t>
      </w:r>
      <w:r w:rsidR="00902E2B">
        <w:rPr>
          <w:rFonts w:asciiTheme="minorHAnsi" w:hAnsiTheme="minorHAnsi" w:cstheme="minorHAnsi"/>
          <w:lang w:val="en-GB"/>
        </w:rPr>
        <w:t>peated failure to adhere to the rules</w:t>
      </w:r>
      <w:r>
        <w:rPr>
          <w:rFonts w:asciiTheme="minorHAnsi" w:hAnsiTheme="minorHAnsi" w:cstheme="minorHAnsi"/>
          <w:lang w:val="en-GB"/>
        </w:rPr>
        <w:t xml:space="preserve"> will constitute grounds for not permitting the pupil to enter the school</w:t>
      </w:r>
      <w:r w:rsidR="00704F5E" w:rsidRPr="00F8503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or </w:t>
      </w:r>
      <w:r w:rsidR="00992BD8">
        <w:rPr>
          <w:rFonts w:asciiTheme="minorHAnsi" w:hAnsiTheme="minorHAnsi" w:cstheme="minorHAnsi"/>
          <w:lang w:val="en-GB"/>
        </w:rPr>
        <w:t>for</w:t>
      </w:r>
      <w:r>
        <w:rPr>
          <w:rFonts w:asciiTheme="minorHAnsi" w:hAnsiTheme="minorHAnsi" w:cstheme="minorHAnsi"/>
          <w:lang w:val="en-GB"/>
        </w:rPr>
        <w:t xml:space="preserve"> ejectin</w:t>
      </w:r>
      <w:r w:rsidR="00992BD8">
        <w:rPr>
          <w:rFonts w:asciiTheme="minorHAnsi" w:hAnsiTheme="minorHAnsi" w:cstheme="minorHAnsi"/>
          <w:lang w:val="en-GB"/>
        </w:rPr>
        <w:t>g</w:t>
      </w:r>
      <w:r>
        <w:rPr>
          <w:rFonts w:asciiTheme="minorHAnsi" w:hAnsiTheme="minorHAnsi" w:cstheme="minorHAnsi"/>
          <w:lang w:val="en-GB"/>
        </w:rPr>
        <w:t xml:space="preserve"> the pupil from the </w:t>
      </w:r>
      <w:r w:rsidR="00992BD8">
        <w:rPr>
          <w:rFonts w:asciiTheme="minorHAnsi" w:hAnsiTheme="minorHAnsi" w:cstheme="minorHAnsi"/>
          <w:lang w:val="en-GB"/>
        </w:rPr>
        <w:t>group or preparation</w:t>
      </w:r>
      <w:r w:rsidR="00902E2B">
        <w:rPr>
          <w:rFonts w:asciiTheme="minorHAnsi" w:hAnsiTheme="minorHAnsi" w:cstheme="minorHAnsi"/>
          <w:lang w:val="en-GB"/>
        </w:rPr>
        <w:t>, provided the pupil’s legal guardian has been demonstratively informed of this</w:t>
      </w:r>
      <w:r w:rsidR="00704F5E" w:rsidRPr="00F85033">
        <w:rPr>
          <w:rFonts w:asciiTheme="minorHAnsi" w:hAnsiTheme="minorHAnsi" w:cstheme="minorHAnsi"/>
          <w:lang w:val="en-GB"/>
        </w:rPr>
        <w:t xml:space="preserve">. </w:t>
      </w:r>
    </w:p>
    <w:p w14:paraId="649D94A7" w14:textId="77777777" w:rsidR="00F848C1" w:rsidRPr="00F85033" w:rsidRDefault="00F848C1" w:rsidP="00704F5E">
      <w:pPr>
        <w:pStyle w:val="Default"/>
        <w:rPr>
          <w:rFonts w:asciiTheme="minorHAnsi" w:hAnsiTheme="minorHAnsi" w:cstheme="minorHAnsi"/>
          <w:b/>
          <w:lang w:val="en-GB"/>
        </w:rPr>
      </w:pPr>
    </w:p>
    <w:p w14:paraId="0C5CBF69" w14:textId="45CF3BAA" w:rsidR="007F4F10" w:rsidRPr="00F85033" w:rsidRDefault="00992BD8" w:rsidP="00704F5E">
      <w:pPr>
        <w:pStyle w:val="Default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In the school building</w:t>
      </w:r>
      <w:r w:rsidR="00DA2D1C">
        <w:rPr>
          <w:rFonts w:asciiTheme="minorHAnsi" w:hAnsiTheme="minorHAnsi" w:cstheme="minorHAnsi"/>
          <w:b/>
          <w:u w:val="single"/>
          <w:lang w:val="en-GB"/>
        </w:rPr>
        <w:t>s</w:t>
      </w:r>
    </w:p>
    <w:p w14:paraId="5D27D278" w14:textId="058F91EB" w:rsidR="007F4F10" w:rsidRPr="00F85033" w:rsidRDefault="00044AA5" w:rsidP="00044AA5">
      <w:pPr>
        <w:pStyle w:val="Default"/>
        <w:numPr>
          <w:ilvl w:val="0"/>
          <w:numId w:val="11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</w:t>
      </w:r>
      <w:r w:rsidR="00DA2D1C">
        <w:rPr>
          <w:rFonts w:asciiTheme="minorHAnsi" w:hAnsiTheme="minorHAnsi" w:cstheme="minorHAnsi"/>
          <w:lang w:val="en-GB"/>
        </w:rPr>
        <w:t>transfers</w:t>
      </w:r>
      <w:r>
        <w:rPr>
          <w:rFonts w:asciiTheme="minorHAnsi" w:hAnsiTheme="minorHAnsi" w:cstheme="minorHAnsi"/>
          <w:lang w:val="en-GB"/>
        </w:rPr>
        <w:t xml:space="preserve"> of groups of pupils, </w:t>
      </w:r>
      <w:r w:rsidR="00DA2D1C">
        <w:rPr>
          <w:rFonts w:asciiTheme="minorHAnsi" w:hAnsiTheme="minorHAnsi" w:cstheme="minorHAnsi"/>
          <w:lang w:val="en-GB"/>
        </w:rPr>
        <w:t xml:space="preserve">the </w:t>
      </w:r>
      <w:r>
        <w:rPr>
          <w:rFonts w:asciiTheme="minorHAnsi" w:hAnsiTheme="minorHAnsi" w:cstheme="minorHAnsi"/>
          <w:lang w:val="en-GB"/>
        </w:rPr>
        <w:t xml:space="preserve">movements </w:t>
      </w:r>
      <w:r w:rsidR="00DA2D1C">
        <w:rPr>
          <w:rFonts w:asciiTheme="minorHAnsi" w:hAnsiTheme="minorHAnsi" w:cstheme="minorHAnsi"/>
          <w:lang w:val="en-GB"/>
        </w:rPr>
        <w:t xml:space="preserve">of pupils </w:t>
      </w:r>
      <w:r>
        <w:rPr>
          <w:rFonts w:asciiTheme="minorHAnsi" w:hAnsiTheme="minorHAnsi" w:cstheme="minorHAnsi"/>
          <w:lang w:val="en-GB"/>
        </w:rPr>
        <w:t xml:space="preserve">in the corridors and </w:t>
      </w:r>
      <w:r w:rsidR="00DA2D1C">
        <w:rPr>
          <w:rFonts w:asciiTheme="minorHAnsi" w:hAnsiTheme="minorHAnsi" w:cstheme="minorHAnsi"/>
          <w:lang w:val="en-GB"/>
        </w:rPr>
        <w:t xml:space="preserve">any </w:t>
      </w:r>
      <w:r>
        <w:rPr>
          <w:rFonts w:asciiTheme="minorHAnsi" w:hAnsiTheme="minorHAnsi" w:cstheme="minorHAnsi"/>
          <w:lang w:val="en-GB"/>
        </w:rPr>
        <w:t xml:space="preserve">visits to the toilets or the common areas will be organised in such a way so as to minimise the contact between </w:t>
      </w:r>
      <w:r w:rsidR="00DA2D1C">
        <w:rPr>
          <w:rFonts w:asciiTheme="minorHAnsi" w:hAnsiTheme="minorHAnsi" w:cstheme="minorHAnsi"/>
          <w:lang w:val="en-GB"/>
        </w:rPr>
        <w:t xml:space="preserve">each </w:t>
      </w:r>
      <w:r>
        <w:rPr>
          <w:rFonts w:asciiTheme="minorHAnsi" w:hAnsiTheme="minorHAnsi" w:cstheme="minorHAnsi"/>
          <w:lang w:val="en-GB"/>
        </w:rPr>
        <w:t>group and any individuals, including the school employees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5BC22FB1" w14:textId="2A80554E" w:rsidR="007F4F10" w:rsidRPr="00F85033" w:rsidRDefault="000C3A96" w:rsidP="00044AA5">
      <w:pPr>
        <w:pStyle w:val="Default"/>
        <w:numPr>
          <w:ilvl w:val="0"/>
          <w:numId w:val="11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="00044AA5">
        <w:rPr>
          <w:rFonts w:asciiTheme="minorHAnsi" w:hAnsiTheme="minorHAnsi" w:cstheme="minorHAnsi"/>
          <w:lang w:val="en-GB"/>
        </w:rPr>
        <w:t xml:space="preserve">t is advisable to maintain </w:t>
      </w:r>
      <w:r>
        <w:rPr>
          <w:rFonts w:asciiTheme="minorHAnsi" w:hAnsiTheme="minorHAnsi" w:cstheme="minorHAnsi"/>
          <w:lang w:val="en-GB"/>
        </w:rPr>
        <w:t xml:space="preserve">a </w:t>
      </w:r>
      <w:r w:rsidR="00044AA5">
        <w:rPr>
          <w:rFonts w:asciiTheme="minorHAnsi" w:hAnsiTheme="minorHAnsi" w:cstheme="minorHAnsi"/>
          <w:lang w:val="en-GB"/>
        </w:rPr>
        <w:t>distance</w:t>
      </w:r>
      <w:r w:rsidRPr="000C3A9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of 2 metres during any transfers</w:t>
      </w:r>
      <w:r w:rsidR="007F4F10" w:rsidRPr="00F85033">
        <w:rPr>
          <w:rFonts w:asciiTheme="minorHAnsi" w:hAnsiTheme="minorHAnsi" w:cstheme="minorHAnsi"/>
          <w:lang w:val="en-GB"/>
        </w:rPr>
        <w:t xml:space="preserve">, </w:t>
      </w:r>
      <w:r w:rsidR="00044AA5">
        <w:rPr>
          <w:rFonts w:asciiTheme="minorHAnsi" w:hAnsiTheme="minorHAnsi" w:cstheme="minorHAnsi"/>
          <w:lang w:val="en-GB"/>
        </w:rPr>
        <w:t xml:space="preserve">if possible </w:t>
      </w:r>
      <w:r w:rsidR="007F4F10" w:rsidRPr="00F85033">
        <w:rPr>
          <w:rFonts w:asciiTheme="minorHAnsi" w:hAnsiTheme="minorHAnsi" w:cstheme="minorHAnsi"/>
          <w:iCs/>
          <w:lang w:val="en-GB"/>
        </w:rPr>
        <w:t>(</w:t>
      </w:r>
      <w:r>
        <w:rPr>
          <w:rFonts w:asciiTheme="minorHAnsi" w:hAnsiTheme="minorHAnsi" w:cstheme="minorHAnsi"/>
          <w:iCs/>
          <w:lang w:val="en-GB"/>
        </w:rPr>
        <w:t xml:space="preserve">but </w:t>
      </w:r>
      <w:r w:rsidR="00044AA5">
        <w:rPr>
          <w:rFonts w:asciiTheme="minorHAnsi" w:hAnsiTheme="minorHAnsi" w:cstheme="minorHAnsi"/>
          <w:iCs/>
          <w:lang w:val="en-GB"/>
        </w:rPr>
        <w:t xml:space="preserve">at least </w:t>
      </w:r>
      <w:r w:rsidR="007F4F10" w:rsidRPr="00F85033">
        <w:rPr>
          <w:rFonts w:asciiTheme="minorHAnsi" w:hAnsiTheme="minorHAnsi" w:cstheme="minorHAnsi"/>
          <w:iCs/>
          <w:lang w:val="en-GB"/>
        </w:rPr>
        <w:t>1</w:t>
      </w:r>
      <w:r w:rsidR="00044AA5">
        <w:rPr>
          <w:rFonts w:asciiTheme="minorHAnsi" w:hAnsiTheme="minorHAnsi" w:cstheme="minorHAnsi"/>
          <w:iCs/>
          <w:lang w:val="en-GB"/>
        </w:rPr>
        <w:t>.</w:t>
      </w:r>
      <w:r w:rsidR="007F4F10" w:rsidRPr="00F85033">
        <w:rPr>
          <w:rFonts w:asciiTheme="minorHAnsi" w:hAnsiTheme="minorHAnsi" w:cstheme="minorHAnsi"/>
          <w:iCs/>
          <w:lang w:val="en-GB"/>
        </w:rPr>
        <w:t>5 metr</w:t>
      </w:r>
      <w:r w:rsidR="00044AA5">
        <w:rPr>
          <w:rFonts w:asciiTheme="minorHAnsi" w:hAnsiTheme="minorHAnsi" w:cstheme="minorHAnsi"/>
          <w:iCs/>
          <w:lang w:val="en-GB"/>
        </w:rPr>
        <w:t>es</w:t>
      </w:r>
      <w:r w:rsidR="007F4F10" w:rsidRPr="00F85033">
        <w:rPr>
          <w:rFonts w:asciiTheme="minorHAnsi" w:hAnsiTheme="minorHAnsi" w:cstheme="minorHAnsi"/>
          <w:iCs/>
          <w:lang w:val="en-GB"/>
        </w:rPr>
        <w:t>)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43AC7AEF" w14:textId="3790A805" w:rsidR="007F4F10" w:rsidRPr="00F85033" w:rsidRDefault="000C3A96" w:rsidP="00D43584">
      <w:pPr>
        <w:pStyle w:val="Default"/>
        <w:numPr>
          <w:ilvl w:val="0"/>
          <w:numId w:val="11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="00DF0FA5">
        <w:rPr>
          <w:rFonts w:asciiTheme="minorHAnsi" w:hAnsiTheme="minorHAnsi" w:cstheme="minorHAnsi"/>
          <w:lang w:val="en-GB"/>
        </w:rPr>
        <w:t>t is recommended that break times should be spent outside</w:t>
      </w:r>
      <w:r>
        <w:rPr>
          <w:rFonts w:asciiTheme="minorHAnsi" w:hAnsiTheme="minorHAnsi" w:cstheme="minorHAnsi"/>
          <w:lang w:val="en-GB"/>
        </w:rPr>
        <w:t>, where possible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  <w:r w:rsidR="00DF0FA5">
        <w:rPr>
          <w:rFonts w:asciiTheme="minorHAnsi" w:hAnsiTheme="minorHAnsi" w:cstheme="minorHAnsi"/>
          <w:lang w:val="en-GB"/>
        </w:rPr>
        <w:t xml:space="preserve">All pupils must put on their face masks before leaving the classroom and </w:t>
      </w:r>
      <w:r>
        <w:rPr>
          <w:rFonts w:asciiTheme="minorHAnsi" w:hAnsiTheme="minorHAnsi" w:cstheme="minorHAnsi"/>
          <w:lang w:val="en-GB"/>
        </w:rPr>
        <w:t>keep</w:t>
      </w:r>
      <w:r w:rsidR="00DF0FA5">
        <w:rPr>
          <w:rFonts w:asciiTheme="minorHAnsi" w:hAnsiTheme="minorHAnsi" w:cstheme="minorHAnsi"/>
          <w:lang w:val="en-GB"/>
        </w:rPr>
        <w:t xml:space="preserve"> them on for the entire period that they are outside the classroom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4AF4F04D" w14:textId="75B115B2" w:rsidR="007F4F10" w:rsidRPr="00F85033" w:rsidRDefault="003A7A6A" w:rsidP="003A7A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school will undertake cleaning and disinfection and any other hygiene measures </w:t>
      </w:r>
      <w:r w:rsidR="000C3A96">
        <w:rPr>
          <w:rFonts w:cstheme="minorHAnsi"/>
          <w:sz w:val="24"/>
          <w:szCs w:val="24"/>
          <w:lang w:val="en-GB"/>
        </w:rPr>
        <w:t>in line with the set rules</w:t>
      </w:r>
      <w:r w:rsidR="007F4F10" w:rsidRPr="00F85033">
        <w:rPr>
          <w:rFonts w:cstheme="minorHAnsi"/>
          <w:sz w:val="24"/>
          <w:szCs w:val="24"/>
          <w:lang w:val="en-GB"/>
        </w:rPr>
        <w:t>.</w:t>
      </w:r>
    </w:p>
    <w:p w14:paraId="31B38CC5" w14:textId="77777777" w:rsidR="00F848C1" w:rsidRPr="00F85033" w:rsidRDefault="00F848C1" w:rsidP="007F4F10">
      <w:pPr>
        <w:pStyle w:val="Default"/>
        <w:spacing w:after="53"/>
        <w:rPr>
          <w:rFonts w:asciiTheme="minorHAnsi" w:hAnsiTheme="minorHAnsi" w:cstheme="minorHAnsi"/>
          <w:b/>
          <w:lang w:val="en-GB"/>
        </w:rPr>
      </w:pPr>
    </w:p>
    <w:p w14:paraId="502C3064" w14:textId="252D5C6F" w:rsidR="007F4F10" w:rsidRPr="00F85033" w:rsidRDefault="003A7A6A" w:rsidP="00CC69D0">
      <w:pPr>
        <w:pStyle w:val="Default"/>
        <w:spacing w:after="53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In the classroom</w:t>
      </w:r>
    </w:p>
    <w:p w14:paraId="4A494977" w14:textId="2B651280" w:rsidR="007F4F10" w:rsidRPr="00F85033" w:rsidRDefault="00CE6DB3" w:rsidP="003A7A6A">
      <w:pPr>
        <w:pStyle w:val="Default"/>
        <w:numPr>
          <w:ilvl w:val="0"/>
          <w:numId w:val="12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lastRenderedPageBreak/>
        <w:t>Each pupil must use hand disinfectant i</w:t>
      </w:r>
      <w:r w:rsidR="003A7A6A">
        <w:rPr>
          <w:rFonts w:asciiTheme="minorHAnsi" w:hAnsiTheme="minorHAnsi" w:cstheme="minorHAnsi"/>
          <w:bCs/>
          <w:lang w:val="en-GB"/>
        </w:rPr>
        <w:t xml:space="preserve">mmediately after </w:t>
      </w:r>
      <w:r>
        <w:rPr>
          <w:rFonts w:asciiTheme="minorHAnsi" w:hAnsiTheme="minorHAnsi" w:cstheme="minorHAnsi"/>
          <w:bCs/>
          <w:lang w:val="en-GB"/>
        </w:rPr>
        <w:t>changing their footwear or after entering the classroom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Previous hand washing is also recommended </w:t>
      </w:r>
      <w:r w:rsidR="007F4F10" w:rsidRPr="00F85033">
        <w:rPr>
          <w:rFonts w:asciiTheme="minorHAnsi" w:hAnsiTheme="minorHAnsi" w:cstheme="minorHAnsi"/>
          <w:iCs/>
          <w:lang w:val="en-GB"/>
        </w:rPr>
        <w:t>(</w:t>
      </w:r>
      <w:r>
        <w:rPr>
          <w:rFonts w:asciiTheme="minorHAnsi" w:hAnsiTheme="minorHAnsi" w:cstheme="minorHAnsi"/>
          <w:iCs/>
          <w:lang w:val="en-GB"/>
        </w:rPr>
        <w:t xml:space="preserve">this must be undertaken for </w:t>
      </w:r>
      <w:r w:rsidR="007F4F10" w:rsidRPr="00F85033">
        <w:rPr>
          <w:rFonts w:asciiTheme="minorHAnsi" w:hAnsiTheme="minorHAnsi" w:cstheme="minorHAnsi"/>
          <w:iCs/>
          <w:lang w:val="en-GB"/>
        </w:rPr>
        <w:t xml:space="preserve">20 </w:t>
      </w:r>
      <w:r>
        <w:rPr>
          <w:rFonts w:asciiTheme="minorHAnsi" w:hAnsiTheme="minorHAnsi" w:cstheme="minorHAnsi"/>
          <w:iCs/>
          <w:lang w:val="en-GB"/>
        </w:rPr>
        <w:t xml:space="preserve">to </w:t>
      </w:r>
      <w:r w:rsidR="007F4F10" w:rsidRPr="00F85033">
        <w:rPr>
          <w:rFonts w:asciiTheme="minorHAnsi" w:hAnsiTheme="minorHAnsi" w:cstheme="minorHAnsi"/>
          <w:iCs/>
          <w:lang w:val="en-GB"/>
        </w:rPr>
        <w:t xml:space="preserve">30 </w:t>
      </w:r>
      <w:r>
        <w:rPr>
          <w:rFonts w:asciiTheme="minorHAnsi" w:hAnsiTheme="minorHAnsi" w:cstheme="minorHAnsi"/>
          <w:iCs/>
          <w:lang w:val="en-GB"/>
        </w:rPr>
        <w:t xml:space="preserve">seconds </w:t>
      </w:r>
      <w:r w:rsidR="000C3A96">
        <w:rPr>
          <w:rFonts w:asciiTheme="minorHAnsi" w:hAnsiTheme="minorHAnsi" w:cstheme="minorHAnsi"/>
          <w:iCs/>
          <w:lang w:val="en-GB"/>
        </w:rPr>
        <w:t>using</w:t>
      </w:r>
      <w:r>
        <w:rPr>
          <w:rFonts w:asciiTheme="minorHAnsi" w:hAnsiTheme="minorHAnsi" w:cstheme="minorHAnsi"/>
          <w:iCs/>
          <w:lang w:val="en-GB"/>
        </w:rPr>
        <w:t xml:space="preserve"> water and liquid soap</w:t>
      </w:r>
      <w:r w:rsidR="007F4F10" w:rsidRPr="00F85033">
        <w:rPr>
          <w:rFonts w:asciiTheme="minorHAnsi" w:hAnsiTheme="minorHAnsi" w:cstheme="minorHAnsi"/>
          <w:iCs/>
          <w:lang w:val="en-GB"/>
        </w:rPr>
        <w:t>)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78942B99" w14:textId="3074959F" w:rsidR="007F4F10" w:rsidRPr="00F85033" w:rsidRDefault="00CE6DB3" w:rsidP="003A7A6A">
      <w:pPr>
        <w:pStyle w:val="Default"/>
        <w:numPr>
          <w:ilvl w:val="0"/>
          <w:numId w:val="12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>The composition of the group of pupils will be designated in advance and it will be unchanging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675996D3" w14:textId="1DC08771" w:rsidR="007F4F10" w:rsidRPr="00F85033" w:rsidRDefault="00D367E6" w:rsidP="003A7A6A">
      <w:pPr>
        <w:pStyle w:val="Default"/>
        <w:numPr>
          <w:ilvl w:val="0"/>
          <w:numId w:val="12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maximum number of pupils in a group is </w:t>
      </w:r>
      <w:r w:rsidR="007F4F10" w:rsidRPr="00F85033">
        <w:rPr>
          <w:rFonts w:asciiTheme="minorHAnsi" w:hAnsiTheme="minorHAnsi" w:cstheme="minorHAnsi"/>
          <w:bCs/>
          <w:lang w:val="en-GB"/>
        </w:rPr>
        <w:t>15</w:t>
      </w:r>
      <w:r>
        <w:rPr>
          <w:rFonts w:asciiTheme="minorHAnsi" w:hAnsiTheme="minorHAnsi" w:cstheme="minorHAnsi"/>
          <w:bCs/>
          <w:lang w:val="en-GB"/>
        </w:rPr>
        <w:t xml:space="preserve"> and it is necessary to adhere to the principle of one pupil per desk</w:t>
      </w:r>
      <w:r w:rsidR="007F4F10" w:rsidRPr="00F85033">
        <w:rPr>
          <w:rFonts w:asciiTheme="minorHAnsi" w:hAnsiTheme="minorHAnsi" w:cstheme="minorHAnsi"/>
          <w:lang w:val="en-GB"/>
        </w:rPr>
        <w:t xml:space="preserve">. </w:t>
      </w:r>
    </w:p>
    <w:p w14:paraId="72FBFB6F" w14:textId="22850969" w:rsidR="007F4F10" w:rsidRPr="00F85033" w:rsidRDefault="00F8115D" w:rsidP="003A7A6A">
      <w:pPr>
        <w:pStyle w:val="Default"/>
        <w:numPr>
          <w:ilvl w:val="0"/>
          <w:numId w:val="12"/>
        </w:numPr>
        <w:spacing w:after="53"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pupils and teaching staff are not required to wear face masks when in the classroom, provided a distance </w:t>
      </w:r>
      <w:r w:rsidR="00990653">
        <w:rPr>
          <w:rFonts w:asciiTheme="minorHAnsi" w:hAnsiTheme="minorHAnsi" w:cstheme="minorHAnsi"/>
          <w:bCs/>
          <w:lang w:val="en-GB"/>
        </w:rPr>
        <w:t xml:space="preserve">of 2 metres </w:t>
      </w:r>
      <w:r>
        <w:rPr>
          <w:rFonts w:asciiTheme="minorHAnsi" w:hAnsiTheme="minorHAnsi" w:cstheme="minorHAnsi"/>
          <w:bCs/>
          <w:lang w:val="en-GB"/>
        </w:rPr>
        <w:t xml:space="preserve">is maintained </w:t>
      </w:r>
      <w:r w:rsidR="007F4F10" w:rsidRPr="00F85033">
        <w:rPr>
          <w:rFonts w:asciiTheme="minorHAnsi" w:hAnsiTheme="minorHAnsi" w:cstheme="minorHAnsi"/>
          <w:bCs/>
          <w:iCs/>
          <w:lang w:val="en-GB"/>
        </w:rPr>
        <w:t>(</w:t>
      </w:r>
      <w:r>
        <w:rPr>
          <w:rFonts w:asciiTheme="minorHAnsi" w:hAnsiTheme="minorHAnsi" w:cstheme="minorHAnsi"/>
          <w:bCs/>
          <w:iCs/>
          <w:lang w:val="en-GB"/>
        </w:rPr>
        <w:t>or at least 1.5 metres</w:t>
      </w:r>
      <w:r w:rsidR="007F4F10" w:rsidRPr="00F85033">
        <w:rPr>
          <w:rFonts w:asciiTheme="minorHAnsi" w:hAnsiTheme="minorHAnsi" w:cstheme="minorHAnsi"/>
          <w:bCs/>
          <w:iCs/>
          <w:lang w:val="en-GB"/>
        </w:rPr>
        <w:t>)</w:t>
      </w:r>
      <w:r w:rsidR="007F4F10" w:rsidRPr="00F85033">
        <w:rPr>
          <w:rFonts w:asciiTheme="minorHAnsi" w:hAnsiTheme="minorHAnsi" w:cstheme="minorHAnsi"/>
          <w:bCs/>
          <w:lang w:val="en-GB"/>
        </w:rPr>
        <w:t xml:space="preserve">. </w:t>
      </w:r>
      <w:r w:rsidR="00990653">
        <w:rPr>
          <w:rFonts w:asciiTheme="minorHAnsi" w:hAnsiTheme="minorHAnsi" w:cstheme="minorHAnsi"/>
          <w:bCs/>
          <w:lang w:val="en-GB"/>
        </w:rPr>
        <w:t>Face masks must also be worn in class, i</w:t>
      </w:r>
      <w:r>
        <w:rPr>
          <w:rFonts w:asciiTheme="minorHAnsi" w:hAnsiTheme="minorHAnsi" w:cstheme="minorHAnsi"/>
          <w:bCs/>
          <w:lang w:val="en-GB"/>
        </w:rPr>
        <w:t xml:space="preserve">f there is any closer contact </w:t>
      </w:r>
      <w:r w:rsidR="007F4F10" w:rsidRPr="00F85033">
        <w:rPr>
          <w:rFonts w:asciiTheme="minorHAnsi" w:hAnsiTheme="minorHAnsi" w:cstheme="minorHAnsi"/>
          <w:bCs/>
          <w:iCs/>
          <w:lang w:val="en-GB"/>
        </w:rPr>
        <w:t>(</w:t>
      </w:r>
      <w:r>
        <w:rPr>
          <w:rFonts w:asciiTheme="minorHAnsi" w:hAnsiTheme="minorHAnsi" w:cstheme="minorHAnsi"/>
          <w:bCs/>
          <w:iCs/>
          <w:lang w:val="en-GB"/>
        </w:rPr>
        <w:t>for example in work groups</w:t>
      </w:r>
      <w:r w:rsidR="007F4F10" w:rsidRPr="00F85033">
        <w:rPr>
          <w:rFonts w:asciiTheme="minorHAnsi" w:hAnsiTheme="minorHAnsi" w:cstheme="minorHAnsi"/>
          <w:bCs/>
          <w:iCs/>
          <w:lang w:val="en-GB"/>
        </w:rPr>
        <w:t>)</w:t>
      </w:r>
      <w:r w:rsidR="007F4F10" w:rsidRPr="00F85033">
        <w:rPr>
          <w:rFonts w:asciiTheme="minorHAnsi" w:hAnsiTheme="minorHAnsi" w:cstheme="minorHAnsi"/>
          <w:bCs/>
          <w:lang w:val="en-GB"/>
        </w:rPr>
        <w:t>.</w:t>
      </w:r>
    </w:p>
    <w:p w14:paraId="47E9C8E9" w14:textId="325E4619" w:rsidR="004D10E7" w:rsidRPr="00F85033" w:rsidRDefault="007E76E2" w:rsidP="003A7A6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Each pupil must place the face mask in his</w:t>
      </w:r>
      <w:r w:rsidR="009C42DE">
        <w:rPr>
          <w:rFonts w:cstheme="minorHAnsi"/>
          <w:color w:val="000000"/>
          <w:sz w:val="24"/>
          <w:szCs w:val="24"/>
          <w:lang w:val="en-GB"/>
        </w:rPr>
        <w:t>/her</w:t>
      </w:r>
      <w:r>
        <w:rPr>
          <w:rFonts w:cstheme="minorHAnsi"/>
          <w:color w:val="000000"/>
          <w:sz w:val="24"/>
          <w:szCs w:val="24"/>
          <w:lang w:val="en-GB"/>
        </w:rPr>
        <w:t xml:space="preserve"> bag upon removing it</w:t>
      </w:r>
      <w:r w:rsidR="004D10E7" w:rsidRPr="00F85033">
        <w:rPr>
          <w:rFonts w:cstheme="minorHAnsi"/>
          <w:color w:val="000000"/>
          <w:sz w:val="24"/>
          <w:szCs w:val="24"/>
          <w:lang w:val="en-GB"/>
        </w:rPr>
        <w:t xml:space="preserve">. </w:t>
      </w:r>
    </w:p>
    <w:p w14:paraId="6ECD6896" w14:textId="58568702" w:rsidR="004D10E7" w:rsidRPr="00F85033" w:rsidRDefault="007E76E2" w:rsidP="003A7A6A">
      <w:pPr>
        <w:pStyle w:val="Default"/>
        <w:numPr>
          <w:ilvl w:val="0"/>
          <w:numId w:val="12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>The pupils must disinfect or wash their hands after each teaching block in the classroom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59322971" w14:textId="2C8D8859" w:rsidR="004D10E7" w:rsidRPr="00F85033" w:rsidRDefault="00AC6460" w:rsidP="003A7A6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school will keep records of the pupils’ attendance at school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746CC411" w14:textId="77777777" w:rsidR="004D10E7" w:rsidRPr="00F85033" w:rsidRDefault="004D10E7" w:rsidP="007F4F10">
      <w:pPr>
        <w:pStyle w:val="Default"/>
        <w:spacing w:after="53"/>
        <w:rPr>
          <w:rFonts w:asciiTheme="minorHAnsi" w:hAnsiTheme="minorHAnsi" w:cstheme="minorHAnsi"/>
          <w:lang w:val="en-GB"/>
        </w:rPr>
      </w:pPr>
    </w:p>
    <w:p w14:paraId="0BAAAF39" w14:textId="61497687" w:rsidR="004D10E7" w:rsidRPr="00F85033" w:rsidRDefault="009C42DE" w:rsidP="00CC69D0">
      <w:pPr>
        <w:pStyle w:val="Default"/>
        <w:spacing w:after="53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 xml:space="preserve">If </w:t>
      </w:r>
      <w:r w:rsidR="001F2DD3">
        <w:rPr>
          <w:rFonts w:asciiTheme="minorHAnsi" w:hAnsiTheme="minorHAnsi" w:cstheme="minorHAnsi"/>
          <w:b/>
          <w:u w:val="single"/>
          <w:lang w:val="en-GB"/>
        </w:rPr>
        <w:t xml:space="preserve">any possible </w:t>
      </w:r>
      <w:r w:rsidR="004D10E7" w:rsidRPr="00F85033">
        <w:rPr>
          <w:rFonts w:asciiTheme="minorHAnsi" w:hAnsiTheme="minorHAnsi" w:cstheme="minorHAnsi"/>
          <w:b/>
          <w:u w:val="single"/>
          <w:lang w:val="en-GB"/>
        </w:rPr>
        <w:t>COVID-19</w:t>
      </w:r>
      <w:r w:rsidR="001F2DD3">
        <w:rPr>
          <w:rFonts w:asciiTheme="minorHAnsi" w:hAnsiTheme="minorHAnsi" w:cstheme="minorHAnsi"/>
          <w:b/>
          <w:u w:val="single"/>
          <w:lang w:val="en-GB"/>
        </w:rPr>
        <w:t xml:space="preserve"> symptoms</w:t>
      </w:r>
      <w:r>
        <w:rPr>
          <w:rFonts w:asciiTheme="minorHAnsi" w:hAnsiTheme="minorHAnsi" w:cstheme="minorHAnsi"/>
          <w:b/>
          <w:u w:val="single"/>
          <w:lang w:val="en-GB"/>
        </w:rPr>
        <w:t xml:space="preserve"> are suspected</w:t>
      </w:r>
    </w:p>
    <w:p w14:paraId="2E10D8AD" w14:textId="0A129B61" w:rsidR="004D10E7" w:rsidRPr="00F85033" w:rsidRDefault="001F2DD3" w:rsidP="001F2DD3">
      <w:pPr>
        <w:pStyle w:val="Default"/>
        <w:numPr>
          <w:ilvl w:val="0"/>
          <w:numId w:val="13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Anybody with the symptoms of </w:t>
      </w:r>
      <w:r w:rsidR="000F628D">
        <w:rPr>
          <w:rFonts w:asciiTheme="minorHAnsi" w:hAnsiTheme="minorHAnsi" w:cstheme="minorHAnsi"/>
          <w:lang w:val="en-GB"/>
        </w:rPr>
        <w:t>a respiratory tract infection</w:t>
      </w:r>
      <w:r w:rsidR="004D10E7" w:rsidRPr="00F85033">
        <w:rPr>
          <w:rFonts w:asciiTheme="minorHAnsi" w:hAnsiTheme="minorHAnsi" w:cstheme="minorHAnsi"/>
          <w:lang w:val="en-GB"/>
        </w:rPr>
        <w:t xml:space="preserve"> </w:t>
      </w:r>
      <w:r w:rsidR="000F628D">
        <w:rPr>
          <w:rFonts w:asciiTheme="minorHAnsi" w:hAnsiTheme="minorHAnsi" w:cstheme="minorHAnsi"/>
          <w:lang w:val="en-GB"/>
        </w:rPr>
        <w:t xml:space="preserve">which could correspond to the symptoms of </w:t>
      </w:r>
      <w:r w:rsidR="004D10E7" w:rsidRPr="00F85033">
        <w:rPr>
          <w:rFonts w:asciiTheme="minorHAnsi" w:hAnsiTheme="minorHAnsi" w:cstheme="minorHAnsi"/>
          <w:lang w:val="en-GB"/>
        </w:rPr>
        <w:t xml:space="preserve">COVID-19 </w:t>
      </w:r>
      <w:r w:rsidR="004D10E7" w:rsidRPr="00F85033">
        <w:rPr>
          <w:rFonts w:asciiTheme="minorHAnsi" w:hAnsiTheme="minorHAnsi" w:cstheme="minorHAnsi"/>
          <w:iCs/>
          <w:lang w:val="en-GB"/>
        </w:rPr>
        <w:t>(</w:t>
      </w:r>
      <w:r w:rsidR="000F628D">
        <w:rPr>
          <w:rFonts w:asciiTheme="minorHAnsi" w:hAnsiTheme="minorHAnsi" w:cstheme="minorHAnsi"/>
          <w:iCs/>
          <w:lang w:val="en-GB"/>
        </w:rPr>
        <w:t>a raised temperature</w:t>
      </w:r>
      <w:r w:rsidR="004D10E7" w:rsidRPr="00F85033">
        <w:rPr>
          <w:rFonts w:asciiTheme="minorHAnsi" w:hAnsiTheme="minorHAnsi" w:cstheme="minorHAnsi"/>
          <w:iCs/>
          <w:lang w:val="en-GB"/>
        </w:rPr>
        <w:t xml:space="preserve">, </w:t>
      </w:r>
      <w:r w:rsidR="00237FC5">
        <w:rPr>
          <w:rFonts w:asciiTheme="minorHAnsi" w:hAnsiTheme="minorHAnsi" w:cstheme="minorHAnsi"/>
          <w:iCs/>
          <w:lang w:val="en-GB"/>
        </w:rPr>
        <w:t xml:space="preserve">a </w:t>
      </w:r>
      <w:r w:rsidR="000F628D">
        <w:rPr>
          <w:rFonts w:asciiTheme="minorHAnsi" w:hAnsiTheme="minorHAnsi" w:cstheme="minorHAnsi"/>
          <w:iCs/>
          <w:lang w:val="en-GB"/>
        </w:rPr>
        <w:t>cough</w:t>
      </w:r>
      <w:r w:rsidR="004D10E7" w:rsidRPr="00F85033">
        <w:rPr>
          <w:rFonts w:asciiTheme="minorHAnsi" w:hAnsiTheme="minorHAnsi" w:cstheme="minorHAnsi"/>
          <w:iCs/>
          <w:lang w:val="en-GB"/>
        </w:rPr>
        <w:t xml:space="preserve">, </w:t>
      </w:r>
      <w:r w:rsidR="000F628D">
        <w:rPr>
          <w:rFonts w:asciiTheme="minorHAnsi" w:hAnsiTheme="minorHAnsi" w:cstheme="minorHAnsi"/>
          <w:iCs/>
          <w:lang w:val="en-GB"/>
        </w:rPr>
        <w:t xml:space="preserve">a sudden loss of taste and smell, </w:t>
      </w:r>
      <w:r w:rsidR="002260B6">
        <w:rPr>
          <w:rFonts w:asciiTheme="minorHAnsi" w:hAnsiTheme="minorHAnsi" w:cstheme="minorHAnsi"/>
          <w:iCs/>
          <w:lang w:val="en-GB"/>
        </w:rPr>
        <w:t>other symptoms of acute respiratory tract infections</w:t>
      </w:r>
      <w:r w:rsidR="004D10E7" w:rsidRPr="00F85033">
        <w:rPr>
          <w:rFonts w:asciiTheme="minorHAnsi" w:hAnsiTheme="minorHAnsi" w:cstheme="minorHAnsi"/>
          <w:iCs/>
          <w:lang w:val="en-GB"/>
        </w:rPr>
        <w:t>)</w:t>
      </w:r>
      <w:r w:rsidR="002260B6">
        <w:rPr>
          <w:rFonts w:asciiTheme="minorHAnsi" w:hAnsiTheme="minorHAnsi" w:cstheme="minorHAnsi"/>
          <w:iCs/>
          <w:lang w:val="en-GB"/>
        </w:rPr>
        <w:t xml:space="preserve"> is prohibited from entering the school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57553CD0" w14:textId="2CC28C9E" w:rsidR="004D10E7" w:rsidRPr="00F85033" w:rsidRDefault="00E84CC4" w:rsidP="001F2DD3">
      <w:pPr>
        <w:pStyle w:val="Default"/>
        <w:numPr>
          <w:ilvl w:val="0"/>
          <w:numId w:val="13"/>
        </w:numPr>
        <w:spacing w:after="5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If a pupil displays any of the possible </w:t>
      </w:r>
      <w:r w:rsidR="004D10E7" w:rsidRPr="00F85033">
        <w:rPr>
          <w:rFonts w:asciiTheme="minorHAnsi" w:hAnsiTheme="minorHAnsi" w:cstheme="minorHAnsi"/>
          <w:lang w:val="en-GB"/>
        </w:rPr>
        <w:t>COVID-19</w:t>
      </w:r>
      <w:r>
        <w:rPr>
          <w:rFonts w:asciiTheme="minorHAnsi" w:hAnsiTheme="minorHAnsi" w:cstheme="minorHAnsi"/>
          <w:lang w:val="en-GB"/>
        </w:rPr>
        <w:t xml:space="preserve"> symptoms</w:t>
      </w:r>
      <w:r w:rsidR="004D10E7" w:rsidRPr="00F85033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he</w:t>
      </w:r>
      <w:r w:rsidR="00237FC5">
        <w:rPr>
          <w:rFonts w:asciiTheme="minorHAnsi" w:hAnsiTheme="minorHAnsi" w:cstheme="minorHAnsi"/>
          <w:lang w:val="en-GB"/>
        </w:rPr>
        <w:t>/</w:t>
      </w:r>
      <w:r>
        <w:rPr>
          <w:rFonts w:asciiTheme="minorHAnsi" w:hAnsiTheme="minorHAnsi" w:cstheme="minorHAnsi"/>
          <w:lang w:val="en-GB"/>
        </w:rPr>
        <w:t xml:space="preserve">she will be placed in a separate room and the pupil’s legal guardians will be contacted </w:t>
      </w:r>
      <w:r w:rsidR="00237FC5">
        <w:rPr>
          <w:rFonts w:asciiTheme="minorHAnsi" w:hAnsiTheme="minorHAnsi" w:cstheme="minorHAnsi"/>
          <w:lang w:val="en-GB"/>
        </w:rPr>
        <w:t xml:space="preserve">and requested to </w:t>
      </w:r>
      <w:r>
        <w:rPr>
          <w:rFonts w:asciiTheme="minorHAnsi" w:hAnsiTheme="minorHAnsi" w:cstheme="minorHAnsi"/>
          <w:lang w:val="en-GB"/>
        </w:rPr>
        <w:t>pick the pupil up</w:t>
      </w:r>
      <w:r w:rsidR="00237FC5">
        <w:rPr>
          <w:rFonts w:asciiTheme="minorHAnsi" w:hAnsiTheme="minorHAnsi" w:cstheme="minorHAnsi"/>
          <w:lang w:val="en-GB"/>
        </w:rPr>
        <w:t xml:space="preserve"> immediately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373368BA" w14:textId="77777777" w:rsidR="004A5726" w:rsidRPr="00F85033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  <w:lang w:val="en-GB"/>
        </w:rPr>
      </w:pPr>
    </w:p>
    <w:p w14:paraId="477A5DCB" w14:textId="50ABE7ED" w:rsidR="004D10E7" w:rsidRPr="00F85033" w:rsidRDefault="00CC5F17" w:rsidP="004D10E7">
      <w:pPr>
        <w:pStyle w:val="Default"/>
        <w:rPr>
          <w:rFonts w:asciiTheme="minorHAnsi" w:hAnsiTheme="minorHAnsi" w:cstheme="minorHAnsi"/>
          <w:b/>
          <w:bCs/>
          <w:u w:val="single"/>
          <w:lang w:val="en-GB"/>
        </w:rPr>
      </w:pPr>
      <w:r>
        <w:rPr>
          <w:rFonts w:asciiTheme="minorHAnsi" w:hAnsiTheme="minorHAnsi" w:cstheme="minorHAnsi"/>
          <w:b/>
          <w:bCs/>
          <w:u w:val="single"/>
          <w:lang w:val="en-GB"/>
        </w:rPr>
        <w:t xml:space="preserve">The Ministry of Health has </w:t>
      </w:r>
      <w:r w:rsidR="0097004F">
        <w:rPr>
          <w:rFonts w:asciiTheme="minorHAnsi" w:hAnsiTheme="minorHAnsi" w:cstheme="minorHAnsi"/>
          <w:b/>
          <w:bCs/>
          <w:u w:val="single"/>
          <w:lang w:val="en-GB"/>
        </w:rPr>
        <w:t>designated the following risk factors</w:t>
      </w:r>
      <w:r w:rsidR="004D10E7" w:rsidRPr="00F85033">
        <w:rPr>
          <w:rFonts w:asciiTheme="minorHAnsi" w:hAnsiTheme="minorHAnsi" w:cstheme="minorHAnsi"/>
          <w:b/>
          <w:bCs/>
          <w:u w:val="single"/>
          <w:lang w:val="en-GB"/>
        </w:rPr>
        <w:t xml:space="preserve">: </w:t>
      </w:r>
    </w:p>
    <w:p w14:paraId="3C6D1FF8" w14:textId="4A0F53AD" w:rsidR="004D10E7" w:rsidRPr="00F85033" w:rsidRDefault="004D10E7" w:rsidP="00465F40">
      <w:pPr>
        <w:pStyle w:val="Default"/>
        <w:tabs>
          <w:tab w:val="left" w:pos="284"/>
        </w:tabs>
        <w:spacing w:after="58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1. </w:t>
      </w:r>
      <w:r w:rsidR="00465F40">
        <w:rPr>
          <w:rFonts w:asciiTheme="minorHAnsi" w:hAnsiTheme="minorHAnsi" w:cstheme="minorHAnsi"/>
          <w:lang w:val="en-GB"/>
        </w:rPr>
        <w:tab/>
      </w:r>
      <w:r w:rsidR="00D76AB5">
        <w:rPr>
          <w:rFonts w:asciiTheme="minorHAnsi" w:hAnsiTheme="minorHAnsi" w:cstheme="minorHAnsi"/>
          <w:lang w:val="en-GB"/>
        </w:rPr>
        <w:t>Anybody o</w:t>
      </w:r>
      <w:r w:rsidR="0097004F">
        <w:rPr>
          <w:rFonts w:asciiTheme="minorHAnsi" w:hAnsiTheme="minorHAnsi" w:cstheme="minorHAnsi"/>
          <w:lang w:val="en-GB"/>
        </w:rPr>
        <w:t xml:space="preserve">ver </w:t>
      </w:r>
      <w:r w:rsidRPr="00F85033">
        <w:rPr>
          <w:rFonts w:asciiTheme="minorHAnsi" w:hAnsiTheme="minorHAnsi" w:cstheme="minorHAnsi"/>
          <w:lang w:val="en-GB"/>
        </w:rPr>
        <w:t xml:space="preserve">65 </w:t>
      </w:r>
      <w:r w:rsidR="0097004F">
        <w:rPr>
          <w:rFonts w:asciiTheme="minorHAnsi" w:hAnsiTheme="minorHAnsi" w:cstheme="minorHAnsi"/>
          <w:lang w:val="en-GB"/>
        </w:rPr>
        <w:t>years of age with underlying chronic illnesses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41704429" w14:textId="4909E3B9" w:rsidR="004D10E7" w:rsidRPr="00F85033" w:rsidRDefault="004D10E7" w:rsidP="00465F40">
      <w:pPr>
        <w:pStyle w:val="Default"/>
        <w:tabs>
          <w:tab w:val="left" w:pos="284"/>
        </w:tabs>
        <w:spacing w:after="58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2. </w:t>
      </w:r>
      <w:r w:rsidR="00465F40">
        <w:rPr>
          <w:rFonts w:asciiTheme="minorHAnsi" w:hAnsiTheme="minorHAnsi" w:cstheme="minorHAnsi"/>
          <w:lang w:val="en-GB"/>
        </w:rPr>
        <w:tab/>
      </w:r>
      <w:r w:rsidR="0097004F">
        <w:rPr>
          <w:rFonts w:asciiTheme="minorHAnsi" w:hAnsiTheme="minorHAnsi" w:cstheme="minorHAnsi"/>
          <w:lang w:val="en-GB"/>
        </w:rPr>
        <w:t>Chronic pulmonary illnesses</w:t>
      </w:r>
      <w:r w:rsidRPr="00F85033">
        <w:rPr>
          <w:rFonts w:asciiTheme="minorHAnsi" w:hAnsiTheme="minorHAnsi" w:cstheme="minorHAnsi"/>
          <w:lang w:val="en-GB"/>
        </w:rPr>
        <w:t xml:space="preserve"> </w:t>
      </w:r>
      <w:r w:rsidRPr="00F85033">
        <w:rPr>
          <w:rFonts w:asciiTheme="minorHAnsi" w:hAnsiTheme="minorHAnsi" w:cstheme="minorHAnsi"/>
          <w:iCs/>
          <w:lang w:val="en-GB"/>
        </w:rPr>
        <w:t>(</w:t>
      </w:r>
      <w:r w:rsidR="0097004F">
        <w:rPr>
          <w:rFonts w:asciiTheme="minorHAnsi" w:hAnsiTheme="minorHAnsi" w:cstheme="minorHAnsi"/>
          <w:iCs/>
          <w:lang w:val="en-GB"/>
        </w:rPr>
        <w:t>including moderate and serious bronchial asthma</w:t>
      </w:r>
      <w:r w:rsidRPr="00F85033">
        <w:rPr>
          <w:rFonts w:asciiTheme="minorHAnsi" w:hAnsiTheme="minorHAnsi" w:cstheme="minorHAnsi"/>
          <w:iCs/>
          <w:lang w:val="en-GB"/>
        </w:rPr>
        <w:t xml:space="preserve">) </w:t>
      </w:r>
      <w:r w:rsidR="0097004F">
        <w:rPr>
          <w:rFonts w:asciiTheme="minorHAnsi" w:hAnsiTheme="minorHAnsi" w:cstheme="minorHAnsi"/>
          <w:iCs/>
          <w:lang w:val="en-GB"/>
        </w:rPr>
        <w:t>with long-term systemic pharmacological treatment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0AF3B549" w14:textId="1B71FBD0" w:rsidR="004D10E7" w:rsidRPr="00F85033" w:rsidRDefault="004D10E7" w:rsidP="00465F40">
      <w:pPr>
        <w:pStyle w:val="Default"/>
        <w:tabs>
          <w:tab w:val="left" w:pos="284"/>
        </w:tabs>
        <w:spacing w:after="58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3. </w:t>
      </w:r>
      <w:r w:rsidR="00465F40">
        <w:rPr>
          <w:rFonts w:asciiTheme="minorHAnsi" w:hAnsiTheme="minorHAnsi" w:cstheme="minorHAnsi"/>
          <w:lang w:val="en-GB"/>
        </w:rPr>
        <w:tab/>
      </w:r>
      <w:r w:rsidR="0097004F">
        <w:rPr>
          <w:rFonts w:asciiTheme="minorHAnsi" w:hAnsiTheme="minorHAnsi" w:cstheme="minorHAnsi"/>
          <w:lang w:val="en-GB"/>
        </w:rPr>
        <w:t>Cardiac and/or arterial illnesses with long-term systemic pharmacological treatment, for example hypertension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7CB2DF4A" w14:textId="7ED6189A" w:rsidR="0097004F" w:rsidRDefault="004D10E7" w:rsidP="00465F40">
      <w:pPr>
        <w:pStyle w:val="Default"/>
        <w:tabs>
          <w:tab w:val="left" w:pos="284"/>
        </w:tabs>
        <w:spacing w:after="20"/>
        <w:ind w:left="284" w:hanging="284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4. </w:t>
      </w:r>
      <w:r w:rsidR="00465F40">
        <w:rPr>
          <w:rFonts w:asciiTheme="minorHAnsi" w:hAnsiTheme="minorHAnsi" w:cstheme="minorHAnsi"/>
          <w:lang w:val="en-GB"/>
        </w:rPr>
        <w:tab/>
      </w:r>
      <w:r w:rsidR="0097004F">
        <w:rPr>
          <w:rFonts w:asciiTheme="minorHAnsi" w:hAnsiTheme="minorHAnsi" w:cstheme="minorHAnsi"/>
          <w:lang w:val="en-GB"/>
        </w:rPr>
        <w:t>Disorders of the immune system</w:t>
      </w:r>
      <w:r w:rsidRPr="00F85033">
        <w:rPr>
          <w:rFonts w:asciiTheme="minorHAnsi" w:hAnsiTheme="minorHAnsi" w:cstheme="minorHAnsi"/>
          <w:lang w:val="en-GB"/>
        </w:rPr>
        <w:t xml:space="preserve">, </w:t>
      </w:r>
      <w:r w:rsidR="0097004F">
        <w:rPr>
          <w:rFonts w:asciiTheme="minorHAnsi" w:hAnsiTheme="minorHAnsi" w:cstheme="minorHAnsi"/>
          <w:lang w:val="en-GB"/>
        </w:rPr>
        <w:t>for example</w:t>
      </w:r>
      <w:r w:rsidRPr="00F85033">
        <w:rPr>
          <w:rFonts w:asciiTheme="minorHAnsi" w:hAnsiTheme="minorHAnsi" w:cstheme="minorHAnsi"/>
          <w:lang w:val="en-GB"/>
        </w:rPr>
        <w:t xml:space="preserve"> </w:t>
      </w:r>
    </w:p>
    <w:p w14:paraId="29FA9986" w14:textId="77777777" w:rsidR="00D76AB5" w:rsidRDefault="0097004F" w:rsidP="00D76AB5">
      <w:pPr>
        <w:pStyle w:val="Default"/>
        <w:numPr>
          <w:ilvl w:val="0"/>
          <w:numId w:val="19"/>
        </w:numPr>
        <w:spacing w:after="20"/>
        <w:rPr>
          <w:rFonts w:asciiTheme="minorHAnsi" w:hAnsiTheme="minorHAnsi" w:cstheme="minorHAnsi"/>
          <w:lang w:val="en-GB"/>
        </w:rPr>
      </w:pPr>
      <w:r w:rsidRPr="00D76AB5">
        <w:rPr>
          <w:rFonts w:asciiTheme="minorHAnsi" w:hAnsiTheme="minorHAnsi" w:cstheme="minorHAnsi"/>
          <w:lang w:val="en-GB"/>
        </w:rPr>
        <w:t>during immunosuppressive treatment</w:t>
      </w:r>
      <w:r w:rsidR="00D76AB5" w:rsidRPr="00D76AB5">
        <w:rPr>
          <w:rFonts w:asciiTheme="minorHAnsi" w:hAnsiTheme="minorHAnsi" w:cstheme="minorHAnsi"/>
          <w:lang w:val="en-GB"/>
        </w:rPr>
        <w:t>s</w:t>
      </w:r>
      <w:r w:rsidR="004D10E7" w:rsidRPr="00D76AB5">
        <w:rPr>
          <w:rFonts w:asciiTheme="minorHAnsi" w:hAnsiTheme="minorHAnsi" w:cstheme="minorHAnsi"/>
          <w:lang w:val="en-GB"/>
        </w:rPr>
        <w:t xml:space="preserve"> </w:t>
      </w:r>
      <w:r w:rsidR="004D10E7" w:rsidRPr="00D76AB5">
        <w:rPr>
          <w:rFonts w:asciiTheme="minorHAnsi" w:hAnsiTheme="minorHAnsi" w:cstheme="minorHAnsi"/>
          <w:iCs/>
          <w:lang w:val="en-GB"/>
        </w:rPr>
        <w:t>(steroid</w:t>
      </w:r>
      <w:r w:rsidRPr="00D76AB5">
        <w:rPr>
          <w:rFonts w:asciiTheme="minorHAnsi" w:hAnsiTheme="minorHAnsi" w:cstheme="minorHAnsi"/>
          <w:iCs/>
          <w:lang w:val="en-GB"/>
        </w:rPr>
        <w:t>s</w:t>
      </w:r>
      <w:r w:rsidR="004D10E7" w:rsidRPr="00D76AB5">
        <w:rPr>
          <w:rFonts w:asciiTheme="minorHAnsi" w:hAnsiTheme="minorHAnsi" w:cstheme="minorHAnsi"/>
          <w:iCs/>
          <w:lang w:val="en-GB"/>
        </w:rPr>
        <w:t xml:space="preserve">, HIV </w:t>
      </w:r>
      <w:r w:rsidRPr="00D76AB5">
        <w:rPr>
          <w:rFonts w:asciiTheme="minorHAnsi" w:hAnsiTheme="minorHAnsi" w:cstheme="minorHAnsi"/>
          <w:iCs/>
          <w:lang w:val="en-GB"/>
        </w:rPr>
        <w:t>and so on</w:t>
      </w:r>
      <w:r w:rsidR="004D10E7" w:rsidRPr="00D76AB5">
        <w:rPr>
          <w:rFonts w:asciiTheme="minorHAnsi" w:hAnsiTheme="minorHAnsi" w:cstheme="minorHAnsi"/>
          <w:iCs/>
          <w:lang w:val="en-GB"/>
        </w:rPr>
        <w:t>)</w:t>
      </w:r>
      <w:r w:rsidR="004D10E7" w:rsidRPr="00D76AB5">
        <w:rPr>
          <w:rFonts w:asciiTheme="minorHAnsi" w:hAnsiTheme="minorHAnsi" w:cstheme="minorHAnsi"/>
          <w:lang w:val="en-GB"/>
        </w:rPr>
        <w:t>,</w:t>
      </w:r>
    </w:p>
    <w:p w14:paraId="05BEBEC5" w14:textId="0D384BF3" w:rsidR="004D10E7" w:rsidRPr="00D76AB5" w:rsidRDefault="004929C8" w:rsidP="00D76AB5">
      <w:pPr>
        <w:pStyle w:val="Default"/>
        <w:numPr>
          <w:ilvl w:val="0"/>
          <w:numId w:val="19"/>
        </w:numPr>
        <w:spacing w:after="20"/>
        <w:rPr>
          <w:rFonts w:asciiTheme="minorHAnsi" w:hAnsiTheme="minorHAnsi" w:cstheme="minorHAnsi"/>
          <w:lang w:val="en-GB"/>
        </w:rPr>
      </w:pPr>
      <w:r w:rsidRPr="00D76AB5">
        <w:rPr>
          <w:rFonts w:asciiTheme="minorHAnsi" w:hAnsiTheme="minorHAnsi" w:cstheme="minorHAnsi"/>
          <w:lang w:val="en-GB"/>
        </w:rPr>
        <w:t>during anti-tumour treatment</w:t>
      </w:r>
      <w:r w:rsidR="004D10E7" w:rsidRPr="00D76AB5">
        <w:rPr>
          <w:rFonts w:asciiTheme="minorHAnsi" w:hAnsiTheme="minorHAnsi" w:cstheme="minorHAnsi"/>
          <w:lang w:val="en-GB"/>
        </w:rPr>
        <w:t xml:space="preserve">, </w:t>
      </w:r>
    </w:p>
    <w:p w14:paraId="01A9402C" w14:textId="07A0A784" w:rsidR="004D10E7" w:rsidRPr="00F85033" w:rsidRDefault="004D10E7" w:rsidP="00D76AB5">
      <w:pPr>
        <w:pStyle w:val="Default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c) </w:t>
      </w:r>
      <w:r w:rsidR="00D76AB5">
        <w:rPr>
          <w:rFonts w:asciiTheme="minorHAnsi" w:hAnsiTheme="minorHAnsi" w:cstheme="minorHAnsi"/>
          <w:lang w:val="en-GB"/>
        </w:rPr>
        <w:t>individuals who have undergone</w:t>
      </w:r>
      <w:r w:rsidR="004929C8">
        <w:rPr>
          <w:rFonts w:asciiTheme="minorHAnsi" w:hAnsiTheme="minorHAnsi" w:cstheme="minorHAnsi"/>
          <w:lang w:val="en-GB"/>
        </w:rPr>
        <w:t xml:space="preserve"> the transplantation of solid organs </w:t>
      </w:r>
      <w:r w:rsidRPr="00F85033">
        <w:rPr>
          <w:rFonts w:asciiTheme="minorHAnsi" w:hAnsiTheme="minorHAnsi" w:cstheme="minorHAnsi"/>
          <w:lang w:val="en-GB"/>
        </w:rPr>
        <w:t>a</w:t>
      </w:r>
      <w:r w:rsidR="004929C8">
        <w:rPr>
          <w:rFonts w:asciiTheme="minorHAnsi" w:hAnsiTheme="minorHAnsi" w:cstheme="minorHAnsi"/>
          <w:lang w:val="en-GB"/>
        </w:rPr>
        <w:t>nd</w:t>
      </w:r>
      <w:r w:rsidRPr="00F85033">
        <w:rPr>
          <w:rFonts w:asciiTheme="minorHAnsi" w:hAnsiTheme="minorHAnsi" w:cstheme="minorHAnsi"/>
          <w:lang w:val="en-GB"/>
        </w:rPr>
        <w:t>/</w:t>
      </w:r>
      <w:r w:rsidR="004929C8">
        <w:rPr>
          <w:rFonts w:asciiTheme="minorHAnsi" w:hAnsiTheme="minorHAnsi" w:cstheme="minorHAnsi"/>
          <w:lang w:val="en-GB"/>
        </w:rPr>
        <w:t>or bone marrow</w:t>
      </w:r>
      <w:r w:rsidRPr="00F85033">
        <w:rPr>
          <w:rFonts w:asciiTheme="minorHAnsi" w:hAnsiTheme="minorHAnsi" w:cstheme="minorHAnsi"/>
          <w:lang w:val="en-GB"/>
        </w:rPr>
        <w:t xml:space="preserve">, </w:t>
      </w:r>
    </w:p>
    <w:p w14:paraId="550F78BA" w14:textId="53D462DF" w:rsidR="004D10E7" w:rsidRPr="00F85033" w:rsidRDefault="004D10E7" w:rsidP="00465F40">
      <w:pPr>
        <w:pStyle w:val="Default"/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5. </w:t>
      </w:r>
      <w:r w:rsidR="00465F40">
        <w:rPr>
          <w:rFonts w:asciiTheme="minorHAnsi" w:hAnsiTheme="minorHAnsi" w:cstheme="minorHAnsi"/>
          <w:lang w:val="en-GB"/>
        </w:rPr>
        <w:tab/>
      </w:r>
      <w:r w:rsidR="004929C8">
        <w:rPr>
          <w:rFonts w:asciiTheme="minorHAnsi" w:hAnsiTheme="minorHAnsi" w:cstheme="minorHAnsi"/>
          <w:lang w:val="en-GB"/>
        </w:rPr>
        <w:t>Severe obesity</w:t>
      </w:r>
      <w:r w:rsidRPr="00F85033">
        <w:rPr>
          <w:rFonts w:asciiTheme="minorHAnsi" w:hAnsiTheme="minorHAnsi" w:cstheme="minorHAnsi"/>
          <w:lang w:val="en-GB"/>
        </w:rPr>
        <w:t xml:space="preserve"> </w:t>
      </w:r>
      <w:r w:rsidRPr="00F85033">
        <w:rPr>
          <w:rFonts w:asciiTheme="minorHAnsi" w:hAnsiTheme="minorHAnsi" w:cstheme="minorHAnsi"/>
          <w:iCs/>
          <w:lang w:val="en-GB"/>
        </w:rPr>
        <w:t>(</w:t>
      </w:r>
      <w:r w:rsidR="004929C8">
        <w:rPr>
          <w:rFonts w:asciiTheme="minorHAnsi" w:hAnsiTheme="minorHAnsi" w:cstheme="minorHAnsi"/>
          <w:iCs/>
          <w:lang w:val="en-GB"/>
        </w:rPr>
        <w:t xml:space="preserve">a </w:t>
      </w:r>
      <w:r w:rsidRPr="00F85033">
        <w:rPr>
          <w:rFonts w:asciiTheme="minorHAnsi" w:hAnsiTheme="minorHAnsi" w:cstheme="minorHAnsi"/>
          <w:iCs/>
          <w:lang w:val="en-GB"/>
        </w:rPr>
        <w:t xml:space="preserve">BMI </w:t>
      </w:r>
      <w:r w:rsidR="004929C8">
        <w:rPr>
          <w:rFonts w:asciiTheme="minorHAnsi" w:hAnsiTheme="minorHAnsi" w:cstheme="minorHAnsi"/>
          <w:iCs/>
          <w:lang w:val="en-GB"/>
        </w:rPr>
        <w:t>over</w:t>
      </w:r>
      <w:r w:rsidRPr="00F85033">
        <w:rPr>
          <w:rFonts w:asciiTheme="minorHAnsi" w:hAnsiTheme="minorHAnsi" w:cstheme="minorHAnsi"/>
          <w:iCs/>
          <w:lang w:val="en-GB"/>
        </w:rPr>
        <w:t xml:space="preserve"> 40 kg/m</w:t>
      </w:r>
      <w:r w:rsidRPr="004929C8">
        <w:rPr>
          <w:rFonts w:asciiTheme="minorHAnsi" w:hAnsiTheme="minorHAnsi" w:cstheme="minorHAnsi"/>
          <w:iCs/>
          <w:vertAlign w:val="superscript"/>
          <w:lang w:val="en-GB"/>
        </w:rPr>
        <w:t>2</w:t>
      </w:r>
      <w:r w:rsidRPr="00F85033">
        <w:rPr>
          <w:rFonts w:asciiTheme="minorHAnsi" w:hAnsiTheme="minorHAnsi" w:cstheme="minorHAnsi"/>
          <w:iCs/>
          <w:lang w:val="en-GB"/>
        </w:rPr>
        <w:t>)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4D975FDF" w14:textId="22960E18" w:rsidR="004D10E7" w:rsidRPr="00F85033" w:rsidRDefault="004D10E7" w:rsidP="00465F40">
      <w:pPr>
        <w:pStyle w:val="Default"/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6. </w:t>
      </w:r>
      <w:r w:rsidR="00465F40">
        <w:rPr>
          <w:rFonts w:asciiTheme="minorHAnsi" w:hAnsiTheme="minorHAnsi" w:cstheme="minorHAnsi"/>
          <w:lang w:val="en-GB"/>
        </w:rPr>
        <w:tab/>
      </w:r>
      <w:r w:rsidR="0016301B">
        <w:rPr>
          <w:rFonts w:asciiTheme="minorHAnsi" w:hAnsiTheme="minorHAnsi" w:cstheme="minorHAnsi"/>
          <w:lang w:val="en-GB"/>
        </w:rPr>
        <w:t xml:space="preserve">Pharmacologically treated </w:t>
      </w:r>
      <w:r w:rsidRPr="00F85033">
        <w:rPr>
          <w:rFonts w:asciiTheme="minorHAnsi" w:hAnsiTheme="minorHAnsi" w:cstheme="minorHAnsi"/>
          <w:lang w:val="en-GB"/>
        </w:rPr>
        <w:t xml:space="preserve">diabetes mellitus. </w:t>
      </w:r>
    </w:p>
    <w:p w14:paraId="4345CD52" w14:textId="163D8EA2" w:rsidR="004D10E7" w:rsidRPr="00F85033" w:rsidRDefault="004D10E7" w:rsidP="00465F40">
      <w:pPr>
        <w:pStyle w:val="Default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7. </w:t>
      </w:r>
      <w:r w:rsidR="00465F40">
        <w:rPr>
          <w:rFonts w:asciiTheme="minorHAnsi" w:hAnsiTheme="minorHAnsi" w:cstheme="minorHAnsi"/>
          <w:lang w:val="en-GB"/>
        </w:rPr>
        <w:tab/>
      </w:r>
      <w:r w:rsidRPr="00F85033">
        <w:rPr>
          <w:rFonts w:asciiTheme="minorHAnsi" w:hAnsiTheme="minorHAnsi" w:cstheme="minorHAnsi"/>
          <w:lang w:val="en-GB"/>
        </w:rPr>
        <w:t>Chronic</w:t>
      </w:r>
      <w:r w:rsidR="0016301B">
        <w:rPr>
          <w:rFonts w:asciiTheme="minorHAnsi" w:hAnsiTheme="minorHAnsi" w:cstheme="minorHAnsi"/>
          <w:lang w:val="en-GB"/>
        </w:rPr>
        <w:t xml:space="preserve"> kidney illness requiring </w:t>
      </w:r>
      <w:r w:rsidR="009A11A3">
        <w:rPr>
          <w:rFonts w:asciiTheme="minorHAnsi" w:hAnsiTheme="minorHAnsi" w:cstheme="minorHAnsi"/>
          <w:lang w:val="en-GB"/>
        </w:rPr>
        <w:t xml:space="preserve">the </w:t>
      </w:r>
      <w:r w:rsidR="0016301B">
        <w:rPr>
          <w:rFonts w:asciiTheme="minorHAnsi" w:hAnsiTheme="minorHAnsi" w:cstheme="minorHAnsi"/>
          <w:lang w:val="en-GB"/>
        </w:rPr>
        <w:t>temporary or permanent support</w:t>
      </w:r>
      <w:r w:rsidRPr="00F85033">
        <w:rPr>
          <w:rFonts w:asciiTheme="minorHAnsi" w:hAnsiTheme="minorHAnsi" w:cstheme="minorHAnsi"/>
          <w:lang w:val="en-GB"/>
        </w:rPr>
        <w:t>/</w:t>
      </w:r>
      <w:r w:rsidR="0016301B">
        <w:rPr>
          <w:rFonts w:asciiTheme="minorHAnsi" w:hAnsiTheme="minorHAnsi" w:cstheme="minorHAnsi"/>
          <w:lang w:val="en-GB"/>
        </w:rPr>
        <w:t xml:space="preserve">replacement of kidney function </w:t>
      </w:r>
      <w:r w:rsidRPr="00F85033">
        <w:rPr>
          <w:rFonts w:asciiTheme="minorHAnsi" w:hAnsiTheme="minorHAnsi" w:cstheme="minorHAnsi"/>
          <w:iCs/>
          <w:lang w:val="en-GB"/>
        </w:rPr>
        <w:t>(dial</w:t>
      </w:r>
      <w:r w:rsidR="0016301B">
        <w:rPr>
          <w:rFonts w:asciiTheme="minorHAnsi" w:hAnsiTheme="minorHAnsi" w:cstheme="minorHAnsi"/>
          <w:iCs/>
          <w:lang w:val="en-GB"/>
        </w:rPr>
        <w:t>ysis</w:t>
      </w:r>
      <w:r w:rsidRPr="00F85033">
        <w:rPr>
          <w:rFonts w:asciiTheme="minorHAnsi" w:hAnsiTheme="minorHAnsi" w:cstheme="minorHAnsi"/>
          <w:iCs/>
          <w:lang w:val="en-GB"/>
        </w:rPr>
        <w:t>)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67E29E6D" w14:textId="423D327C" w:rsidR="004D10E7" w:rsidRPr="00F85033" w:rsidRDefault="004D10E7" w:rsidP="00465F40">
      <w:pPr>
        <w:pStyle w:val="Default"/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F85033">
        <w:rPr>
          <w:rFonts w:asciiTheme="minorHAnsi" w:hAnsiTheme="minorHAnsi" w:cstheme="minorHAnsi"/>
          <w:lang w:val="en-GB"/>
        </w:rPr>
        <w:t xml:space="preserve">8. </w:t>
      </w:r>
      <w:r w:rsidR="00465F40">
        <w:rPr>
          <w:rFonts w:asciiTheme="minorHAnsi" w:hAnsiTheme="minorHAnsi" w:cstheme="minorHAnsi"/>
          <w:lang w:val="en-GB"/>
        </w:rPr>
        <w:tab/>
      </w:r>
      <w:r w:rsidR="0016301B">
        <w:rPr>
          <w:rFonts w:asciiTheme="minorHAnsi" w:hAnsiTheme="minorHAnsi" w:cstheme="minorHAnsi"/>
          <w:lang w:val="en-GB"/>
        </w:rPr>
        <w:t xml:space="preserve">Illnesses of the liver </w:t>
      </w:r>
      <w:r w:rsidRPr="00F85033">
        <w:rPr>
          <w:rFonts w:asciiTheme="minorHAnsi" w:hAnsiTheme="minorHAnsi" w:cstheme="minorHAnsi"/>
          <w:iCs/>
          <w:lang w:val="en-GB"/>
        </w:rPr>
        <w:t>(</w:t>
      </w:r>
      <w:r w:rsidR="0016301B">
        <w:rPr>
          <w:rFonts w:asciiTheme="minorHAnsi" w:hAnsiTheme="minorHAnsi" w:cstheme="minorHAnsi"/>
          <w:iCs/>
          <w:lang w:val="en-GB"/>
        </w:rPr>
        <w:t>primary and secondary</w:t>
      </w:r>
      <w:r w:rsidRPr="00F85033">
        <w:rPr>
          <w:rFonts w:asciiTheme="minorHAnsi" w:hAnsiTheme="minorHAnsi" w:cstheme="minorHAnsi"/>
          <w:iCs/>
          <w:lang w:val="en-GB"/>
        </w:rPr>
        <w:t>)</w:t>
      </w:r>
      <w:r w:rsidRPr="00F85033">
        <w:rPr>
          <w:rFonts w:asciiTheme="minorHAnsi" w:hAnsiTheme="minorHAnsi" w:cstheme="minorHAnsi"/>
          <w:lang w:val="en-GB"/>
        </w:rPr>
        <w:t xml:space="preserve">. </w:t>
      </w:r>
    </w:p>
    <w:p w14:paraId="7BE49B0E" w14:textId="77777777" w:rsidR="004D10E7" w:rsidRPr="00F85033" w:rsidRDefault="004D10E7" w:rsidP="007F4F10">
      <w:pPr>
        <w:pStyle w:val="Default"/>
        <w:spacing w:after="53"/>
        <w:rPr>
          <w:rFonts w:asciiTheme="minorHAnsi" w:hAnsiTheme="minorHAnsi" w:cstheme="minorHAnsi"/>
          <w:b/>
          <w:lang w:val="en-GB"/>
        </w:rPr>
      </w:pPr>
    </w:p>
    <w:p w14:paraId="0C1D51AA" w14:textId="1AEB9A77" w:rsidR="004D10E7" w:rsidRPr="00F85033" w:rsidRDefault="001D3639" w:rsidP="007F4F10">
      <w:pPr>
        <w:pStyle w:val="Default"/>
        <w:spacing w:after="53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 xml:space="preserve">What to </w:t>
      </w:r>
      <w:r w:rsidR="00F54301">
        <w:rPr>
          <w:rFonts w:asciiTheme="minorHAnsi" w:hAnsiTheme="minorHAnsi" w:cstheme="minorHAnsi"/>
          <w:b/>
          <w:u w:val="single"/>
          <w:lang w:val="en-GB"/>
        </w:rPr>
        <w:t>d</w:t>
      </w:r>
      <w:r>
        <w:rPr>
          <w:rFonts w:asciiTheme="minorHAnsi" w:hAnsiTheme="minorHAnsi" w:cstheme="minorHAnsi"/>
          <w:b/>
          <w:u w:val="single"/>
          <w:lang w:val="en-GB"/>
        </w:rPr>
        <w:t xml:space="preserve">o, if </w:t>
      </w:r>
      <w:r w:rsidR="00F54301">
        <w:rPr>
          <w:rFonts w:asciiTheme="minorHAnsi" w:hAnsiTheme="minorHAnsi" w:cstheme="minorHAnsi"/>
          <w:b/>
          <w:u w:val="single"/>
          <w:lang w:val="en-GB"/>
        </w:rPr>
        <w:t>a pupil is in an at-risk group</w:t>
      </w:r>
    </w:p>
    <w:p w14:paraId="5BD297AF" w14:textId="0183A3CD" w:rsidR="004D10E7" w:rsidRPr="00F85033" w:rsidRDefault="00465F40" w:rsidP="00465F40">
      <w:pPr>
        <w:pStyle w:val="Default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</w:t>
      </w:r>
      <w:r w:rsidR="0000262F">
        <w:rPr>
          <w:rFonts w:asciiTheme="minorHAnsi" w:hAnsiTheme="minorHAnsi" w:cstheme="minorHAnsi"/>
          <w:lang w:val="en-GB"/>
        </w:rPr>
        <w:t xml:space="preserve">he legal guardians </w:t>
      </w:r>
      <w:r>
        <w:rPr>
          <w:rFonts w:asciiTheme="minorHAnsi" w:hAnsiTheme="minorHAnsi" w:cstheme="minorHAnsi"/>
          <w:lang w:val="en-GB"/>
        </w:rPr>
        <w:t xml:space="preserve">are advised to </w:t>
      </w:r>
      <w:r w:rsidR="0000262F">
        <w:rPr>
          <w:rFonts w:asciiTheme="minorHAnsi" w:hAnsiTheme="minorHAnsi" w:cstheme="minorHAnsi"/>
          <w:lang w:val="en-GB"/>
        </w:rPr>
        <w:t>consider the risk factors</w:t>
      </w:r>
      <w:r w:rsidR="004D10E7" w:rsidRPr="00F85033">
        <w:rPr>
          <w:rFonts w:asciiTheme="minorHAnsi" w:hAnsiTheme="minorHAnsi" w:cstheme="minorHAnsi"/>
          <w:lang w:val="en-GB"/>
        </w:rPr>
        <w:t xml:space="preserve">, </w:t>
      </w:r>
      <w:r w:rsidR="0000262F">
        <w:rPr>
          <w:rFonts w:asciiTheme="minorHAnsi" w:hAnsiTheme="minorHAnsi" w:cstheme="minorHAnsi"/>
          <w:lang w:val="en-GB"/>
        </w:rPr>
        <w:t>if a pupil falls into an at-risk group, and to</w:t>
      </w:r>
      <w:r>
        <w:rPr>
          <w:rFonts w:asciiTheme="minorHAnsi" w:hAnsiTheme="minorHAnsi" w:cstheme="minorHAnsi"/>
          <w:lang w:val="en-GB"/>
        </w:rPr>
        <w:t xml:space="preserve"> keep this in mind when deciding whether </w:t>
      </w:r>
      <w:r w:rsidR="0000262F">
        <w:rPr>
          <w:rFonts w:asciiTheme="minorHAnsi" w:hAnsiTheme="minorHAnsi" w:cstheme="minorHAnsi"/>
          <w:lang w:val="en-GB"/>
        </w:rPr>
        <w:t>the pupil</w:t>
      </w:r>
      <w:r>
        <w:rPr>
          <w:rFonts w:asciiTheme="minorHAnsi" w:hAnsiTheme="minorHAnsi" w:cstheme="minorHAnsi"/>
          <w:lang w:val="en-GB"/>
        </w:rPr>
        <w:t xml:space="preserve"> </w:t>
      </w:r>
      <w:r w:rsidR="0000262F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>hould</w:t>
      </w:r>
      <w:r w:rsidR="0000262F">
        <w:rPr>
          <w:rFonts w:asciiTheme="minorHAnsi" w:hAnsiTheme="minorHAnsi" w:cstheme="minorHAnsi"/>
          <w:lang w:val="en-GB"/>
        </w:rPr>
        <w:t xml:space="preserve"> participat</w:t>
      </w:r>
      <w:r>
        <w:rPr>
          <w:rFonts w:asciiTheme="minorHAnsi" w:hAnsiTheme="minorHAnsi" w:cstheme="minorHAnsi"/>
          <w:lang w:val="en-GB"/>
        </w:rPr>
        <w:t>e</w:t>
      </w:r>
      <w:r w:rsidR="0000262F">
        <w:rPr>
          <w:rFonts w:asciiTheme="minorHAnsi" w:hAnsiTheme="minorHAnsi" w:cstheme="minorHAnsi"/>
          <w:lang w:val="en-GB"/>
        </w:rPr>
        <w:t xml:space="preserve"> in the educational activities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391205DE" w14:textId="77D59189" w:rsidR="004D10E7" w:rsidRPr="00F85033" w:rsidRDefault="00465F40" w:rsidP="00465F40">
      <w:pPr>
        <w:pStyle w:val="Default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</w:t>
      </w:r>
      <w:r w:rsidR="00222CC8">
        <w:rPr>
          <w:rFonts w:asciiTheme="minorHAnsi" w:hAnsiTheme="minorHAnsi" w:cstheme="minorHAnsi"/>
          <w:lang w:val="en-GB"/>
        </w:rPr>
        <w:t>he pupil’s legal guardian’s must submit the following declarations</w:t>
      </w:r>
      <w:r>
        <w:rPr>
          <w:rFonts w:asciiTheme="minorHAnsi" w:hAnsiTheme="minorHAnsi" w:cstheme="minorHAnsi"/>
          <w:lang w:val="en-GB"/>
        </w:rPr>
        <w:t>,</w:t>
      </w:r>
      <w:r w:rsidR="00222CC8">
        <w:rPr>
          <w:rFonts w:asciiTheme="minorHAnsi" w:hAnsiTheme="minorHAnsi" w:cstheme="minorHAnsi"/>
          <w:lang w:val="en-GB"/>
        </w:rPr>
        <w:t xml:space="preserve"> which can be signed before the </w:t>
      </w:r>
      <w:r>
        <w:rPr>
          <w:rFonts w:asciiTheme="minorHAnsi" w:hAnsiTheme="minorHAnsi" w:cstheme="minorHAnsi"/>
          <w:lang w:val="en-GB"/>
        </w:rPr>
        <w:t xml:space="preserve">pupil returns to </w:t>
      </w:r>
      <w:r w:rsidR="00222CC8">
        <w:rPr>
          <w:rFonts w:asciiTheme="minorHAnsi" w:hAnsiTheme="minorHAnsi" w:cstheme="minorHAnsi"/>
          <w:lang w:val="en-GB"/>
        </w:rPr>
        <w:t>school</w:t>
      </w:r>
      <w:r>
        <w:rPr>
          <w:rFonts w:asciiTheme="minorHAnsi" w:hAnsiTheme="minorHAnsi" w:cstheme="minorHAnsi"/>
          <w:lang w:val="en-GB"/>
        </w:rPr>
        <w:t>, upon the pupil’s first entry into school</w:t>
      </w:r>
      <w:r w:rsidR="004D10E7" w:rsidRPr="00F85033">
        <w:rPr>
          <w:rFonts w:asciiTheme="minorHAnsi" w:hAnsiTheme="minorHAnsi" w:cstheme="minorHAnsi"/>
          <w:lang w:val="en-GB"/>
        </w:rPr>
        <w:t xml:space="preserve">: </w:t>
      </w:r>
    </w:p>
    <w:p w14:paraId="291A77E1" w14:textId="2BF6B783" w:rsidR="004D10E7" w:rsidRPr="00F85033" w:rsidRDefault="00EC705E" w:rsidP="00465F40">
      <w:pPr>
        <w:pStyle w:val="Default"/>
        <w:numPr>
          <w:ilvl w:val="0"/>
          <w:numId w:val="17"/>
        </w:numPr>
        <w:spacing w:after="56"/>
        <w:ind w:left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written familiarisation </w:t>
      </w:r>
      <w:r w:rsidR="00465F40">
        <w:rPr>
          <w:rFonts w:asciiTheme="minorHAnsi" w:hAnsiTheme="minorHAnsi" w:cstheme="minorHAnsi"/>
          <w:lang w:val="en-GB"/>
        </w:rPr>
        <w:t>with</w:t>
      </w:r>
      <w:r>
        <w:rPr>
          <w:rFonts w:asciiTheme="minorHAnsi" w:hAnsiTheme="minorHAnsi" w:cstheme="minorHAnsi"/>
          <w:lang w:val="en-GB"/>
        </w:rPr>
        <w:t xml:space="preserve"> the at-risk groups </w:t>
      </w:r>
      <w:r w:rsidR="00465F40">
        <w:rPr>
          <w:rFonts w:asciiTheme="minorHAnsi" w:hAnsiTheme="minorHAnsi" w:cstheme="minorHAnsi"/>
          <w:lang w:val="en-GB"/>
        </w:rPr>
        <w:t xml:space="preserve">defined </w:t>
      </w:r>
      <w:r>
        <w:rPr>
          <w:rFonts w:asciiTheme="minorHAnsi" w:hAnsiTheme="minorHAnsi" w:cstheme="minorHAnsi"/>
          <w:lang w:val="en-GB"/>
        </w:rPr>
        <w:t xml:space="preserve">by the Ministry of Health </w:t>
      </w:r>
      <w:r w:rsidR="004D10E7" w:rsidRPr="00F85033">
        <w:rPr>
          <w:rFonts w:asciiTheme="minorHAnsi" w:hAnsiTheme="minorHAnsi" w:cstheme="minorHAnsi"/>
          <w:lang w:val="en-GB"/>
        </w:rPr>
        <w:t>a</w:t>
      </w:r>
      <w:r>
        <w:rPr>
          <w:rFonts w:asciiTheme="minorHAnsi" w:hAnsiTheme="minorHAnsi" w:cstheme="minorHAnsi"/>
          <w:lang w:val="en-GB"/>
        </w:rPr>
        <w:t>nd</w:t>
      </w:r>
      <w:r w:rsidR="004D10E7" w:rsidRPr="00F85033">
        <w:rPr>
          <w:rFonts w:asciiTheme="minorHAnsi" w:hAnsiTheme="minorHAnsi" w:cstheme="minorHAnsi"/>
          <w:lang w:val="en-GB"/>
        </w:rPr>
        <w:t xml:space="preserve"> </w:t>
      </w:r>
    </w:p>
    <w:p w14:paraId="7775C322" w14:textId="54163137" w:rsidR="004D10E7" w:rsidRPr="00F85033" w:rsidRDefault="00EC705E" w:rsidP="00465F40">
      <w:pPr>
        <w:pStyle w:val="Default"/>
        <w:numPr>
          <w:ilvl w:val="0"/>
          <w:numId w:val="17"/>
        </w:numPr>
        <w:ind w:left="708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written affirmation o</w:t>
      </w:r>
      <w:r w:rsidR="00465F40">
        <w:rPr>
          <w:rFonts w:asciiTheme="minorHAnsi" w:hAnsiTheme="minorHAnsi" w:cstheme="minorHAnsi"/>
          <w:lang w:val="en-GB"/>
        </w:rPr>
        <w:t>f</w:t>
      </w:r>
      <w:r>
        <w:rPr>
          <w:rFonts w:asciiTheme="minorHAnsi" w:hAnsiTheme="minorHAnsi" w:cstheme="minorHAnsi"/>
          <w:lang w:val="en-GB"/>
        </w:rPr>
        <w:t xml:space="preserve"> the non-existence of </w:t>
      </w:r>
      <w:r w:rsidR="00465F40">
        <w:rPr>
          <w:rFonts w:asciiTheme="minorHAnsi" w:hAnsiTheme="minorHAnsi" w:cstheme="minorHAnsi"/>
          <w:lang w:val="en-GB"/>
        </w:rPr>
        <w:t xml:space="preserve">any </w:t>
      </w:r>
      <w:r>
        <w:rPr>
          <w:rFonts w:asciiTheme="minorHAnsi" w:hAnsiTheme="minorHAnsi" w:cstheme="minorHAnsi"/>
          <w:lang w:val="en-GB"/>
        </w:rPr>
        <w:t>symptoms of infectious viral disease</w:t>
      </w:r>
      <w:r w:rsidR="00465F40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 xml:space="preserve"> </w:t>
      </w:r>
      <w:r w:rsidR="004D10E7" w:rsidRPr="00F85033">
        <w:rPr>
          <w:rFonts w:asciiTheme="minorHAnsi" w:hAnsiTheme="minorHAnsi" w:cstheme="minorHAnsi"/>
          <w:iCs/>
          <w:lang w:val="en-GB"/>
        </w:rPr>
        <w:t>(</w:t>
      </w:r>
      <w:r>
        <w:rPr>
          <w:rFonts w:asciiTheme="minorHAnsi" w:hAnsiTheme="minorHAnsi" w:cstheme="minorHAnsi"/>
          <w:iCs/>
          <w:lang w:val="en-GB"/>
        </w:rPr>
        <w:t xml:space="preserve">for example, </w:t>
      </w:r>
      <w:r w:rsidR="009A11A3">
        <w:rPr>
          <w:rFonts w:asciiTheme="minorHAnsi" w:hAnsiTheme="minorHAnsi" w:cstheme="minorHAnsi"/>
          <w:iCs/>
          <w:lang w:val="en-GB"/>
        </w:rPr>
        <w:t>a raised temperature</w:t>
      </w:r>
      <w:r w:rsidR="009A11A3" w:rsidRPr="00F85033">
        <w:rPr>
          <w:rFonts w:asciiTheme="minorHAnsi" w:hAnsiTheme="minorHAnsi" w:cstheme="minorHAnsi"/>
          <w:iCs/>
          <w:lang w:val="en-GB"/>
        </w:rPr>
        <w:t xml:space="preserve">, </w:t>
      </w:r>
      <w:r w:rsidR="009A11A3">
        <w:rPr>
          <w:rFonts w:asciiTheme="minorHAnsi" w:hAnsiTheme="minorHAnsi" w:cstheme="minorHAnsi"/>
          <w:iCs/>
          <w:lang w:val="en-GB"/>
        </w:rPr>
        <w:t>a cough</w:t>
      </w:r>
      <w:r w:rsidR="009A11A3" w:rsidRPr="00F85033">
        <w:rPr>
          <w:rFonts w:asciiTheme="minorHAnsi" w:hAnsiTheme="minorHAnsi" w:cstheme="minorHAnsi"/>
          <w:iCs/>
          <w:lang w:val="en-GB"/>
        </w:rPr>
        <w:t xml:space="preserve">, </w:t>
      </w:r>
      <w:r w:rsidR="009A11A3">
        <w:rPr>
          <w:rFonts w:asciiTheme="minorHAnsi" w:hAnsiTheme="minorHAnsi" w:cstheme="minorHAnsi"/>
          <w:iCs/>
          <w:lang w:val="en-GB"/>
        </w:rPr>
        <w:t xml:space="preserve">a sudden loss of taste and smell </w:t>
      </w:r>
      <w:r w:rsidR="00EA2FEF">
        <w:rPr>
          <w:rFonts w:asciiTheme="minorHAnsi" w:hAnsiTheme="minorHAnsi" w:cstheme="minorHAnsi"/>
          <w:iCs/>
          <w:lang w:val="en-GB"/>
        </w:rPr>
        <w:t>and so on</w:t>
      </w:r>
      <w:r w:rsidR="004D10E7" w:rsidRPr="00F85033">
        <w:rPr>
          <w:rFonts w:asciiTheme="minorHAnsi" w:hAnsiTheme="minorHAnsi" w:cstheme="minorHAnsi"/>
          <w:iCs/>
          <w:lang w:val="en-GB"/>
        </w:rPr>
        <w:t>)</w:t>
      </w:r>
      <w:r w:rsidR="004D10E7" w:rsidRPr="00F85033">
        <w:rPr>
          <w:rFonts w:asciiTheme="minorHAnsi" w:hAnsiTheme="minorHAnsi" w:cstheme="minorHAnsi"/>
          <w:lang w:val="en-GB"/>
        </w:rPr>
        <w:t xml:space="preserve">. </w:t>
      </w:r>
    </w:p>
    <w:p w14:paraId="7BCBEBBB" w14:textId="6CC350C2" w:rsidR="004D10E7" w:rsidRPr="00F85033" w:rsidRDefault="0069387F" w:rsidP="00465F40">
      <w:pPr>
        <w:pStyle w:val="Default"/>
        <w:numPr>
          <w:ilvl w:val="0"/>
          <w:numId w:val="1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If the legal guardian fails to sign these documents, the pupil will not be able to participate</w:t>
      </w:r>
      <w:r w:rsidR="000751AD">
        <w:rPr>
          <w:rFonts w:asciiTheme="minorHAnsi" w:hAnsiTheme="minorHAnsi" w:cstheme="minorHAnsi"/>
          <w:lang w:val="en-GB"/>
        </w:rPr>
        <w:t xml:space="preserve"> in the activities</w:t>
      </w:r>
      <w:r>
        <w:rPr>
          <w:rFonts w:asciiTheme="minorHAnsi" w:hAnsiTheme="minorHAnsi" w:cstheme="minorHAnsi"/>
          <w:lang w:val="en-GB"/>
        </w:rPr>
        <w:t xml:space="preserve"> </w:t>
      </w:r>
      <w:r w:rsidR="008D7FB1">
        <w:rPr>
          <w:rFonts w:asciiTheme="minorHAnsi" w:hAnsiTheme="minorHAnsi" w:cstheme="minorHAnsi"/>
          <w:lang w:val="en-GB"/>
        </w:rPr>
        <w:t>at school</w:t>
      </w:r>
      <w:r w:rsidR="004D10E7" w:rsidRPr="00F85033">
        <w:rPr>
          <w:rFonts w:asciiTheme="minorHAnsi" w:hAnsiTheme="minorHAnsi" w:cstheme="minorHAnsi"/>
          <w:lang w:val="en-GB"/>
        </w:rPr>
        <w:t>.</w:t>
      </w:r>
    </w:p>
    <w:p w14:paraId="591F52DA" w14:textId="56B14246" w:rsidR="00DA6702" w:rsidRPr="00F85033" w:rsidRDefault="008D7FB1" w:rsidP="00465F40">
      <w:pPr>
        <w:pStyle w:val="Default"/>
        <w:numPr>
          <w:ilvl w:val="0"/>
          <w:numId w:val="1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legal guardian is obliged to </w:t>
      </w:r>
      <w:r w:rsidR="000751AD">
        <w:rPr>
          <w:rFonts w:asciiTheme="minorHAnsi" w:hAnsiTheme="minorHAnsi" w:cstheme="minorHAnsi"/>
          <w:lang w:val="en-GB"/>
        </w:rPr>
        <w:t xml:space="preserve">inform the school of his/her intention to send the pupil to attend </w:t>
      </w:r>
      <w:r>
        <w:rPr>
          <w:rFonts w:asciiTheme="minorHAnsi" w:hAnsiTheme="minorHAnsi" w:cstheme="minorHAnsi"/>
          <w:lang w:val="en-GB"/>
        </w:rPr>
        <w:t>school</w:t>
      </w:r>
      <w:r w:rsidR="000751AD">
        <w:rPr>
          <w:rFonts w:asciiTheme="minorHAnsi" w:hAnsiTheme="minorHAnsi" w:cstheme="minorHAnsi"/>
          <w:lang w:val="en-GB"/>
        </w:rPr>
        <w:t xml:space="preserve">, specifically </w:t>
      </w:r>
      <w:r>
        <w:rPr>
          <w:rFonts w:asciiTheme="minorHAnsi" w:hAnsiTheme="minorHAnsi" w:cstheme="minorHAnsi"/>
          <w:lang w:val="en-GB"/>
        </w:rPr>
        <w:t>by 18.5.2020 in the case of Year 1 pupils and by 7.5.20 in the case of Year 9 pupils</w:t>
      </w:r>
      <w:r w:rsidR="00DA6702" w:rsidRPr="00F85033">
        <w:rPr>
          <w:rFonts w:asciiTheme="minorHAnsi" w:hAnsiTheme="minorHAnsi" w:cstheme="minorHAnsi"/>
          <w:lang w:val="en-GB"/>
        </w:rPr>
        <w:t>.</w:t>
      </w:r>
    </w:p>
    <w:p w14:paraId="21BA6105" w14:textId="77777777" w:rsidR="00DA6702" w:rsidRPr="00F85033" w:rsidRDefault="00DA6702" w:rsidP="004D10E7">
      <w:pPr>
        <w:pStyle w:val="Default"/>
        <w:spacing w:after="53"/>
        <w:rPr>
          <w:rFonts w:asciiTheme="minorHAnsi" w:hAnsiTheme="minorHAnsi" w:cstheme="minorHAnsi"/>
          <w:b/>
          <w:lang w:val="en-GB"/>
        </w:rPr>
      </w:pPr>
    </w:p>
    <w:p w14:paraId="0628BEE8" w14:textId="417C746E" w:rsidR="00DA6702" w:rsidRPr="00F85033" w:rsidRDefault="008D7FB1" w:rsidP="004D10E7">
      <w:pPr>
        <w:pStyle w:val="Default"/>
        <w:spacing w:after="53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Groups of Year 1 pupils</w:t>
      </w:r>
    </w:p>
    <w:p w14:paraId="3485FF71" w14:textId="5B8C72F0" w:rsidR="00DA6702" w:rsidRPr="00F85033" w:rsidRDefault="00D204DF" w:rsidP="008D7FB1">
      <w:pPr>
        <w:pStyle w:val="Default"/>
        <w:numPr>
          <w:ilvl w:val="0"/>
          <w:numId w:val="9"/>
        </w:numPr>
        <w:spacing w:after="56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Primary schools will provide educational </w:t>
      </w:r>
      <w:r w:rsidR="000751AD">
        <w:rPr>
          <w:rFonts w:asciiTheme="minorHAnsi" w:hAnsiTheme="minorHAnsi" w:cstheme="minorHAnsi"/>
          <w:lang w:val="en-GB"/>
        </w:rPr>
        <w:t xml:space="preserve">activities </w:t>
      </w:r>
      <w:r>
        <w:rPr>
          <w:rFonts w:asciiTheme="minorHAnsi" w:hAnsiTheme="minorHAnsi" w:cstheme="minorHAnsi"/>
          <w:lang w:val="en-GB"/>
        </w:rPr>
        <w:t>for pupils in Years 1 to 5 of primary school</w:t>
      </w:r>
      <w:r w:rsidR="000751AD" w:rsidRPr="000751AD">
        <w:rPr>
          <w:rFonts w:asciiTheme="minorHAnsi" w:hAnsiTheme="minorHAnsi" w:cstheme="minorHAnsi"/>
          <w:lang w:val="en-GB"/>
        </w:rPr>
        <w:t xml:space="preserve"> </w:t>
      </w:r>
      <w:r w:rsidR="000751AD">
        <w:rPr>
          <w:rFonts w:asciiTheme="minorHAnsi" w:hAnsiTheme="minorHAnsi" w:cstheme="minorHAnsi"/>
          <w:lang w:val="en-GB"/>
        </w:rPr>
        <w:t>according to the exceptional measures issued by the Ministry of Health</w:t>
      </w:r>
      <w:r w:rsidR="00DA6702" w:rsidRPr="00F85033">
        <w:rPr>
          <w:rFonts w:asciiTheme="minorHAnsi" w:hAnsiTheme="minorHAnsi" w:cstheme="minorHAnsi"/>
          <w:lang w:val="en-GB"/>
        </w:rPr>
        <w:t>.</w:t>
      </w:r>
    </w:p>
    <w:p w14:paraId="13A55C9C" w14:textId="651B721E" w:rsidR="00DA6702" w:rsidRPr="00F85033" w:rsidRDefault="00D204DF" w:rsidP="008D7FB1">
      <w:pPr>
        <w:pStyle w:val="Default"/>
        <w:numPr>
          <w:ilvl w:val="0"/>
          <w:numId w:val="9"/>
        </w:numPr>
        <w:spacing w:after="56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maximum </w:t>
      </w:r>
      <w:r w:rsidR="000751AD">
        <w:rPr>
          <w:rFonts w:asciiTheme="minorHAnsi" w:hAnsiTheme="minorHAnsi" w:cstheme="minorHAnsi"/>
          <w:lang w:val="en-GB"/>
        </w:rPr>
        <w:t xml:space="preserve">permissible </w:t>
      </w:r>
      <w:r>
        <w:rPr>
          <w:rFonts w:asciiTheme="minorHAnsi" w:hAnsiTheme="minorHAnsi" w:cstheme="minorHAnsi"/>
          <w:lang w:val="en-GB"/>
        </w:rPr>
        <w:t>number of pupils in a group is 15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The following condition must always be met</w:t>
      </w:r>
      <w:r w:rsidR="00DA6702" w:rsidRPr="00F85033">
        <w:rPr>
          <w:rFonts w:asciiTheme="minorHAnsi" w:hAnsiTheme="minorHAnsi" w:cstheme="minorHAnsi"/>
          <w:lang w:val="en-GB"/>
        </w:rPr>
        <w:t xml:space="preserve">: </w:t>
      </w:r>
      <w:r>
        <w:rPr>
          <w:rFonts w:asciiTheme="minorHAnsi" w:hAnsiTheme="minorHAnsi" w:cstheme="minorHAnsi"/>
          <w:lang w:val="en-GB"/>
        </w:rPr>
        <w:t xml:space="preserve">one pupil to a desk with a </w:t>
      </w:r>
      <w:r w:rsidR="000751AD">
        <w:rPr>
          <w:rFonts w:asciiTheme="minorHAnsi" w:hAnsiTheme="minorHAnsi" w:cstheme="minorHAnsi"/>
          <w:lang w:val="en-GB"/>
        </w:rPr>
        <w:t>space</w:t>
      </w:r>
      <w:r>
        <w:rPr>
          <w:rFonts w:asciiTheme="minorHAnsi" w:hAnsiTheme="minorHAnsi" w:cstheme="minorHAnsi"/>
          <w:lang w:val="en-GB"/>
        </w:rPr>
        <w:t xml:space="preserve"> between desks</w:t>
      </w:r>
      <w:r w:rsidR="00DA6702" w:rsidRPr="00F85033">
        <w:rPr>
          <w:rFonts w:asciiTheme="minorHAnsi" w:hAnsiTheme="minorHAnsi" w:cstheme="minorHAnsi"/>
          <w:lang w:val="en-GB"/>
        </w:rPr>
        <w:t>.</w:t>
      </w:r>
    </w:p>
    <w:p w14:paraId="49DE75E2" w14:textId="69EEFDC3" w:rsidR="00DA6702" w:rsidRPr="00F85033" w:rsidRDefault="00D204DF" w:rsidP="008D7FB1">
      <w:pPr>
        <w:pStyle w:val="Default"/>
        <w:numPr>
          <w:ilvl w:val="0"/>
          <w:numId w:val="9"/>
        </w:numPr>
        <w:spacing w:after="56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group composition will remain unchanged throughout the entire period from the </w:t>
      </w:r>
      <w:r w:rsidR="007A3402">
        <w:rPr>
          <w:rFonts w:asciiTheme="minorHAnsi" w:hAnsiTheme="minorHAnsi" w:cstheme="minorHAnsi"/>
          <w:lang w:val="en-GB"/>
        </w:rPr>
        <w:t xml:space="preserve">pupils’ </w:t>
      </w:r>
      <w:r>
        <w:rPr>
          <w:rFonts w:asciiTheme="minorHAnsi" w:hAnsiTheme="minorHAnsi" w:cstheme="minorHAnsi"/>
          <w:lang w:val="en-GB"/>
        </w:rPr>
        <w:t xml:space="preserve">return to school until </w:t>
      </w:r>
      <w:r w:rsidR="00DA6702" w:rsidRPr="00F85033">
        <w:rPr>
          <w:rFonts w:asciiTheme="minorHAnsi" w:hAnsiTheme="minorHAnsi" w:cstheme="minorHAnsi"/>
          <w:lang w:val="en-GB"/>
        </w:rPr>
        <w:t xml:space="preserve">30.6.2020. </w:t>
      </w:r>
      <w:r>
        <w:rPr>
          <w:rFonts w:asciiTheme="minorHAnsi" w:hAnsiTheme="minorHAnsi" w:cstheme="minorHAnsi"/>
          <w:lang w:val="en-GB"/>
        </w:rPr>
        <w:t xml:space="preserve">The school principal will decide on the </w:t>
      </w:r>
      <w:r w:rsidR="00E3191F">
        <w:rPr>
          <w:rFonts w:asciiTheme="minorHAnsi" w:hAnsiTheme="minorHAnsi" w:cstheme="minorHAnsi"/>
          <w:lang w:val="en-GB"/>
        </w:rPr>
        <w:t xml:space="preserve">placement of the pupils </w:t>
      </w:r>
      <w:r>
        <w:rPr>
          <w:rFonts w:asciiTheme="minorHAnsi" w:hAnsiTheme="minorHAnsi" w:cstheme="minorHAnsi"/>
          <w:lang w:val="en-GB"/>
        </w:rPr>
        <w:t>in groups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  <w:r w:rsidR="00867FF8">
        <w:rPr>
          <w:rFonts w:asciiTheme="minorHAnsi" w:hAnsiTheme="minorHAnsi" w:cstheme="minorHAnsi"/>
          <w:lang w:val="en-GB"/>
        </w:rPr>
        <w:t xml:space="preserve">A pupil may not be included in a school group later than </w:t>
      </w:r>
      <w:r w:rsidR="00DA6702" w:rsidRPr="00F85033">
        <w:rPr>
          <w:rFonts w:asciiTheme="minorHAnsi" w:hAnsiTheme="minorHAnsi" w:cstheme="minorHAnsi"/>
          <w:lang w:val="en-GB"/>
        </w:rPr>
        <w:t>25.5.2020.</w:t>
      </w:r>
    </w:p>
    <w:p w14:paraId="765D3531" w14:textId="28322ED0" w:rsidR="00DA6702" w:rsidRPr="00F85033" w:rsidRDefault="00867FF8" w:rsidP="008D7FB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Before-school clubs will not be held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</w:p>
    <w:p w14:paraId="70CE8DB0" w14:textId="43984791" w:rsidR="00DA6702" w:rsidRPr="00F85033" w:rsidRDefault="00867FF8" w:rsidP="008D7FB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school will keep records of the attendance of the pupils in the groups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If a pupil is absent for more than 3 days, the school will request information from the pupil’s legal guardian as to the cause of the absence and as to whether the pupil is to return to the group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  <w:r w:rsidR="007A3402">
        <w:rPr>
          <w:rFonts w:asciiTheme="minorHAnsi" w:hAnsiTheme="minorHAnsi" w:cstheme="minorHAnsi"/>
          <w:lang w:val="en-GB"/>
        </w:rPr>
        <w:t>These</w:t>
      </w:r>
      <w:r>
        <w:rPr>
          <w:rFonts w:asciiTheme="minorHAnsi" w:hAnsiTheme="minorHAnsi" w:cstheme="minorHAnsi"/>
          <w:lang w:val="en-GB"/>
        </w:rPr>
        <w:t xml:space="preserve"> absence</w:t>
      </w:r>
      <w:r w:rsidR="007A3402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 xml:space="preserve"> will not be included in the absence</w:t>
      </w:r>
      <w:r w:rsidR="007A3402">
        <w:rPr>
          <w:rFonts w:asciiTheme="minorHAnsi" w:hAnsiTheme="minorHAnsi" w:cstheme="minorHAnsi"/>
          <w:lang w:val="en-GB"/>
        </w:rPr>
        <w:t>s noted</w:t>
      </w:r>
      <w:r>
        <w:rPr>
          <w:rFonts w:asciiTheme="minorHAnsi" w:hAnsiTheme="minorHAnsi" w:cstheme="minorHAnsi"/>
          <w:lang w:val="en-GB"/>
        </w:rPr>
        <w:t xml:space="preserve"> on the pupil’s school report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</w:p>
    <w:p w14:paraId="3F1E8090" w14:textId="7C8CAEBE" w:rsidR="00DA6702" w:rsidRPr="00F85033" w:rsidRDefault="00867FF8" w:rsidP="008D7FB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Physical education lessons </w:t>
      </w:r>
      <w:r w:rsidR="007A3402">
        <w:rPr>
          <w:rFonts w:asciiTheme="minorHAnsi" w:hAnsiTheme="minorHAnsi" w:cstheme="minorHAnsi"/>
          <w:bCs/>
          <w:lang w:val="en-GB"/>
        </w:rPr>
        <w:t xml:space="preserve">cannot be conducted </w:t>
      </w:r>
      <w:r>
        <w:rPr>
          <w:rFonts w:asciiTheme="minorHAnsi" w:hAnsiTheme="minorHAnsi" w:cstheme="minorHAnsi"/>
          <w:bCs/>
          <w:lang w:val="en-GB"/>
        </w:rPr>
        <w:t>in their usual form, including swimming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</w:p>
    <w:p w14:paraId="1036F63F" w14:textId="7205CD26" w:rsidR="00DA6702" w:rsidRPr="00F85033" w:rsidRDefault="00867FF8" w:rsidP="008D7FB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school principal will designate the </w:t>
      </w:r>
      <w:r w:rsidR="007A3402">
        <w:rPr>
          <w:rFonts w:asciiTheme="minorHAnsi" w:hAnsiTheme="minorHAnsi" w:cstheme="minorHAnsi"/>
          <w:bCs/>
          <w:lang w:val="en-GB"/>
        </w:rPr>
        <w:t xml:space="preserve">times for the </w:t>
      </w:r>
      <w:r>
        <w:rPr>
          <w:rFonts w:asciiTheme="minorHAnsi" w:hAnsiTheme="minorHAnsi" w:cstheme="minorHAnsi"/>
          <w:bCs/>
          <w:lang w:val="en-GB"/>
        </w:rPr>
        <w:t>begin</w:t>
      </w:r>
      <w:r w:rsidR="007A3402">
        <w:rPr>
          <w:rFonts w:asciiTheme="minorHAnsi" w:hAnsiTheme="minorHAnsi" w:cstheme="minorHAnsi"/>
          <w:bCs/>
          <w:lang w:val="en-GB"/>
        </w:rPr>
        <w:t>ning</w:t>
      </w:r>
      <w:r>
        <w:rPr>
          <w:rFonts w:asciiTheme="minorHAnsi" w:hAnsiTheme="minorHAnsi" w:cstheme="minorHAnsi"/>
          <w:bCs/>
          <w:lang w:val="en-GB"/>
        </w:rPr>
        <w:t xml:space="preserve"> and end</w:t>
      </w:r>
      <w:r w:rsidR="007A3402">
        <w:rPr>
          <w:rFonts w:asciiTheme="minorHAnsi" w:hAnsiTheme="minorHAnsi" w:cstheme="minorHAnsi"/>
          <w:bCs/>
          <w:lang w:val="en-GB"/>
        </w:rPr>
        <w:t xml:space="preserve"> of the educational activities</w:t>
      </w:r>
      <w:r w:rsidR="00DA6702" w:rsidRPr="00F85033">
        <w:rPr>
          <w:rFonts w:asciiTheme="minorHAnsi" w:hAnsiTheme="minorHAnsi" w:cstheme="minorHAnsi"/>
          <w:lang w:val="en-GB"/>
        </w:rPr>
        <w:t xml:space="preserve">. </w:t>
      </w:r>
    </w:p>
    <w:p w14:paraId="279191E0" w14:textId="77777777" w:rsidR="00DA6702" w:rsidRPr="00F85033" w:rsidRDefault="00DA6702" w:rsidP="00DA6702">
      <w:pPr>
        <w:pStyle w:val="Default"/>
        <w:spacing w:after="56"/>
        <w:rPr>
          <w:rFonts w:asciiTheme="minorHAnsi" w:hAnsiTheme="minorHAnsi" w:cstheme="minorHAnsi"/>
          <w:lang w:val="en-GB"/>
        </w:rPr>
      </w:pPr>
    </w:p>
    <w:p w14:paraId="13A53043" w14:textId="50125D62" w:rsidR="00F848C1" w:rsidRPr="00F85033" w:rsidRDefault="00867FF8" w:rsidP="00867FF8">
      <w:pPr>
        <w:pStyle w:val="Default"/>
        <w:spacing w:after="56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 xml:space="preserve">The </w:t>
      </w:r>
      <w:r w:rsidR="007D18AB">
        <w:rPr>
          <w:rFonts w:asciiTheme="minorHAnsi" w:hAnsiTheme="minorHAnsi" w:cstheme="minorHAnsi"/>
          <w:b/>
          <w:u w:val="single"/>
          <w:lang w:val="en-GB"/>
        </w:rPr>
        <w:t>details</w:t>
      </w:r>
      <w:r>
        <w:rPr>
          <w:rFonts w:asciiTheme="minorHAnsi" w:hAnsiTheme="minorHAnsi" w:cstheme="minorHAnsi"/>
          <w:b/>
          <w:u w:val="single"/>
          <w:lang w:val="en-GB"/>
        </w:rPr>
        <w:t xml:space="preserve"> pertaining to pupils preparing for entrance exams to secondary school in the period from </w:t>
      </w:r>
      <w:r w:rsidR="00DA6702" w:rsidRPr="00F85033">
        <w:rPr>
          <w:rFonts w:asciiTheme="minorHAnsi" w:hAnsiTheme="minorHAnsi" w:cstheme="minorHAnsi"/>
          <w:b/>
          <w:u w:val="single"/>
          <w:lang w:val="en-GB"/>
        </w:rPr>
        <w:t>11.5.2020</w:t>
      </w:r>
    </w:p>
    <w:p w14:paraId="43394964" w14:textId="3F4335A7" w:rsidR="00F848C1" w:rsidRPr="00F85033" w:rsidRDefault="007D18AB" w:rsidP="00465F40">
      <w:pPr>
        <w:pStyle w:val="Default"/>
        <w:numPr>
          <w:ilvl w:val="0"/>
          <w:numId w:val="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Year 9 pupils will be able to attend school for the purpose of preparing for the upcoming entrance exams i</w:t>
      </w:r>
      <w:r w:rsidR="00867FF8">
        <w:rPr>
          <w:rFonts w:asciiTheme="minorHAnsi" w:hAnsiTheme="minorHAnsi" w:cstheme="minorHAnsi"/>
          <w:lang w:val="en-GB"/>
        </w:rPr>
        <w:t xml:space="preserve">n </w:t>
      </w:r>
      <w:r>
        <w:rPr>
          <w:rFonts w:asciiTheme="minorHAnsi" w:hAnsiTheme="minorHAnsi" w:cstheme="minorHAnsi"/>
          <w:lang w:val="en-GB"/>
        </w:rPr>
        <w:t xml:space="preserve">line </w:t>
      </w:r>
      <w:r w:rsidR="00867FF8">
        <w:rPr>
          <w:rFonts w:asciiTheme="minorHAnsi" w:hAnsiTheme="minorHAnsi" w:cstheme="minorHAnsi"/>
          <w:lang w:val="en-GB"/>
        </w:rPr>
        <w:t xml:space="preserve">with Government </w:t>
      </w:r>
      <w:r>
        <w:rPr>
          <w:rFonts w:asciiTheme="minorHAnsi" w:hAnsiTheme="minorHAnsi" w:cstheme="minorHAnsi"/>
          <w:lang w:val="en-GB"/>
        </w:rPr>
        <w:t xml:space="preserve">Resolution </w:t>
      </w:r>
      <w:r w:rsidR="00867FF8">
        <w:rPr>
          <w:rFonts w:asciiTheme="minorHAnsi" w:hAnsiTheme="minorHAnsi" w:cstheme="minorHAnsi"/>
          <w:lang w:val="en-GB"/>
        </w:rPr>
        <w:t xml:space="preserve">no. </w:t>
      </w:r>
      <w:r w:rsidR="00F848C1" w:rsidRPr="00F85033">
        <w:rPr>
          <w:rFonts w:asciiTheme="minorHAnsi" w:hAnsiTheme="minorHAnsi" w:cstheme="minorHAnsi"/>
          <w:lang w:val="en-GB"/>
        </w:rPr>
        <w:t xml:space="preserve">491 </w:t>
      </w:r>
      <w:r w:rsidR="00867FF8">
        <w:rPr>
          <w:rFonts w:asciiTheme="minorHAnsi" w:hAnsiTheme="minorHAnsi" w:cstheme="minorHAnsi"/>
          <w:lang w:val="en-GB"/>
        </w:rPr>
        <w:t>dated</w:t>
      </w:r>
      <w:r w:rsidR="00F848C1" w:rsidRPr="00F85033">
        <w:rPr>
          <w:rFonts w:asciiTheme="minorHAnsi" w:hAnsiTheme="minorHAnsi" w:cstheme="minorHAnsi"/>
          <w:lang w:val="en-GB"/>
        </w:rPr>
        <w:t xml:space="preserve"> 30</w:t>
      </w:r>
      <w:r w:rsidR="00867FF8" w:rsidRPr="00867FF8">
        <w:rPr>
          <w:rFonts w:asciiTheme="minorHAnsi" w:hAnsiTheme="minorHAnsi" w:cstheme="minorHAnsi"/>
          <w:vertAlign w:val="superscript"/>
          <w:lang w:val="en-GB"/>
        </w:rPr>
        <w:t>th</w:t>
      </w:r>
      <w:r w:rsidR="00867FF8">
        <w:rPr>
          <w:rFonts w:asciiTheme="minorHAnsi" w:hAnsiTheme="minorHAnsi" w:cstheme="minorHAnsi"/>
          <w:lang w:val="en-GB"/>
        </w:rPr>
        <w:t xml:space="preserve"> April </w:t>
      </w:r>
      <w:r w:rsidR="00F848C1" w:rsidRPr="00F85033">
        <w:rPr>
          <w:rFonts w:asciiTheme="minorHAnsi" w:hAnsiTheme="minorHAnsi" w:cstheme="minorHAnsi"/>
          <w:lang w:val="en-GB"/>
        </w:rPr>
        <w:t xml:space="preserve">2020. </w:t>
      </w:r>
    </w:p>
    <w:p w14:paraId="07C14D02" w14:textId="2BB9F2F8" w:rsidR="00F848C1" w:rsidRPr="00F85033" w:rsidRDefault="00E3191F" w:rsidP="00465F40">
      <w:pPr>
        <w:pStyle w:val="Default"/>
        <w:numPr>
          <w:ilvl w:val="0"/>
          <w:numId w:val="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educational activities will be realised in groups of pupils which </w:t>
      </w:r>
      <w:r w:rsidR="007D18AB">
        <w:rPr>
          <w:rFonts w:asciiTheme="minorHAnsi" w:hAnsiTheme="minorHAnsi" w:cstheme="minorHAnsi"/>
          <w:lang w:val="en-GB"/>
        </w:rPr>
        <w:t>may</w:t>
      </w:r>
      <w:r>
        <w:rPr>
          <w:rFonts w:asciiTheme="minorHAnsi" w:hAnsiTheme="minorHAnsi" w:cstheme="minorHAnsi"/>
          <w:lang w:val="en-GB"/>
        </w:rPr>
        <w:t xml:space="preserve"> only consist of Year 9 pupils</w:t>
      </w:r>
      <w:r w:rsidR="00F848C1" w:rsidRPr="00F85033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</w:t>
      </w:r>
      <w:r w:rsidR="007D18AB"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en-GB"/>
        </w:rPr>
        <w:t>t is best to create the groups out of pupils from a single class</w:t>
      </w:r>
      <w:r w:rsidR="007D18AB">
        <w:rPr>
          <w:rFonts w:asciiTheme="minorHAnsi" w:hAnsiTheme="minorHAnsi" w:cstheme="minorHAnsi"/>
          <w:lang w:val="en-GB"/>
        </w:rPr>
        <w:t>, if possible</w:t>
      </w:r>
      <w:r w:rsidR="00F848C1" w:rsidRPr="00F85033">
        <w:rPr>
          <w:rFonts w:asciiTheme="minorHAnsi" w:hAnsiTheme="minorHAnsi" w:cstheme="minorHAnsi"/>
          <w:lang w:val="en-GB"/>
        </w:rPr>
        <w:t xml:space="preserve">. </w:t>
      </w:r>
    </w:p>
    <w:p w14:paraId="1DB40ABD" w14:textId="13DE36D8" w:rsidR="00F848C1" w:rsidRPr="00F85033" w:rsidRDefault="00E3191F" w:rsidP="00465F40">
      <w:pPr>
        <w:pStyle w:val="Default"/>
        <w:numPr>
          <w:ilvl w:val="0"/>
          <w:numId w:val="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maximum number of pupils in a group is 15</w:t>
      </w:r>
      <w:r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The following condition must always be met</w:t>
      </w:r>
      <w:r w:rsidRPr="00F85033">
        <w:rPr>
          <w:rFonts w:asciiTheme="minorHAnsi" w:hAnsiTheme="minorHAnsi" w:cstheme="minorHAnsi"/>
          <w:lang w:val="en-GB"/>
        </w:rPr>
        <w:t xml:space="preserve">: </w:t>
      </w:r>
      <w:r>
        <w:rPr>
          <w:rFonts w:asciiTheme="minorHAnsi" w:hAnsiTheme="minorHAnsi" w:cstheme="minorHAnsi"/>
          <w:lang w:val="en-GB"/>
        </w:rPr>
        <w:t xml:space="preserve">one pupil to a desk with a </w:t>
      </w:r>
      <w:r w:rsidR="007D18AB">
        <w:rPr>
          <w:rFonts w:asciiTheme="minorHAnsi" w:hAnsiTheme="minorHAnsi" w:cstheme="minorHAnsi"/>
          <w:lang w:val="en-GB"/>
        </w:rPr>
        <w:t>space</w:t>
      </w:r>
      <w:r>
        <w:rPr>
          <w:rFonts w:asciiTheme="minorHAnsi" w:hAnsiTheme="minorHAnsi" w:cstheme="minorHAnsi"/>
          <w:lang w:val="en-GB"/>
        </w:rPr>
        <w:t xml:space="preserve"> between desks</w:t>
      </w:r>
      <w:r w:rsidR="00F848C1" w:rsidRPr="00F85033">
        <w:rPr>
          <w:rFonts w:asciiTheme="minorHAnsi" w:hAnsiTheme="minorHAnsi" w:cstheme="minorHAnsi"/>
          <w:lang w:val="en-GB"/>
        </w:rPr>
        <w:t xml:space="preserve">. </w:t>
      </w:r>
    </w:p>
    <w:p w14:paraId="1F0CB34D" w14:textId="0C2592ED" w:rsidR="00F848C1" w:rsidRPr="00F85033" w:rsidRDefault="00E3191F" w:rsidP="00465F40">
      <w:pPr>
        <w:pStyle w:val="Default"/>
        <w:numPr>
          <w:ilvl w:val="0"/>
          <w:numId w:val="8"/>
        </w:numPr>
        <w:spacing w:after="53"/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group composition will remain unchanged throughout the entire period</w:t>
      </w:r>
      <w:r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The school principal will decide on the placement of the pupils in groups</w:t>
      </w:r>
      <w:r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A pupil may not be included in a school group later than </w:t>
      </w:r>
      <w:r w:rsidR="00F848C1" w:rsidRPr="00F85033">
        <w:rPr>
          <w:rFonts w:asciiTheme="minorHAnsi" w:hAnsiTheme="minorHAnsi" w:cstheme="minorHAnsi"/>
          <w:lang w:val="en-GB"/>
        </w:rPr>
        <w:t xml:space="preserve">11.5.2020. </w:t>
      </w:r>
    </w:p>
    <w:p w14:paraId="5EFF0910" w14:textId="1F736075" w:rsidR="00F848C1" w:rsidRPr="00F85033" w:rsidRDefault="00D455E6" w:rsidP="00465F40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rotation of several teachers </w:t>
      </w:r>
      <w:r w:rsidR="00996328">
        <w:rPr>
          <w:rFonts w:asciiTheme="minorHAnsi" w:hAnsiTheme="minorHAnsi" w:cstheme="minorHAnsi"/>
          <w:bCs/>
          <w:lang w:val="en-GB"/>
        </w:rPr>
        <w:t>with</w:t>
      </w:r>
      <w:r>
        <w:rPr>
          <w:rFonts w:asciiTheme="minorHAnsi" w:hAnsiTheme="minorHAnsi" w:cstheme="minorHAnsi"/>
          <w:bCs/>
          <w:lang w:val="en-GB"/>
        </w:rPr>
        <w:t xml:space="preserve">in a single group of pupils is permissible, provided </w:t>
      </w:r>
      <w:r w:rsidR="00996328">
        <w:rPr>
          <w:rFonts w:asciiTheme="minorHAnsi" w:hAnsiTheme="minorHAnsi" w:cstheme="minorHAnsi"/>
          <w:bCs/>
          <w:lang w:val="en-GB"/>
        </w:rPr>
        <w:t>this</w:t>
      </w:r>
      <w:r>
        <w:rPr>
          <w:rFonts w:asciiTheme="minorHAnsi" w:hAnsiTheme="minorHAnsi" w:cstheme="minorHAnsi"/>
          <w:bCs/>
          <w:lang w:val="en-GB"/>
        </w:rPr>
        <w:t xml:space="preserve"> is necessary in relation to the preparation for the entrance examinations</w:t>
      </w:r>
      <w:r w:rsidR="00F848C1" w:rsidRPr="00F85033">
        <w:rPr>
          <w:rFonts w:asciiTheme="minorHAnsi" w:hAnsiTheme="minorHAnsi" w:cstheme="minorHAnsi"/>
          <w:bCs/>
          <w:lang w:val="en-GB"/>
        </w:rPr>
        <w:t xml:space="preserve">. </w:t>
      </w:r>
    </w:p>
    <w:p w14:paraId="790B8A7E" w14:textId="273694DC" w:rsidR="00F848C1" w:rsidRPr="00F85033" w:rsidRDefault="00D455E6" w:rsidP="00465F40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</w:t>
      </w:r>
      <w:r w:rsidR="004F7406">
        <w:rPr>
          <w:rFonts w:asciiTheme="minorHAnsi" w:hAnsiTheme="minorHAnsi" w:cstheme="minorHAnsi"/>
          <w:bCs/>
          <w:lang w:val="en-GB"/>
        </w:rPr>
        <w:t xml:space="preserve">lesson </w:t>
      </w:r>
      <w:r>
        <w:rPr>
          <w:rFonts w:asciiTheme="minorHAnsi" w:hAnsiTheme="minorHAnsi" w:cstheme="minorHAnsi"/>
          <w:bCs/>
          <w:lang w:val="en-GB"/>
        </w:rPr>
        <w:t xml:space="preserve">content will mainly </w:t>
      </w:r>
      <w:r w:rsidR="004F7406">
        <w:rPr>
          <w:rFonts w:asciiTheme="minorHAnsi" w:hAnsiTheme="minorHAnsi" w:cstheme="minorHAnsi"/>
          <w:bCs/>
          <w:lang w:val="en-GB"/>
        </w:rPr>
        <w:t>involve</w:t>
      </w:r>
      <w:r>
        <w:rPr>
          <w:rFonts w:asciiTheme="minorHAnsi" w:hAnsiTheme="minorHAnsi" w:cstheme="minorHAnsi"/>
          <w:bCs/>
          <w:lang w:val="en-GB"/>
        </w:rPr>
        <w:t xml:space="preserve"> material from the entrance examination subjects and the goal is to help the pupils prepare for the </w:t>
      </w:r>
      <w:r w:rsidR="004F7406">
        <w:rPr>
          <w:rFonts w:asciiTheme="minorHAnsi" w:hAnsiTheme="minorHAnsi" w:cstheme="minorHAnsi"/>
          <w:bCs/>
          <w:lang w:val="en-GB"/>
        </w:rPr>
        <w:t xml:space="preserve">upcoming </w:t>
      </w:r>
      <w:r>
        <w:rPr>
          <w:rFonts w:asciiTheme="minorHAnsi" w:hAnsiTheme="minorHAnsi" w:cstheme="minorHAnsi"/>
          <w:bCs/>
          <w:lang w:val="en-GB"/>
        </w:rPr>
        <w:t>entrance examinations</w:t>
      </w:r>
      <w:r w:rsidR="00F848C1" w:rsidRPr="00F85033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The school principal will designate the</w:t>
      </w:r>
      <w:r w:rsidR="008D5569">
        <w:rPr>
          <w:rFonts w:asciiTheme="minorHAnsi" w:hAnsiTheme="minorHAnsi" w:cstheme="minorHAnsi"/>
          <w:lang w:val="en-GB"/>
        </w:rPr>
        <w:t xml:space="preserve"> amount of time and the organisation of the lessons</w:t>
      </w:r>
      <w:r w:rsidR="00F848C1" w:rsidRPr="00F85033">
        <w:rPr>
          <w:rFonts w:asciiTheme="minorHAnsi" w:hAnsiTheme="minorHAnsi" w:cstheme="minorHAnsi"/>
          <w:lang w:val="en-GB"/>
        </w:rPr>
        <w:t xml:space="preserve">. </w:t>
      </w:r>
    </w:p>
    <w:p w14:paraId="4ACD0241" w14:textId="77777777" w:rsidR="00853AC4" w:rsidRPr="00F85033" w:rsidRDefault="00853AC4" w:rsidP="00465F40">
      <w:pPr>
        <w:pStyle w:val="Odstavecseseznamem"/>
        <w:ind w:left="360"/>
        <w:jc w:val="both"/>
        <w:rPr>
          <w:rFonts w:cstheme="minorHAnsi"/>
          <w:lang w:val="en-GB"/>
        </w:rPr>
      </w:pPr>
    </w:p>
    <w:p w14:paraId="35DC4278" w14:textId="252B7735" w:rsidR="00853AC4" w:rsidRPr="008D5569" w:rsidRDefault="008D5569" w:rsidP="00867FF8">
      <w:pPr>
        <w:pStyle w:val="Default"/>
        <w:jc w:val="both"/>
        <w:rPr>
          <w:rFonts w:asciiTheme="minorHAnsi" w:hAnsiTheme="minorHAnsi" w:cstheme="minorHAnsi"/>
          <w:lang w:val="en-GB"/>
        </w:rPr>
      </w:pPr>
      <w:r w:rsidRPr="008D5569">
        <w:rPr>
          <w:rFonts w:asciiTheme="minorHAnsi" w:hAnsiTheme="minorHAnsi" w:cstheme="minorHAnsi"/>
          <w:lang w:val="en-GB"/>
        </w:rPr>
        <w:t xml:space="preserve">Source: the Ministry of Education, Youth </w:t>
      </w:r>
      <w:r>
        <w:rPr>
          <w:rFonts w:asciiTheme="minorHAnsi" w:hAnsiTheme="minorHAnsi" w:cstheme="minorHAnsi"/>
          <w:lang w:val="en-GB"/>
        </w:rPr>
        <w:t>a</w:t>
      </w:r>
      <w:r w:rsidRPr="008D5569">
        <w:rPr>
          <w:rFonts w:asciiTheme="minorHAnsi" w:hAnsiTheme="minorHAnsi" w:cstheme="minorHAnsi"/>
          <w:lang w:val="en-GB"/>
        </w:rPr>
        <w:t xml:space="preserve">nd Sport, Prague, 30. 4. 2020, </w:t>
      </w:r>
      <w:r>
        <w:rPr>
          <w:rFonts w:asciiTheme="minorHAnsi" w:hAnsiTheme="minorHAnsi" w:cstheme="minorHAnsi"/>
          <w:lang w:val="en-GB"/>
        </w:rPr>
        <w:t>H</w:t>
      </w:r>
      <w:r w:rsidRPr="008D5569">
        <w:rPr>
          <w:rFonts w:cstheme="minorHAnsi"/>
          <w:lang w:val="en-GB"/>
        </w:rPr>
        <w:t>ealth protection and primary school operations in the period until the end of the 2019/2020 school year</w:t>
      </w:r>
    </w:p>
    <w:p w14:paraId="5DEEBAAD" w14:textId="77777777" w:rsidR="00853AC4" w:rsidRPr="00F85033" w:rsidRDefault="00DF28C2" w:rsidP="00853AC4">
      <w:pPr>
        <w:pStyle w:val="Default"/>
        <w:rPr>
          <w:rFonts w:asciiTheme="minorHAnsi" w:hAnsiTheme="minorHAnsi" w:cstheme="minorHAnsi"/>
          <w:lang w:val="en-GB"/>
        </w:rPr>
      </w:pPr>
      <w:hyperlink r:id="rId8" w:history="1">
        <w:r w:rsidR="00853AC4" w:rsidRPr="00F85033">
          <w:rPr>
            <w:rStyle w:val="Hypertextovodkaz"/>
            <w:lang w:val="en-GB"/>
          </w:rPr>
          <w:t>https://1.im.cz/onas/msmt/ochrana_zdravi_zs.pdf</w:t>
        </w:r>
      </w:hyperlink>
    </w:p>
    <w:sectPr w:rsidR="00853AC4" w:rsidRPr="00F85033" w:rsidSect="00DF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2F72FE"/>
    <w:multiLevelType w:val="hybridMultilevel"/>
    <w:tmpl w:val="1E6098F8"/>
    <w:lvl w:ilvl="0" w:tplc="2138BA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A86"/>
    <w:multiLevelType w:val="hybridMultilevel"/>
    <w:tmpl w:val="C414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8"/>
  </w:num>
  <w:num w:numId="9">
    <w:abstractNumId w:val="13"/>
  </w:num>
  <w:num w:numId="10">
    <w:abstractNumId w:val="3"/>
  </w:num>
  <w:num w:numId="11">
    <w:abstractNumId w:val="17"/>
  </w:num>
  <w:num w:numId="12">
    <w:abstractNumId w:val="8"/>
  </w:num>
  <w:num w:numId="13">
    <w:abstractNumId w:val="16"/>
  </w:num>
  <w:num w:numId="14">
    <w:abstractNumId w:val="0"/>
  </w:num>
  <w:num w:numId="15">
    <w:abstractNumId w:val="2"/>
  </w:num>
  <w:num w:numId="16">
    <w:abstractNumId w:val="19"/>
  </w:num>
  <w:num w:numId="17">
    <w:abstractNumId w:val="14"/>
  </w:num>
  <w:num w:numId="18">
    <w:abstractNumId w:val="4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5E"/>
    <w:rsid w:val="0000262F"/>
    <w:rsid w:val="00044AA5"/>
    <w:rsid w:val="000751AD"/>
    <w:rsid w:val="000C3A96"/>
    <w:rsid w:val="000F628D"/>
    <w:rsid w:val="0016301B"/>
    <w:rsid w:val="001A6D59"/>
    <w:rsid w:val="001D3639"/>
    <w:rsid w:val="001F2DD3"/>
    <w:rsid w:val="00222CC8"/>
    <w:rsid w:val="002260B6"/>
    <w:rsid w:val="00237FC5"/>
    <w:rsid w:val="00272C22"/>
    <w:rsid w:val="003A7A6A"/>
    <w:rsid w:val="003F6FDF"/>
    <w:rsid w:val="00465F40"/>
    <w:rsid w:val="004929C8"/>
    <w:rsid w:val="004A5726"/>
    <w:rsid w:val="004D10E7"/>
    <w:rsid w:val="004F7406"/>
    <w:rsid w:val="006767CC"/>
    <w:rsid w:val="0069387F"/>
    <w:rsid w:val="006F550F"/>
    <w:rsid w:val="00704F5E"/>
    <w:rsid w:val="00724F3C"/>
    <w:rsid w:val="007A3402"/>
    <w:rsid w:val="007D18AB"/>
    <w:rsid w:val="007E76E2"/>
    <w:rsid w:val="007F4F10"/>
    <w:rsid w:val="00853AC4"/>
    <w:rsid w:val="00867FF8"/>
    <w:rsid w:val="008A1A3E"/>
    <w:rsid w:val="008D5569"/>
    <w:rsid w:val="008D6573"/>
    <w:rsid w:val="008D7FB1"/>
    <w:rsid w:val="00902E2B"/>
    <w:rsid w:val="00907143"/>
    <w:rsid w:val="0097004F"/>
    <w:rsid w:val="00990653"/>
    <w:rsid w:val="00992BD8"/>
    <w:rsid w:val="00996328"/>
    <w:rsid w:val="009A11A3"/>
    <w:rsid w:val="009C42DE"/>
    <w:rsid w:val="00A55C70"/>
    <w:rsid w:val="00A8159C"/>
    <w:rsid w:val="00AC00D4"/>
    <w:rsid w:val="00AC6460"/>
    <w:rsid w:val="00B549BE"/>
    <w:rsid w:val="00C11291"/>
    <w:rsid w:val="00C14F27"/>
    <w:rsid w:val="00C25276"/>
    <w:rsid w:val="00CC5F17"/>
    <w:rsid w:val="00CC69D0"/>
    <w:rsid w:val="00CD52F1"/>
    <w:rsid w:val="00CE6DB3"/>
    <w:rsid w:val="00D204DF"/>
    <w:rsid w:val="00D367E6"/>
    <w:rsid w:val="00D43584"/>
    <w:rsid w:val="00D455E6"/>
    <w:rsid w:val="00D76AB5"/>
    <w:rsid w:val="00DA2D1C"/>
    <w:rsid w:val="00DA6702"/>
    <w:rsid w:val="00DC17CE"/>
    <w:rsid w:val="00DF0FA5"/>
    <w:rsid w:val="00DF28C2"/>
    <w:rsid w:val="00E3191F"/>
    <w:rsid w:val="00E84CC4"/>
    <w:rsid w:val="00EA2FEF"/>
    <w:rsid w:val="00EC705E"/>
    <w:rsid w:val="00F54301"/>
    <w:rsid w:val="00F8115D"/>
    <w:rsid w:val="00F848C1"/>
    <w:rsid w:val="00F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chartTrackingRefBased/>
  <w15:docId w15:val="{A14E6675-9C16-42C3-8964-CD6ECAC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1C890-F31A-43B7-90A5-992166C4B839}">
  <ds:schemaRefs>
    <ds:schemaRef ds:uri="http://purl.org/dc/elements/1.1/"/>
    <ds:schemaRef ds:uri="http://schemas.microsoft.com/office/infopath/2007/PartnerControls"/>
    <ds:schemaRef ds:uri="8de666df-5235-44e4-9e9e-17ca03fddb6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2020-05-13T09:25:00Z</dcterms:created>
  <dcterms:modified xsi:type="dcterms:W3CDTF">2020-05-13T09:25:00Z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