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5E07" w14:textId="69233272" w:rsidR="00B549BE" w:rsidRPr="00853AC4" w:rsidRDefault="00704F5E">
      <w:p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ОПАЗВАНЕ НА ЗДРАВЕТО И </w:t>
      </w:r>
      <w:r w:rsidRPr="004B069F">
        <w:rPr>
          <w:b/>
          <w:sz w:val="24"/>
          <w:szCs w:val="24"/>
        </w:rPr>
        <w:t>ФУНКЦИОНИРАНЕ</w:t>
      </w:r>
      <w:r w:rsidR="004B069F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</w:rPr>
        <w:t>НА ОСНОВНИ</w:t>
      </w:r>
      <w:r w:rsidR="00ED6543">
        <w:rPr>
          <w:b/>
          <w:sz w:val="24"/>
          <w:szCs w:val="24"/>
        </w:rPr>
        <w:t>ТЕ</w:t>
      </w:r>
      <w:r>
        <w:rPr>
          <w:b/>
          <w:sz w:val="24"/>
          <w:szCs w:val="24"/>
        </w:rPr>
        <w:t xml:space="preserve"> УЧИЛИЩА В ПЕРИОДА ДО КРАЯ НА УЧЕБНАТА 2019/2020 Г.</w:t>
      </w:r>
    </w:p>
    <w:p w14:paraId="7854F334" w14:textId="77777777" w:rsidR="00F848C1" w:rsidRPr="00853AC4" w:rsidRDefault="00F848C1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(извлечение - обща информация за родителите)</w:t>
      </w:r>
    </w:p>
    <w:p w14:paraId="6E031718" w14:textId="1BF0788E" w:rsidR="00704F5E" w:rsidRPr="00853AC4" w:rsidRDefault="00704F5E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Настоящият документ се отнася до основните условия на работа на основните училища във връзка с присъствието на ученици от 1-ва степен и 9 клас в училището.</w:t>
      </w:r>
    </w:p>
    <w:p w14:paraId="0799D3DB" w14:textId="77777777" w:rsidR="00704F5E" w:rsidRPr="00853AC4" w:rsidRDefault="00704F5E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Движението на учениците в основното училище се управлява от следните принципи:</w:t>
      </w:r>
    </w:p>
    <w:p w14:paraId="33612DD5" w14:textId="77777777" w:rsidR="00704F5E" w:rsidRPr="00CC69D0" w:rsidRDefault="00704F5E">
      <w:pPr>
        <w:rPr>
          <w:rFonts w:cstheme="minorHAnsi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Пътят към и от училище</w:t>
      </w:r>
    </w:p>
    <w:p w14:paraId="322823D7" w14:textId="77777777" w:rsidR="00704F5E" w:rsidRPr="00853AC4" w:rsidRDefault="00704F5E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По пътя към и от училище важат за учениците общите правила за поведение, определени от кризисните мерки, особено: </w:t>
      </w:r>
    </w:p>
    <w:p w14:paraId="48F3B251" w14:textId="77777777" w:rsidR="00704F5E" w:rsidRPr="004B069F" w:rsidRDefault="00704F5E" w:rsidP="00704F5E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Покриване на устата и носа със защитни предпазни средства (</w:t>
      </w:r>
      <w:r w:rsidRPr="004B069F">
        <w:rPr>
          <w:sz w:val="24"/>
          <w:szCs w:val="24"/>
        </w:rPr>
        <w:t xml:space="preserve">наричани по-долу "маска"). </w:t>
      </w:r>
    </w:p>
    <w:p w14:paraId="480CA4A4" w14:textId="50AB9D73" w:rsidR="00704F5E" w:rsidRPr="004B069F" w:rsidRDefault="00704F5E" w:rsidP="00704F5E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B069F">
        <w:rPr>
          <w:sz w:val="24"/>
          <w:szCs w:val="24"/>
        </w:rPr>
        <w:t>Спазване на дистанция от 2 метра в съответствие с кризисните или извънредните мерки (</w:t>
      </w:r>
      <w:r w:rsidR="00ED6543" w:rsidRPr="004B069F">
        <w:rPr>
          <w:sz w:val="24"/>
          <w:szCs w:val="24"/>
        </w:rPr>
        <w:t xml:space="preserve">т.е. </w:t>
      </w:r>
      <w:r w:rsidRPr="004B069F">
        <w:rPr>
          <w:sz w:val="24"/>
          <w:szCs w:val="24"/>
        </w:rPr>
        <w:t xml:space="preserve">не е </w:t>
      </w:r>
      <w:r w:rsidR="00ED6543" w:rsidRPr="004B069F">
        <w:rPr>
          <w:sz w:val="24"/>
          <w:szCs w:val="24"/>
        </w:rPr>
        <w:t xml:space="preserve">задължително </w:t>
      </w:r>
      <w:r w:rsidRPr="004B069F">
        <w:rPr>
          <w:sz w:val="24"/>
          <w:szCs w:val="24"/>
        </w:rPr>
        <w:t>за придружаващите ученик</w:t>
      </w:r>
      <w:r w:rsidR="00ED6543" w:rsidRPr="004B069F">
        <w:rPr>
          <w:sz w:val="24"/>
          <w:szCs w:val="24"/>
        </w:rPr>
        <w:t xml:space="preserve">а и за </w:t>
      </w:r>
      <w:r w:rsidRPr="004B069F">
        <w:rPr>
          <w:sz w:val="24"/>
          <w:szCs w:val="24"/>
        </w:rPr>
        <w:t>членове</w:t>
      </w:r>
      <w:r w:rsidR="00ED6543" w:rsidRPr="004B069F">
        <w:rPr>
          <w:sz w:val="24"/>
          <w:szCs w:val="24"/>
        </w:rPr>
        <w:t>те</w:t>
      </w:r>
      <w:r w:rsidRPr="004B069F">
        <w:rPr>
          <w:sz w:val="24"/>
          <w:szCs w:val="24"/>
        </w:rPr>
        <w:t xml:space="preserve"> на общо домакинство).</w:t>
      </w:r>
    </w:p>
    <w:p w14:paraId="281511E7" w14:textId="15E3E345" w:rsidR="00704F5E" w:rsidRPr="004B069F" w:rsidRDefault="00704F5E" w:rsidP="00704F5E">
      <w:pPr>
        <w:pStyle w:val="Default"/>
        <w:rPr>
          <w:rFonts w:asciiTheme="minorHAnsi" w:hAnsiTheme="minorHAnsi" w:cstheme="minorHAnsi"/>
          <w:b/>
          <w:u w:val="single"/>
        </w:rPr>
      </w:pPr>
      <w:r w:rsidRPr="004B069F">
        <w:rPr>
          <w:rFonts w:asciiTheme="minorHAnsi" w:hAnsiTheme="minorHAnsi"/>
          <w:b/>
          <w:u w:val="single"/>
        </w:rPr>
        <w:t>Пристигане към училище</w:t>
      </w:r>
      <w:r w:rsidR="00ED6543" w:rsidRPr="004B069F">
        <w:rPr>
          <w:rFonts w:asciiTheme="minorHAnsi" w:hAnsiTheme="minorHAnsi"/>
          <w:b/>
          <w:u w:val="single"/>
        </w:rPr>
        <w:t>то</w:t>
      </w:r>
      <w:r w:rsidRPr="004B069F">
        <w:rPr>
          <w:rFonts w:asciiTheme="minorHAnsi" w:hAnsiTheme="minorHAnsi"/>
          <w:b/>
          <w:u w:val="single"/>
        </w:rPr>
        <w:t xml:space="preserve"> и движение пред училище</w:t>
      </w:r>
      <w:r w:rsidR="00ED6543" w:rsidRPr="004B069F">
        <w:rPr>
          <w:rFonts w:asciiTheme="minorHAnsi" w:hAnsiTheme="minorHAnsi"/>
          <w:b/>
          <w:u w:val="single"/>
        </w:rPr>
        <w:t>то</w:t>
      </w:r>
    </w:p>
    <w:p w14:paraId="4B5C9B17" w14:textId="1D724CC1" w:rsidR="00704F5E" w:rsidRPr="00853AC4" w:rsidRDefault="00704F5E" w:rsidP="00704F5E">
      <w:pPr>
        <w:pStyle w:val="Default"/>
        <w:spacing w:after="43"/>
        <w:rPr>
          <w:rFonts w:asciiTheme="minorHAnsi" w:hAnsiTheme="minorHAnsi" w:cstheme="minorHAnsi"/>
        </w:rPr>
      </w:pPr>
      <w:r w:rsidRPr="004B069F">
        <w:rPr>
          <w:rFonts w:asciiTheme="minorHAnsi" w:hAnsiTheme="minorHAnsi"/>
        </w:rPr>
        <w:t>Пред училището да се спазва дистанция от 2 метра в съответствие с кризисните или</w:t>
      </w:r>
      <w:r>
        <w:rPr>
          <w:rFonts w:asciiTheme="minorHAnsi" w:hAnsiTheme="minorHAnsi"/>
        </w:rPr>
        <w:t xml:space="preserve"> извънредните мерки (</w:t>
      </w:r>
      <w:r w:rsidR="00ED6543">
        <w:t>т.е. не е задължително за придружаващите ученика и за членовете на общо домакинство</w:t>
      </w:r>
      <w:r>
        <w:rPr>
          <w:rFonts w:asciiTheme="minorHAnsi" w:hAnsiTheme="minorHAnsi"/>
        </w:rPr>
        <w:t xml:space="preserve">). </w:t>
      </w:r>
    </w:p>
    <w:p w14:paraId="3AB6A8D5" w14:textId="77777777" w:rsidR="00704F5E" w:rsidRPr="00853AC4" w:rsidRDefault="00704F5E" w:rsidP="00704F5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За всички лица, намиращите се пред училището, важи задължението за покриване на устата и носа.</w:t>
      </w:r>
    </w:p>
    <w:p w14:paraId="0C77C74D" w14:textId="65B2CA31" w:rsidR="00704F5E" w:rsidRPr="00853AC4" w:rsidRDefault="00ED6543" w:rsidP="00704F5E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Упълномощен педагогически работник взема у</w:t>
      </w:r>
      <w:r w:rsidR="00704F5E">
        <w:rPr>
          <w:rFonts w:asciiTheme="minorHAnsi" w:hAnsiTheme="minorHAnsi"/>
        </w:rPr>
        <w:t xml:space="preserve">чениците пред училището , </w:t>
      </w:r>
      <w:r>
        <w:rPr>
          <w:rFonts w:asciiTheme="minorHAnsi" w:hAnsiTheme="minorHAnsi"/>
        </w:rPr>
        <w:t xml:space="preserve">като </w:t>
      </w:r>
      <w:r w:rsidR="00704F5E">
        <w:rPr>
          <w:rFonts w:asciiTheme="minorHAnsi" w:hAnsiTheme="minorHAnsi"/>
        </w:rPr>
        <w:t xml:space="preserve">организира учениците в група и ги прибира. </w:t>
      </w:r>
    </w:p>
    <w:p w14:paraId="6A25993B" w14:textId="77777777" w:rsidR="00704F5E" w:rsidRPr="00853AC4" w:rsidRDefault="00704F5E" w:rsidP="00704F5E">
      <w:pPr>
        <w:pStyle w:val="Default"/>
        <w:rPr>
          <w:rFonts w:asciiTheme="minorHAnsi" w:hAnsiTheme="minorHAnsi" w:cstheme="minorHAnsi"/>
        </w:rPr>
      </w:pPr>
    </w:p>
    <w:p w14:paraId="3F74587B" w14:textId="1703B775" w:rsidR="00704F5E" w:rsidRPr="00CC69D0" w:rsidRDefault="00704F5E" w:rsidP="00704F5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Влизане в училищната сграда или училищното заведение</w:t>
      </w:r>
    </w:p>
    <w:p w14:paraId="6D733DAC" w14:textId="77777777" w:rsidR="00704F5E" w:rsidRPr="00853AC4" w:rsidRDefault="00704F5E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Влизането в училищната сграда е разрешено само на ученици, не на придружаващи лица. </w:t>
      </w:r>
    </w:p>
    <w:p w14:paraId="7911EB43" w14:textId="77777777" w:rsidR="00704F5E" w:rsidRPr="00853AC4" w:rsidRDefault="00704F5E" w:rsidP="00F848C1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Всички ученици и служители на училището носят маски в общите помещения.</w:t>
      </w:r>
      <w:r>
        <w:rPr>
          <w:rFonts w:asciiTheme="minorHAnsi" w:hAnsiTheme="minorHAnsi"/>
          <w:bCs/>
        </w:rPr>
        <w:t xml:space="preserve"> </w:t>
      </w:r>
    </w:p>
    <w:p w14:paraId="3F7B6C3D" w14:textId="77777777" w:rsidR="00704F5E" w:rsidRPr="00853AC4" w:rsidRDefault="00704F5E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Всеки ученик ще има на ден поне 2 маски и торбичка за съхранение на маската. </w:t>
      </w:r>
    </w:p>
    <w:p w14:paraId="7CF44695" w14:textId="7205D885" w:rsidR="007F4F10" w:rsidRPr="00853AC4" w:rsidRDefault="007F4F10" w:rsidP="00F848C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Училището има право да </w:t>
      </w:r>
      <w:r w:rsidRPr="004B069F">
        <w:rPr>
          <w:color w:val="000000"/>
          <w:sz w:val="24"/>
          <w:szCs w:val="24"/>
        </w:rPr>
        <w:t>определи пространствата, в които</w:t>
      </w:r>
      <w:r>
        <w:rPr>
          <w:color w:val="000000"/>
          <w:sz w:val="24"/>
          <w:szCs w:val="24"/>
        </w:rPr>
        <w:t xml:space="preserve"> учениците могат да се движат.</w:t>
      </w:r>
    </w:p>
    <w:p w14:paraId="4244CDF2" w14:textId="335D586C" w:rsidR="00704F5E" w:rsidRPr="00853AC4" w:rsidRDefault="00704F5E" w:rsidP="00F848C1">
      <w:pPr>
        <w:pStyle w:val="Default"/>
        <w:numPr>
          <w:ilvl w:val="0"/>
          <w:numId w:val="10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Ученикът е длъжен да спазва предвидени</w:t>
      </w:r>
      <w:r w:rsidR="00ED6543">
        <w:rPr>
          <w:rFonts w:asciiTheme="minorHAnsi" w:hAnsiTheme="minorHAnsi"/>
        </w:rPr>
        <w:t>те</w:t>
      </w:r>
      <w:r>
        <w:rPr>
          <w:rFonts w:asciiTheme="minorHAnsi" w:hAnsiTheme="minorHAnsi"/>
        </w:rPr>
        <w:t xml:space="preserve"> правила за хигиена; повторното неспазване на правилата, след доказано предупреждение на законния представител на ученика, е причина да не се допуска ученикът в училище, евентуално за изключване на ученика от групата или подготовката. </w:t>
      </w:r>
    </w:p>
    <w:p w14:paraId="649D94A7" w14:textId="77777777" w:rsidR="00F848C1" w:rsidRPr="00853AC4" w:rsidRDefault="00F848C1" w:rsidP="00704F5E">
      <w:pPr>
        <w:pStyle w:val="Default"/>
        <w:rPr>
          <w:rFonts w:asciiTheme="minorHAnsi" w:hAnsiTheme="minorHAnsi" w:cstheme="minorHAnsi"/>
          <w:b/>
        </w:rPr>
      </w:pPr>
    </w:p>
    <w:p w14:paraId="0C5CBF69" w14:textId="77777777" w:rsidR="007F4F10" w:rsidRPr="00CC69D0" w:rsidRDefault="007F4F10" w:rsidP="00704F5E">
      <w:pPr>
        <w:pStyle w:val="Defaul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В сградата на училището</w:t>
      </w:r>
    </w:p>
    <w:p w14:paraId="5D27D278" w14:textId="17F0DC63" w:rsidR="007F4F10" w:rsidRPr="00853AC4" w:rsidRDefault="007F4F10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Преместване</w:t>
      </w:r>
      <w:r w:rsidR="002D4677">
        <w:rPr>
          <w:rFonts w:asciiTheme="minorHAnsi" w:hAnsiTheme="minorHAnsi"/>
        </w:rPr>
        <w:t>то</w:t>
      </w:r>
      <w:r>
        <w:rPr>
          <w:rFonts w:asciiTheme="minorHAnsi" w:hAnsiTheme="minorHAnsi"/>
        </w:rPr>
        <w:t xml:space="preserve"> на групи ученици, движение</w:t>
      </w:r>
      <w:r w:rsidR="002D4677">
        <w:rPr>
          <w:rFonts w:asciiTheme="minorHAnsi" w:hAnsiTheme="minorHAnsi"/>
        </w:rPr>
        <w:t>то</w:t>
      </w:r>
      <w:r>
        <w:rPr>
          <w:rFonts w:asciiTheme="minorHAnsi" w:hAnsiTheme="minorHAnsi"/>
        </w:rPr>
        <w:t xml:space="preserve"> в коридорите, посещения</w:t>
      </w:r>
      <w:r w:rsidR="002D4677">
        <w:rPr>
          <w:rFonts w:asciiTheme="minorHAnsi" w:hAnsiTheme="minorHAnsi"/>
        </w:rPr>
        <w:t>та</w:t>
      </w:r>
      <w:r>
        <w:rPr>
          <w:rFonts w:asciiTheme="minorHAnsi" w:hAnsiTheme="minorHAnsi"/>
        </w:rPr>
        <w:t xml:space="preserve"> на тоалетните или общите помещения ще бъдат организирани по такъв начин, че да се сведат до минимум контактите между групи и лица, включително служителите на училището. </w:t>
      </w:r>
    </w:p>
    <w:p w14:paraId="5BC22FB1" w14:textId="08147D18" w:rsidR="007F4F10" w:rsidRPr="004B069F" w:rsidRDefault="007F4F10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</w:rPr>
      </w:pPr>
      <w:r w:rsidRPr="004B069F">
        <w:rPr>
          <w:rFonts w:asciiTheme="minorHAnsi" w:hAnsiTheme="minorHAnsi"/>
        </w:rPr>
        <w:t>При движение се препоръчва да се спазва дистанция от 2 метра, когато е възможно (</w:t>
      </w:r>
      <w:r w:rsidR="002D4677" w:rsidRPr="004B069F">
        <w:rPr>
          <w:rFonts w:asciiTheme="minorHAnsi" w:hAnsiTheme="minorHAnsi"/>
        </w:rPr>
        <w:t>не по</w:t>
      </w:r>
      <w:r w:rsidRPr="004B069F">
        <w:rPr>
          <w:rFonts w:asciiTheme="minorHAnsi" w:hAnsiTheme="minorHAnsi"/>
        </w:rPr>
        <w:t xml:space="preserve">-малко 1,5 метра). </w:t>
      </w:r>
    </w:p>
    <w:p w14:paraId="43AC7AEF" w14:textId="2630638D" w:rsidR="007F4F10" w:rsidRPr="004B069F" w:rsidRDefault="007F4F10" w:rsidP="00F848C1">
      <w:pPr>
        <w:pStyle w:val="Default"/>
        <w:numPr>
          <w:ilvl w:val="0"/>
          <w:numId w:val="11"/>
        </w:numPr>
        <w:spacing w:after="53"/>
        <w:rPr>
          <w:rFonts w:asciiTheme="minorHAnsi" w:hAnsiTheme="minorHAnsi" w:cstheme="minorHAnsi"/>
        </w:rPr>
      </w:pPr>
      <w:r w:rsidRPr="004B069F">
        <w:rPr>
          <w:rFonts w:asciiTheme="minorHAnsi" w:hAnsiTheme="minorHAnsi"/>
        </w:rPr>
        <w:t>Ако е възможно, се препоръчва да се прекарва междучасие</w:t>
      </w:r>
      <w:r w:rsidR="002D4677" w:rsidRPr="004B069F">
        <w:rPr>
          <w:rFonts w:asciiTheme="minorHAnsi" w:hAnsiTheme="minorHAnsi"/>
        </w:rPr>
        <w:t>то</w:t>
      </w:r>
      <w:r w:rsidRPr="004B069F">
        <w:rPr>
          <w:rFonts w:asciiTheme="minorHAnsi" w:hAnsiTheme="minorHAnsi"/>
        </w:rPr>
        <w:t xml:space="preserve"> на открито. Преди да напуснат класна стая, всички ученици си слагат маски за цялото време извън класна</w:t>
      </w:r>
      <w:r w:rsidR="002D4677" w:rsidRPr="004B069F">
        <w:rPr>
          <w:rFonts w:asciiTheme="minorHAnsi" w:hAnsiTheme="minorHAnsi"/>
        </w:rPr>
        <w:t>та</w:t>
      </w:r>
      <w:r w:rsidRPr="004B069F">
        <w:rPr>
          <w:rFonts w:asciiTheme="minorHAnsi" w:hAnsiTheme="minorHAnsi"/>
        </w:rPr>
        <w:t xml:space="preserve"> стая. </w:t>
      </w:r>
    </w:p>
    <w:p w14:paraId="4AF4F04D" w14:textId="642FB2A6" w:rsidR="007F4F10" w:rsidRPr="004B069F" w:rsidRDefault="007F4F10" w:rsidP="00F848C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B069F">
        <w:rPr>
          <w:sz w:val="24"/>
          <w:szCs w:val="24"/>
        </w:rPr>
        <w:t>Почистване</w:t>
      </w:r>
      <w:r w:rsidR="002D4677" w:rsidRPr="004B069F">
        <w:rPr>
          <w:sz w:val="24"/>
          <w:szCs w:val="24"/>
        </w:rPr>
        <w:t>то</w:t>
      </w:r>
      <w:r w:rsidRPr="004B069F">
        <w:rPr>
          <w:sz w:val="24"/>
          <w:szCs w:val="24"/>
        </w:rPr>
        <w:t>, дезинфекция</w:t>
      </w:r>
      <w:r w:rsidR="002D4677" w:rsidRPr="004B069F">
        <w:rPr>
          <w:sz w:val="24"/>
          <w:szCs w:val="24"/>
        </w:rPr>
        <w:t>та</w:t>
      </w:r>
      <w:r w:rsidRPr="004B069F">
        <w:rPr>
          <w:sz w:val="24"/>
          <w:szCs w:val="24"/>
        </w:rPr>
        <w:t xml:space="preserve"> и други хигиенни мерки ще се извършват от училището в съответствие с определените правила.</w:t>
      </w:r>
    </w:p>
    <w:p w14:paraId="31B38CC5" w14:textId="77777777" w:rsidR="00F848C1" w:rsidRPr="004B069F" w:rsidRDefault="00F848C1" w:rsidP="007F4F10">
      <w:pPr>
        <w:pStyle w:val="Default"/>
        <w:spacing w:after="53"/>
        <w:rPr>
          <w:rFonts w:asciiTheme="minorHAnsi" w:hAnsiTheme="minorHAnsi" w:cstheme="minorHAnsi"/>
          <w:b/>
        </w:rPr>
      </w:pPr>
    </w:p>
    <w:p w14:paraId="502C3064" w14:textId="77777777" w:rsidR="007F4F10" w:rsidRPr="004B069F" w:rsidRDefault="007F4F10" w:rsidP="00CC69D0">
      <w:pPr>
        <w:pStyle w:val="Default"/>
        <w:spacing w:after="53"/>
        <w:rPr>
          <w:rFonts w:asciiTheme="minorHAnsi" w:hAnsiTheme="minorHAnsi" w:cstheme="minorHAnsi"/>
        </w:rPr>
      </w:pPr>
      <w:r w:rsidRPr="004B069F">
        <w:rPr>
          <w:rFonts w:asciiTheme="minorHAnsi" w:hAnsiTheme="minorHAnsi"/>
          <w:b/>
          <w:u w:val="single"/>
        </w:rPr>
        <w:t>В класната стая</w:t>
      </w:r>
    </w:p>
    <w:p w14:paraId="4A494977" w14:textId="4D20009C" w:rsidR="007F4F10" w:rsidRPr="004B069F" w:rsidRDefault="007F4F10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 w:rsidRPr="004B069F">
        <w:rPr>
          <w:rFonts w:asciiTheme="minorHAnsi" w:hAnsiTheme="minorHAnsi"/>
        </w:rPr>
        <w:lastRenderedPageBreak/>
        <w:t xml:space="preserve">Веднага след смяна на обувките или </w:t>
      </w:r>
      <w:r w:rsidR="002D4677" w:rsidRPr="004B069F">
        <w:rPr>
          <w:rFonts w:asciiTheme="minorHAnsi" w:hAnsiTheme="minorHAnsi"/>
        </w:rPr>
        <w:t xml:space="preserve">евентуално след </w:t>
      </w:r>
      <w:r w:rsidRPr="004B069F">
        <w:rPr>
          <w:rFonts w:asciiTheme="minorHAnsi" w:hAnsiTheme="minorHAnsi"/>
        </w:rPr>
        <w:t xml:space="preserve">влизане в класната стая всеки трябва да използва дезинфектант за ръце. Също така се препоръчва предварително измиване на ръцете (старателно за 20 до 30 секунди с вода и течен сапун). </w:t>
      </w:r>
    </w:p>
    <w:p w14:paraId="78942B99" w14:textId="77777777" w:rsidR="007F4F10" w:rsidRPr="004B069F" w:rsidRDefault="007F4F10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 w:rsidRPr="004B069F">
        <w:rPr>
          <w:rFonts w:asciiTheme="minorHAnsi" w:hAnsiTheme="minorHAnsi"/>
        </w:rPr>
        <w:t xml:space="preserve">Съставът на групите от ученици се определя предварително и е постоянен. </w:t>
      </w:r>
    </w:p>
    <w:p w14:paraId="675996D3" w14:textId="150FC72E" w:rsidR="007F4F10" w:rsidRPr="004B069F" w:rsidRDefault="007F4F10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 w:rsidRPr="004B069F">
        <w:rPr>
          <w:rFonts w:asciiTheme="minorHAnsi" w:hAnsiTheme="minorHAnsi"/>
        </w:rPr>
        <w:t xml:space="preserve">Максималният брой ученици в група ученици е 15 при условие, че е необходимо да се следва принципа </w:t>
      </w:r>
      <w:r w:rsidR="002D4677" w:rsidRPr="004B069F">
        <w:rPr>
          <w:rFonts w:asciiTheme="minorHAnsi" w:hAnsiTheme="minorHAnsi"/>
        </w:rPr>
        <w:t xml:space="preserve">от </w:t>
      </w:r>
      <w:r w:rsidRPr="004B069F">
        <w:rPr>
          <w:rFonts w:asciiTheme="minorHAnsi" w:hAnsiTheme="minorHAnsi"/>
        </w:rPr>
        <w:t xml:space="preserve">един ученик на чин в класната стая. </w:t>
      </w:r>
    </w:p>
    <w:p w14:paraId="72FBFB6F" w14:textId="4CCC063D" w:rsidR="007F4F10" w:rsidRPr="004B069F" w:rsidRDefault="007F4F10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  <w:bCs/>
        </w:rPr>
      </w:pPr>
      <w:r w:rsidRPr="004B069F">
        <w:rPr>
          <w:rFonts w:asciiTheme="minorHAnsi" w:hAnsiTheme="minorHAnsi"/>
          <w:bCs/>
        </w:rPr>
        <w:t>По време на престоя си в класната стая нито учениците, нито педагогическият персонал не трябва да носят маска, ако се спазва дистанция от 2 метра (</w:t>
      </w:r>
      <w:r w:rsidR="002D4677" w:rsidRPr="004B069F">
        <w:rPr>
          <w:rFonts w:asciiTheme="minorHAnsi" w:hAnsiTheme="minorHAnsi"/>
          <w:bCs/>
        </w:rPr>
        <w:t>не по</w:t>
      </w:r>
      <w:r w:rsidRPr="004B069F">
        <w:rPr>
          <w:rFonts w:asciiTheme="minorHAnsi" w:hAnsiTheme="minorHAnsi"/>
          <w:bCs/>
        </w:rPr>
        <w:t>-малко 1,5 метра). Ако има по-близък контакт (напр. по време на групова работа), маските трябва да се носят и в класната стая.</w:t>
      </w:r>
    </w:p>
    <w:p w14:paraId="47E9C8E9" w14:textId="4A184314" w:rsidR="004D10E7" w:rsidRPr="004B069F" w:rsidRDefault="004D10E7" w:rsidP="00853AC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B069F">
        <w:rPr>
          <w:color w:val="000000"/>
          <w:sz w:val="24"/>
          <w:szCs w:val="24"/>
        </w:rPr>
        <w:t>При сваляне на маска</w:t>
      </w:r>
      <w:r w:rsidR="002D4677" w:rsidRPr="004B069F">
        <w:rPr>
          <w:color w:val="000000"/>
          <w:sz w:val="24"/>
          <w:szCs w:val="24"/>
        </w:rPr>
        <w:t>та</w:t>
      </w:r>
      <w:r w:rsidRPr="004B069F">
        <w:rPr>
          <w:color w:val="000000"/>
          <w:sz w:val="24"/>
          <w:szCs w:val="24"/>
        </w:rPr>
        <w:t xml:space="preserve">, всеки ученик </w:t>
      </w:r>
      <w:r w:rsidR="002D4677" w:rsidRPr="004B069F">
        <w:rPr>
          <w:color w:val="000000"/>
          <w:sz w:val="24"/>
          <w:szCs w:val="24"/>
        </w:rPr>
        <w:t xml:space="preserve">я </w:t>
      </w:r>
      <w:r w:rsidRPr="004B069F">
        <w:rPr>
          <w:color w:val="000000"/>
          <w:sz w:val="24"/>
          <w:szCs w:val="24"/>
        </w:rPr>
        <w:t xml:space="preserve">съхранява в торбичка. </w:t>
      </w:r>
    </w:p>
    <w:p w14:paraId="6ECD6896" w14:textId="77777777" w:rsidR="004D10E7" w:rsidRPr="004B069F" w:rsidRDefault="004D10E7" w:rsidP="00853AC4">
      <w:pPr>
        <w:pStyle w:val="Default"/>
        <w:numPr>
          <w:ilvl w:val="0"/>
          <w:numId w:val="12"/>
        </w:numPr>
        <w:spacing w:after="53"/>
        <w:rPr>
          <w:rFonts w:asciiTheme="minorHAnsi" w:hAnsiTheme="minorHAnsi" w:cstheme="minorHAnsi"/>
        </w:rPr>
      </w:pPr>
      <w:r w:rsidRPr="004B069F">
        <w:rPr>
          <w:rFonts w:asciiTheme="minorHAnsi" w:hAnsiTheme="minorHAnsi"/>
        </w:rPr>
        <w:t xml:space="preserve">Учениците дезинфекцират или мият ръцете си в класната стая след всеки образователен блок. </w:t>
      </w:r>
    </w:p>
    <w:p w14:paraId="59322971" w14:textId="77777777" w:rsidR="004D10E7" w:rsidRPr="004B069F" w:rsidRDefault="004D10E7" w:rsidP="00853AC4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4B069F">
        <w:rPr>
          <w:rFonts w:asciiTheme="minorHAnsi" w:hAnsiTheme="minorHAnsi"/>
        </w:rPr>
        <w:t xml:space="preserve">Училището води записи за посещението на учениците в училище. </w:t>
      </w:r>
    </w:p>
    <w:p w14:paraId="746CC411" w14:textId="77777777" w:rsidR="004D10E7" w:rsidRPr="004B069F" w:rsidRDefault="004D10E7" w:rsidP="007F4F10">
      <w:pPr>
        <w:pStyle w:val="Default"/>
        <w:spacing w:after="53"/>
        <w:rPr>
          <w:rFonts w:asciiTheme="minorHAnsi" w:hAnsiTheme="minorHAnsi" w:cstheme="minorHAnsi"/>
        </w:rPr>
      </w:pPr>
    </w:p>
    <w:p w14:paraId="0BAAAF39" w14:textId="1FD225D7" w:rsidR="004D10E7" w:rsidRPr="00853AC4" w:rsidRDefault="004D10E7" w:rsidP="00CC69D0">
      <w:pPr>
        <w:pStyle w:val="Default"/>
        <w:spacing w:after="53"/>
        <w:rPr>
          <w:rFonts w:asciiTheme="minorHAnsi" w:hAnsiTheme="minorHAnsi" w:cstheme="minorHAnsi"/>
        </w:rPr>
      </w:pPr>
      <w:r w:rsidRPr="004B069F">
        <w:rPr>
          <w:rFonts w:asciiTheme="minorHAnsi" w:hAnsiTheme="minorHAnsi"/>
          <w:b/>
          <w:u w:val="single"/>
        </w:rPr>
        <w:t xml:space="preserve">При подозрение за възможни симптоми на COVID-19 </w:t>
      </w:r>
    </w:p>
    <w:p w14:paraId="2E10D8AD" w14:textId="51475859" w:rsidR="004D10E7" w:rsidRPr="00853AC4" w:rsidRDefault="007F3A93" w:rsidP="00853AC4">
      <w:pPr>
        <w:pStyle w:val="Default"/>
        <w:numPr>
          <w:ilvl w:val="0"/>
          <w:numId w:val="13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В училище не трябва да влиза н</w:t>
      </w:r>
      <w:r w:rsidR="004D10E7">
        <w:rPr>
          <w:rFonts w:asciiTheme="minorHAnsi" w:hAnsiTheme="minorHAnsi"/>
        </w:rPr>
        <w:t xml:space="preserve">икой със симптоми на инфекция на дихателните пътища, която би могла да съответства на известните симптоми на COVID-19 (повишена телесна температура, кашлица, задух, внезапна загуба на вкус и обоняние, друг симптом на остра инфекция на дихателните пътища). </w:t>
      </w:r>
    </w:p>
    <w:p w14:paraId="57553CD0" w14:textId="7CE683D1" w:rsidR="004D10E7" w:rsidRPr="004B069F" w:rsidRDefault="004D10E7" w:rsidP="00853AC4">
      <w:pPr>
        <w:pStyle w:val="Default"/>
        <w:numPr>
          <w:ilvl w:val="0"/>
          <w:numId w:val="13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Ако ученикът има някой от възможните симптоми на COVID-19, той ще бъде настанен в отделна стая и </w:t>
      </w:r>
      <w:r w:rsidRPr="004B069F">
        <w:rPr>
          <w:rFonts w:asciiTheme="minorHAnsi" w:hAnsiTheme="minorHAnsi"/>
        </w:rPr>
        <w:t xml:space="preserve">законните представители на ученика ще бъдат извикани с цел незабавно прибиране на ученика. </w:t>
      </w:r>
    </w:p>
    <w:p w14:paraId="373368BA" w14:textId="77777777" w:rsidR="004A5726" w:rsidRPr="00853AC4" w:rsidRDefault="004A5726" w:rsidP="004A5726">
      <w:pPr>
        <w:pStyle w:val="Default"/>
        <w:spacing w:after="53"/>
        <w:ind w:left="720"/>
        <w:rPr>
          <w:rFonts w:asciiTheme="minorHAnsi" w:hAnsiTheme="minorHAnsi" w:cstheme="minorHAnsi"/>
        </w:rPr>
      </w:pPr>
    </w:p>
    <w:p w14:paraId="477A5DCB" w14:textId="77777777" w:rsidR="004D10E7" w:rsidRPr="00CC69D0" w:rsidRDefault="004D10E7" w:rsidP="004D10E7">
      <w:pPr>
        <w:pStyle w:val="Defaul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Министерството на здравеопазването е определило следните рискови фактори: </w:t>
      </w:r>
    </w:p>
    <w:p w14:paraId="3C6D1FF8" w14:textId="77777777" w:rsidR="004D10E7" w:rsidRPr="00853AC4" w:rsidRDefault="004D10E7" w:rsidP="004D10E7">
      <w:pPr>
        <w:pStyle w:val="Default"/>
        <w:spacing w:after="5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1. Възраст над 65 години със свързани хронични заболявания. </w:t>
      </w:r>
    </w:p>
    <w:p w14:paraId="41704429" w14:textId="08315808" w:rsidR="004D10E7" w:rsidRPr="00853AC4" w:rsidRDefault="004D10E7" w:rsidP="004D10E7">
      <w:pPr>
        <w:pStyle w:val="Default"/>
        <w:spacing w:after="5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2. Хронична белодробна болест (включва и умерена</w:t>
      </w:r>
      <w:r w:rsidR="007F3A9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и тежка бронхиална астма) с продължително системно фармакологично лечение. </w:t>
      </w:r>
    </w:p>
    <w:p w14:paraId="0AF3B549" w14:textId="03D42959" w:rsidR="004D10E7" w:rsidRPr="00853AC4" w:rsidRDefault="004D10E7" w:rsidP="004D10E7">
      <w:pPr>
        <w:pStyle w:val="Default"/>
        <w:spacing w:after="5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3. Заболявания на сърцето и/или големи</w:t>
      </w:r>
      <w:r w:rsidR="007F3A93">
        <w:rPr>
          <w:rFonts w:asciiTheme="minorHAnsi" w:hAnsiTheme="minorHAnsi"/>
        </w:rPr>
        <w:t>те</w:t>
      </w:r>
      <w:r>
        <w:rPr>
          <w:rFonts w:asciiTheme="minorHAnsi" w:hAnsiTheme="minorHAnsi"/>
        </w:rPr>
        <w:t xml:space="preserve"> съдове с продължително системно фармакологично лечение, например хипертония. </w:t>
      </w:r>
    </w:p>
    <w:p w14:paraId="0A212046" w14:textId="77777777" w:rsidR="007F3A93" w:rsidRPr="007F3A93" w:rsidRDefault="004D10E7" w:rsidP="004D10E7">
      <w:pPr>
        <w:pStyle w:val="Default"/>
        <w:numPr>
          <w:ilvl w:val="1"/>
          <w:numId w:val="7"/>
        </w:numPr>
        <w:spacing w:after="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4. Нарушение на имунната система, напр. </w:t>
      </w:r>
    </w:p>
    <w:p w14:paraId="427E6392" w14:textId="7D42E391" w:rsidR="004D10E7" w:rsidRPr="00853AC4" w:rsidRDefault="004D10E7" w:rsidP="004D10E7">
      <w:pPr>
        <w:pStyle w:val="Default"/>
        <w:numPr>
          <w:ilvl w:val="1"/>
          <w:numId w:val="7"/>
        </w:numPr>
        <w:spacing w:after="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а) при имуносупресивно лечение (стероиди, ХИВ и др.) </w:t>
      </w:r>
    </w:p>
    <w:p w14:paraId="05BEBEC5" w14:textId="77777777" w:rsidR="004D10E7" w:rsidRPr="00853AC4" w:rsidRDefault="004D10E7" w:rsidP="004D10E7">
      <w:pPr>
        <w:pStyle w:val="Default"/>
        <w:numPr>
          <w:ilvl w:val="1"/>
          <w:numId w:val="7"/>
        </w:numPr>
        <w:spacing w:after="2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б) при противораково лечение, </w:t>
      </w:r>
    </w:p>
    <w:p w14:paraId="01A9402C" w14:textId="77777777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в) след трансплантация на твърди органи и/или костен мозък, </w:t>
      </w:r>
    </w:p>
    <w:p w14:paraId="550F78BA" w14:textId="77777777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5. Тежко затлъстяване (ИТМ над 40 кг/м2). </w:t>
      </w:r>
    </w:p>
    <w:p w14:paraId="4D975FDF" w14:textId="77777777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6. Фармакологично лекуван захарен диабет. </w:t>
      </w:r>
    </w:p>
    <w:p w14:paraId="4345CD52" w14:textId="77777777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7. Хронично бъбречно заболяване, изискващо временна или постоянна подкрепа/подмяна на функцията на бъбреците (диализа). </w:t>
      </w:r>
    </w:p>
    <w:p w14:paraId="67E29E6D" w14:textId="77777777" w:rsidR="004D10E7" w:rsidRPr="00853AC4" w:rsidRDefault="004D10E7" w:rsidP="004D10E7">
      <w:pPr>
        <w:pStyle w:val="Default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8. Чернодробно заболяване </w:t>
      </w:r>
      <w:r>
        <w:rPr>
          <w:rFonts w:asciiTheme="minorHAnsi" w:hAnsiTheme="minorHAnsi"/>
          <w:i/>
          <w:iCs/>
        </w:rPr>
        <w:t>(първично или вторично).</w:t>
      </w:r>
      <w:r>
        <w:rPr>
          <w:rFonts w:asciiTheme="minorHAnsi" w:hAnsiTheme="minorHAnsi"/>
        </w:rPr>
        <w:t xml:space="preserve"> </w:t>
      </w:r>
    </w:p>
    <w:p w14:paraId="7BE49B0E" w14:textId="77777777" w:rsidR="004D10E7" w:rsidRPr="00853AC4" w:rsidRDefault="004D10E7" w:rsidP="007F4F10">
      <w:pPr>
        <w:pStyle w:val="Default"/>
        <w:spacing w:after="53"/>
        <w:rPr>
          <w:rFonts w:asciiTheme="minorHAnsi" w:hAnsiTheme="minorHAnsi" w:cstheme="minorHAnsi"/>
          <w:b/>
        </w:rPr>
      </w:pPr>
    </w:p>
    <w:p w14:paraId="0C1D51AA" w14:textId="77777777" w:rsidR="004D10E7" w:rsidRPr="00CC69D0" w:rsidRDefault="004D10E7" w:rsidP="007F4F10">
      <w:pPr>
        <w:pStyle w:val="Default"/>
        <w:spacing w:after="53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Какво да направите, ако ученикът принадлежи към рискова група</w:t>
      </w:r>
    </w:p>
    <w:p w14:paraId="5BD297AF" w14:textId="325BD5B9" w:rsidR="004D10E7" w:rsidRPr="00853AC4" w:rsidRDefault="004D10E7" w:rsidP="00853AC4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Препоръчва се законните представители да обмислят рискови</w:t>
      </w:r>
      <w:r w:rsidR="007F3A93">
        <w:rPr>
          <w:rFonts w:asciiTheme="minorHAnsi" w:hAnsiTheme="minorHAnsi"/>
        </w:rPr>
        <w:t>те</w:t>
      </w:r>
      <w:r>
        <w:rPr>
          <w:rFonts w:asciiTheme="minorHAnsi" w:hAnsiTheme="minorHAnsi"/>
        </w:rPr>
        <w:t xml:space="preserve"> фактори, ако ученикът принадлежи към рискова група</w:t>
      </w:r>
      <w:r w:rsidR="007F3A9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и </w:t>
      </w:r>
      <w:r w:rsidR="007F3A93">
        <w:rPr>
          <w:rFonts w:asciiTheme="minorHAnsi" w:hAnsiTheme="minorHAnsi"/>
        </w:rPr>
        <w:t xml:space="preserve">съобразно с това </w:t>
      </w:r>
      <w:r>
        <w:rPr>
          <w:rFonts w:asciiTheme="minorHAnsi" w:hAnsiTheme="minorHAnsi"/>
        </w:rPr>
        <w:t xml:space="preserve">да вземат решение за участието на ученика в образователни дейности. </w:t>
      </w:r>
    </w:p>
    <w:p w14:paraId="391205DE" w14:textId="3E7DD31A" w:rsidR="004D10E7" w:rsidRPr="004B069F" w:rsidRDefault="004D10E7" w:rsidP="00853AC4">
      <w:pPr>
        <w:pStyle w:val="Default"/>
        <w:numPr>
          <w:ilvl w:val="0"/>
          <w:numId w:val="16"/>
        </w:numPr>
        <w:rPr>
          <w:rFonts w:asciiTheme="minorHAnsi" w:hAnsiTheme="minorHAnsi" w:cstheme="minorHAnsi"/>
        </w:rPr>
      </w:pPr>
      <w:r w:rsidRPr="004B069F">
        <w:rPr>
          <w:rFonts w:asciiTheme="minorHAnsi" w:hAnsiTheme="minorHAnsi"/>
        </w:rPr>
        <w:t xml:space="preserve">При първото влизане в училище законният представител на ученика представя следните декларации, които могат да бъдат подписани преди влизане в училището: </w:t>
      </w:r>
    </w:p>
    <w:p w14:paraId="291A77E1" w14:textId="50100512" w:rsidR="004D10E7" w:rsidRPr="004B069F" w:rsidRDefault="004D10E7" w:rsidP="00853AC4">
      <w:pPr>
        <w:pStyle w:val="Default"/>
        <w:numPr>
          <w:ilvl w:val="0"/>
          <w:numId w:val="17"/>
        </w:numPr>
        <w:spacing w:after="56"/>
        <w:ind w:left="1080"/>
        <w:rPr>
          <w:rFonts w:asciiTheme="minorHAnsi" w:hAnsiTheme="minorHAnsi" w:cstheme="minorHAnsi"/>
        </w:rPr>
      </w:pPr>
      <w:r w:rsidRPr="004B069F">
        <w:rPr>
          <w:rFonts w:asciiTheme="minorHAnsi" w:hAnsiTheme="minorHAnsi"/>
        </w:rPr>
        <w:t xml:space="preserve">писмено запознаване с определението на рисковите групи, определени от Министерството на здравеопазването и </w:t>
      </w:r>
    </w:p>
    <w:p w14:paraId="7775C322" w14:textId="77777777" w:rsidR="004D10E7" w:rsidRPr="00853AC4" w:rsidRDefault="004D10E7" w:rsidP="00853AC4">
      <w:pPr>
        <w:pStyle w:val="Default"/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lastRenderedPageBreak/>
        <w:t xml:space="preserve">писмена клетвена декларация за отсъствие на симптоми на вирусно инфекциозно заболяване (напр. температура, кашлица, задух, внезапна загуба на вкус и обоняние и т.н.) </w:t>
      </w:r>
    </w:p>
    <w:p w14:paraId="7BCBEBBB" w14:textId="77777777" w:rsidR="004D10E7" w:rsidRPr="00853AC4" w:rsidRDefault="004D10E7" w:rsidP="00853AC4">
      <w:pPr>
        <w:pStyle w:val="Default"/>
        <w:numPr>
          <w:ilvl w:val="0"/>
          <w:numId w:val="1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Ако законният представител не подпише тези документи, на ученика няма да бъде позволено лично да посещава училището.</w:t>
      </w:r>
    </w:p>
    <w:p w14:paraId="591F52DA" w14:textId="77777777" w:rsidR="00DA6702" w:rsidRPr="00853AC4" w:rsidRDefault="00DA6702" w:rsidP="00853AC4">
      <w:pPr>
        <w:pStyle w:val="Default"/>
        <w:numPr>
          <w:ilvl w:val="0"/>
          <w:numId w:val="1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Законният представител е длъжен да изрази интерес към посещение на училище; в случай на ученици от 1-ва степен до 18. 5. 2020 г .; в случай на ученици от 9 клас до 7. 5. 2020 г.</w:t>
      </w:r>
    </w:p>
    <w:p w14:paraId="21BA6105" w14:textId="77777777" w:rsidR="00DA6702" w:rsidRPr="00853AC4" w:rsidRDefault="00DA6702" w:rsidP="004D10E7">
      <w:pPr>
        <w:pStyle w:val="Default"/>
        <w:spacing w:after="53"/>
        <w:rPr>
          <w:rFonts w:asciiTheme="minorHAnsi" w:hAnsiTheme="minorHAnsi" w:cstheme="minorHAnsi"/>
          <w:b/>
        </w:rPr>
      </w:pPr>
    </w:p>
    <w:p w14:paraId="0628BEE8" w14:textId="77777777" w:rsidR="00DA6702" w:rsidRPr="00C11291" w:rsidRDefault="00DA6702" w:rsidP="004D10E7">
      <w:pPr>
        <w:pStyle w:val="Default"/>
        <w:spacing w:after="53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Групи ученици от 1-ва степен</w:t>
      </w:r>
    </w:p>
    <w:p w14:paraId="3485FF71" w14:textId="77777777" w:rsidR="00DA6702" w:rsidRPr="00853AC4" w:rsidRDefault="00DA6702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Основните училища осигуряват образователни дейности съгласно извънредна мярка на Министерството на здравеопазването за ученици от 1 до 5 клас на основното училище.</w:t>
      </w:r>
    </w:p>
    <w:p w14:paraId="13A55C9C" w14:textId="285E3477" w:rsidR="00DA6702" w:rsidRPr="00853AC4" w:rsidRDefault="00DA6702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Максималният брой ученици в група е 15. Условията трябва винаги да бъдат изпълнени: един ученик на чин с разстояние между </w:t>
      </w:r>
      <w:r w:rsidR="007F3A93">
        <w:rPr>
          <w:rFonts w:asciiTheme="minorHAnsi" w:hAnsiTheme="minorHAnsi"/>
        </w:rPr>
        <w:t>чиновете</w:t>
      </w:r>
      <w:r>
        <w:rPr>
          <w:rFonts w:asciiTheme="minorHAnsi" w:hAnsiTheme="minorHAnsi"/>
        </w:rPr>
        <w:t>.</w:t>
      </w:r>
    </w:p>
    <w:p w14:paraId="49DE75E2" w14:textId="77777777" w:rsidR="00DA6702" w:rsidRPr="00853AC4" w:rsidRDefault="00DA6702" w:rsidP="00F848C1">
      <w:pPr>
        <w:pStyle w:val="Default"/>
        <w:numPr>
          <w:ilvl w:val="0"/>
          <w:numId w:val="9"/>
        </w:numPr>
        <w:spacing w:after="56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Съставът на групите е постоянен през цялото време от повторно даване на възможност на учениците да присъстват в училище до 30. 6. 2020 г. Директорът на училището взема решение за разпределението на учениците в групи. Ученикът не може да бъде включен в училищна група по-късно от 25. 5. 2020 г.</w:t>
      </w:r>
    </w:p>
    <w:p w14:paraId="765D3531" w14:textId="410F8908" w:rsidR="00DA6702" w:rsidRPr="00853AC4" w:rsidRDefault="00DA6702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Сутрешна занималня не се предоставя. </w:t>
      </w:r>
    </w:p>
    <w:p w14:paraId="70CE8DB0" w14:textId="0C08BC8B" w:rsidR="00DA6702" w:rsidRPr="00853AC4" w:rsidRDefault="00DA6702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Училището води записи за посещението на учениците в групи. Ако ученикът отсъства повече от 3 дни, училището изисква информация от законния представител за причините на отсъствието и дали ученикът ще продължи да посещава групата. Отсъствието не е включено в отсъствието, посочено в свидетелството на ученика. </w:t>
      </w:r>
    </w:p>
    <w:p w14:paraId="3F1E8090" w14:textId="4635E2A8" w:rsidR="00DA6702" w:rsidRPr="00853AC4" w:rsidRDefault="00DA6702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Не е възможно обучение </w:t>
      </w:r>
      <w:r w:rsidR="007F3A93">
        <w:rPr>
          <w:rFonts w:asciiTheme="minorHAnsi" w:hAnsiTheme="minorHAnsi"/>
        </w:rPr>
        <w:t xml:space="preserve">по </w:t>
      </w:r>
      <w:r>
        <w:rPr>
          <w:rFonts w:asciiTheme="minorHAnsi" w:hAnsiTheme="minorHAnsi"/>
        </w:rPr>
        <w:t xml:space="preserve">физическо възпитание в обичайната му форма, включително плуване. </w:t>
      </w:r>
    </w:p>
    <w:p w14:paraId="1036F63F" w14:textId="77777777" w:rsidR="00DA6702" w:rsidRPr="00853AC4" w:rsidRDefault="00DA6702" w:rsidP="00F848C1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Началото и края на образователните дейности през деня се определят от директора на училището. </w:t>
      </w:r>
    </w:p>
    <w:p w14:paraId="279191E0" w14:textId="77777777" w:rsidR="00DA6702" w:rsidRPr="00853AC4" w:rsidRDefault="00DA6702" w:rsidP="00DA6702">
      <w:pPr>
        <w:pStyle w:val="Default"/>
        <w:spacing w:after="56"/>
        <w:rPr>
          <w:rFonts w:asciiTheme="minorHAnsi" w:hAnsiTheme="minorHAnsi" w:cstheme="minorHAnsi"/>
        </w:rPr>
      </w:pPr>
    </w:p>
    <w:p w14:paraId="13A53043" w14:textId="4E0EE293" w:rsidR="00F848C1" w:rsidRPr="00853AC4" w:rsidRDefault="00DA6702" w:rsidP="00724F3C">
      <w:pPr>
        <w:pStyle w:val="Default"/>
        <w:spacing w:after="56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u w:val="single"/>
        </w:rPr>
        <w:t>Особености за учениците, подготвящи се за приемните изпити в средните училища в периода от 11. 5. 2020 г.</w:t>
      </w:r>
    </w:p>
    <w:p w14:paraId="43394964" w14:textId="1C452FC9" w:rsidR="00F848C1" w:rsidRPr="00853AC4" w:rsidRDefault="00F848C1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В съответствие с постановление на правителството № 491 от 30 април 2020 г. от 11. 5. </w:t>
      </w:r>
      <w:r w:rsidR="007F3A93">
        <w:rPr>
          <w:rFonts w:asciiTheme="minorHAnsi" w:hAnsiTheme="minorHAnsi"/>
        </w:rPr>
        <w:t xml:space="preserve">е </w:t>
      </w:r>
      <w:r>
        <w:rPr>
          <w:rFonts w:asciiTheme="minorHAnsi" w:hAnsiTheme="minorHAnsi"/>
        </w:rPr>
        <w:t xml:space="preserve">разрешено личното присъствие на ученици от 9 клас с цел подготовка за приемните изпити. </w:t>
      </w:r>
    </w:p>
    <w:p w14:paraId="07C14D02" w14:textId="77777777" w:rsidR="00F848C1" w:rsidRPr="00853AC4" w:rsidRDefault="00F848C1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Образователните дейности се извършват за групи от ученици, които могат да се създават само от ученици от 9 клас. Ако е възможно, препоръчително е да се създадат групи от ученици от един клас. </w:t>
      </w:r>
    </w:p>
    <w:p w14:paraId="1DB40ABD" w14:textId="2B7D4F35" w:rsidR="00F848C1" w:rsidRPr="00853AC4" w:rsidRDefault="00F848C1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Максималният брой ученици в група е 15. Условията трябва винаги да бъдат изпълнени: един ученик на чин с разстояние между </w:t>
      </w:r>
      <w:r w:rsidR="007F3A93">
        <w:rPr>
          <w:rFonts w:asciiTheme="minorHAnsi" w:hAnsiTheme="minorHAnsi"/>
        </w:rPr>
        <w:t>чиновете</w:t>
      </w:r>
      <w:r>
        <w:rPr>
          <w:rFonts w:asciiTheme="minorHAnsi" w:hAnsiTheme="minorHAnsi"/>
        </w:rPr>
        <w:t xml:space="preserve">. </w:t>
      </w:r>
    </w:p>
    <w:p w14:paraId="1F0CB34D" w14:textId="77777777" w:rsidR="00F848C1" w:rsidRPr="00853AC4" w:rsidRDefault="00F848C1" w:rsidP="00F848C1">
      <w:pPr>
        <w:pStyle w:val="Default"/>
        <w:numPr>
          <w:ilvl w:val="0"/>
          <w:numId w:val="8"/>
        </w:numPr>
        <w:spacing w:after="53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Съставът на групите е постоянен през цялото време. Директорът на училището взема решение за разпределението на учениците в групи. Ученикът не може да бъде включен в училищна група по-късно от 11. 5. 2020 г. </w:t>
      </w:r>
    </w:p>
    <w:p w14:paraId="5EFF0910" w14:textId="441B5C58" w:rsidR="00F848C1" w:rsidRPr="004A5726" w:rsidRDefault="00F848C1" w:rsidP="00F848C1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/>
          <w:bCs/>
        </w:rPr>
        <w:t xml:space="preserve">Допустимо е да се редуват повече от един учител в една група ученици, ако това е необходимо във връзка с подготовката за приемните изпити. </w:t>
      </w:r>
    </w:p>
    <w:p w14:paraId="790B8A7E" w14:textId="1F654830" w:rsidR="00F848C1" w:rsidRPr="004B069F" w:rsidRDefault="00F848C1" w:rsidP="00F848C1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Съдържанието е основно учебен материал от предметите на приемния изпит, като целта е подготовката за приемния изпит</w:t>
      </w:r>
      <w:r w:rsidRPr="004B069F">
        <w:rPr>
          <w:rFonts w:asciiTheme="minorHAnsi" w:hAnsiTheme="minorHAnsi"/>
        </w:rPr>
        <w:t xml:space="preserve">. Времевият диапазон и организацията се определят от директора на училището. </w:t>
      </w:r>
    </w:p>
    <w:p w14:paraId="0634F3CE" w14:textId="77777777" w:rsidR="00680A3C" w:rsidRDefault="00680A3C" w:rsidP="00853AC4">
      <w:pPr>
        <w:pStyle w:val="Default"/>
        <w:rPr>
          <w:rFonts w:asciiTheme="minorHAnsi" w:hAnsiTheme="minorHAnsi"/>
        </w:rPr>
      </w:pPr>
    </w:p>
    <w:p w14:paraId="35DC4278" w14:textId="433FEB5C" w:rsidR="00853AC4" w:rsidRDefault="00853AC4" w:rsidP="00853AC4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/>
        </w:rPr>
        <w:t>Източник:  Министерството на образованието, младежта и спорта, Прага, 30. 4. 2020 г., Опазване на здравето и функциониране на основни училища в периода до кра</w:t>
      </w:r>
      <w:r w:rsidR="00F54E32">
        <w:rPr>
          <w:rFonts w:asciiTheme="minorHAnsi" w:hAnsiTheme="minorHAnsi"/>
        </w:rPr>
        <w:t>я</w:t>
      </w:r>
      <w:r>
        <w:rPr>
          <w:rFonts w:asciiTheme="minorHAnsi" w:hAnsiTheme="minorHAnsi"/>
        </w:rPr>
        <w:t xml:space="preserve"> на учебната 2019/2020 г.</w:t>
      </w:r>
    </w:p>
    <w:p w14:paraId="5DEEBAAD" w14:textId="77777777" w:rsidR="00853AC4" w:rsidRPr="00853AC4" w:rsidRDefault="00680A3C" w:rsidP="00853AC4">
      <w:pPr>
        <w:pStyle w:val="Default"/>
        <w:rPr>
          <w:rFonts w:asciiTheme="minorHAnsi" w:hAnsiTheme="minorHAnsi" w:cstheme="minorHAnsi"/>
        </w:rPr>
      </w:pPr>
      <w:hyperlink r:id="rId8" w:history="1">
        <w:r w:rsidR="00647878">
          <w:rPr>
            <w:rStyle w:val="Hypertextovodkaz"/>
          </w:rPr>
          <w:t>https://1.im.cz/onas/msmt/ochrana_zdravi_zs.pdf</w:t>
        </w:r>
      </w:hyperlink>
    </w:p>
    <w:sectPr w:rsidR="00853AC4" w:rsidRPr="00853AC4" w:rsidSect="00680A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9D8C" w16cex:dateUtc="2020-05-07T11:45:00Z"/>
  <w16cex:commentExtensible w16cex:durableId="225E72B6" w16cex:dateUtc="2020-05-07T08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032"/>
    <w:multiLevelType w:val="hybridMultilevel"/>
    <w:tmpl w:val="B588CA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3CD"/>
    <w:multiLevelType w:val="hybridMultilevel"/>
    <w:tmpl w:val="17EE7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6810"/>
    <w:multiLevelType w:val="hybridMultilevel"/>
    <w:tmpl w:val="E42C04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43B2"/>
    <w:multiLevelType w:val="hybridMultilevel"/>
    <w:tmpl w:val="66FEA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7554"/>
    <w:multiLevelType w:val="hybridMultilevel"/>
    <w:tmpl w:val="7474E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8458B"/>
    <w:multiLevelType w:val="hybridMultilevel"/>
    <w:tmpl w:val="508359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99A4271"/>
    <w:multiLevelType w:val="hybridMultilevel"/>
    <w:tmpl w:val="4128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15164"/>
    <w:multiLevelType w:val="hybridMultilevel"/>
    <w:tmpl w:val="FB6E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B3BCF"/>
    <w:multiLevelType w:val="hybridMultilevel"/>
    <w:tmpl w:val="8C60B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D2743"/>
    <w:multiLevelType w:val="hybridMultilevel"/>
    <w:tmpl w:val="DDE42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2591E"/>
    <w:multiLevelType w:val="hybridMultilevel"/>
    <w:tmpl w:val="E27C5CE2"/>
    <w:lvl w:ilvl="0" w:tplc="AC18901A">
      <w:numFmt w:val="bullet"/>
      <w:lvlText w:val="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11E2D"/>
    <w:multiLevelType w:val="hybridMultilevel"/>
    <w:tmpl w:val="C3F4D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02BB"/>
    <w:multiLevelType w:val="hybridMultilevel"/>
    <w:tmpl w:val="FD4CFF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4D3DD1"/>
    <w:multiLevelType w:val="hybridMultilevel"/>
    <w:tmpl w:val="7798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9208F"/>
    <w:multiLevelType w:val="hybridMultilevel"/>
    <w:tmpl w:val="68FAB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F40DC"/>
    <w:multiLevelType w:val="hybridMultilevel"/>
    <w:tmpl w:val="D452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975C3"/>
    <w:multiLevelType w:val="hybridMultilevel"/>
    <w:tmpl w:val="3CF29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E76B1"/>
    <w:multiLevelType w:val="hybridMultilevel"/>
    <w:tmpl w:val="8578D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0"/>
  </w:num>
  <w:num w:numId="15">
    <w:abstractNumId w:val="2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5E"/>
    <w:rsid w:val="002D4677"/>
    <w:rsid w:val="004A5726"/>
    <w:rsid w:val="004B069F"/>
    <w:rsid w:val="004D10E7"/>
    <w:rsid w:val="00640DAD"/>
    <w:rsid w:val="00647878"/>
    <w:rsid w:val="00680A3C"/>
    <w:rsid w:val="00704F5E"/>
    <w:rsid w:val="00724F3C"/>
    <w:rsid w:val="007F3A93"/>
    <w:rsid w:val="007F4F10"/>
    <w:rsid w:val="00853AC4"/>
    <w:rsid w:val="00AC00D4"/>
    <w:rsid w:val="00B549BE"/>
    <w:rsid w:val="00C11291"/>
    <w:rsid w:val="00CC69D0"/>
    <w:rsid w:val="00DA6702"/>
    <w:rsid w:val="00E13B2E"/>
    <w:rsid w:val="00ED6543"/>
    <w:rsid w:val="00F153CE"/>
    <w:rsid w:val="00F54E32"/>
    <w:rsid w:val="00F8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F471"/>
  <w15:chartTrackingRefBased/>
  <w15:docId w15:val="{A14E6675-9C16-42C3-8964-CD6ECAC3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4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5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53AC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D6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65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65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6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65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6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im.cz/onas/msmt/ochrana_zdravi_z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1C890-F31A-43B7-90A5-992166C4B839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8de666df-5235-44e4-9e9e-17ca03fddb61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563273-B8A9-401D-A66F-3D2E68689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A859C-4173-49AE-9567-716F9C32C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Smolová Závorová Halka</cp:lastModifiedBy>
  <cp:revision>2</cp:revision>
  <dcterms:created xsi:type="dcterms:W3CDTF">2020-05-13T12:45:00Z</dcterms:created>
  <dcterms:modified xsi:type="dcterms:W3CDTF">2020-05-13T12:45:00Z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