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8B6B7" w14:textId="25FA93AD" w:rsidR="00C95FDE" w:rsidRPr="00C95FDE" w:rsidRDefault="00C95FDE" w:rsidP="000E7660">
      <w:pPr>
        <w:spacing w:before="60" w:after="120" w:line="240" w:lineRule="auto"/>
        <w:ind w:left="227"/>
        <w:jc w:val="both"/>
        <w:outlineLvl w:val="1"/>
        <w:rPr>
          <w:rFonts w:ascii="Arial" w:hAnsi="Arial" w:cs="Arial"/>
          <w:caps/>
          <w:color w:val="206875"/>
          <w:sz w:val="24"/>
          <w:szCs w:val="24"/>
          <w:lang w:eastAsia="zh-CN"/>
        </w:rPr>
      </w:pPr>
      <w:r>
        <w:rPr>
          <w:rFonts w:ascii="SimSun" w:eastAsia="SimSun" w:hAnsi="SimSun" w:cs="SimSun" w:hint="eastAsia"/>
          <w:caps/>
          <w:color w:val="206875"/>
          <w:sz w:val="24"/>
          <w:szCs w:val="24"/>
          <w:lang w:eastAsia="zh-CN"/>
        </w:rPr>
        <w:t>自2</w:t>
      </w:r>
      <w:r>
        <w:rPr>
          <w:rFonts w:ascii="SimSun" w:eastAsia="SimSun" w:hAnsi="SimSun" w:cs="SimSun"/>
          <w:caps/>
          <w:color w:val="206875"/>
          <w:sz w:val="24"/>
          <w:szCs w:val="24"/>
          <w:lang w:eastAsia="zh-CN"/>
        </w:rPr>
        <w:t>021</w:t>
      </w:r>
      <w:r>
        <w:rPr>
          <w:rFonts w:ascii="SimSun" w:eastAsia="SimSun" w:hAnsi="SimSun" w:cs="SimSun" w:hint="eastAsia"/>
          <w:caps/>
          <w:color w:val="206875"/>
          <w:sz w:val="24"/>
          <w:szCs w:val="24"/>
          <w:lang w:eastAsia="zh-CN"/>
        </w:rPr>
        <w:t>年2月2</w:t>
      </w:r>
      <w:r>
        <w:rPr>
          <w:rFonts w:ascii="SimSun" w:eastAsia="SimSun" w:hAnsi="SimSun" w:cs="SimSun"/>
          <w:caps/>
          <w:color w:val="206875"/>
          <w:sz w:val="24"/>
          <w:szCs w:val="24"/>
          <w:lang w:eastAsia="zh-CN"/>
        </w:rPr>
        <w:t>7</w:t>
      </w:r>
      <w:r>
        <w:rPr>
          <w:rFonts w:ascii="SimSun" w:eastAsia="SimSun" w:hAnsi="SimSun" w:cs="SimSun" w:hint="eastAsia"/>
          <w:caps/>
          <w:color w:val="206875"/>
          <w:sz w:val="24"/>
          <w:szCs w:val="24"/>
          <w:lang w:eastAsia="zh-CN"/>
        </w:rPr>
        <w:t>日起学校以及学校设施的运营信息</w:t>
      </w:r>
    </w:p>
    <w:p w14:paraId="28864C15" w14:textId="77777777" w:rsidR="000E7660" w:rsidRPr="000E7660" w:rsidRDefault="000E7660" w:rsidP="000E7660">
      <w:pPr>
        <w:spacing w:after="0" w:line="240" w:lineRule="auto"/>
        <w:ind w:left="227"/>
        <w:jc w:val="both"/>
        <w:rPr>
          <w:rFonts w:ascii="Arial" w:eastAsia="Times New Roman" w:hAnsi="Arial" w:cs="Arial"/>
          <w:color w:val="4C4C4C"/>
          <w:sz w:val="19"/>
          <w:szCs w:val="19"/>
          <w:lang w:eastAsia="cs-CZ"/>
        </w:rPr>
      </w:pPr>
    </w:p>
    <w:p w14:paraId="432179FA" w14:textId="4F041509" w:rsidR="000E7660" w:rsidRPr="000E7660" w:rsidRDefault="00865E06" w:rsidP="000E7660">
      <w:pPr>
        <w:spacing w:line="240" w:lineRule="auto"/>
        <w:ind w:left="227"/>
        <w:jc w:val="both"/>
        <w:rPr>
          <w:rFonts w:ascii="Arial" w:eastAsia="Times New Roman" w:hAnsi="Arial" w:cs="Arial"/>
          <w:b/>
          <w:bCs/>
          <w:color w:val="000000"/>
          <w:sz w:val="19"/>
          <w:szCs w:val="19"/>
          <w:lang w:eastAsia="cs-CZ"/>
        </w:rPr>
      </w:pPr>
      <w:r>
        <w:rPr>
          <w:rFonts w:ascii="Arial" w:eastAsia="Times New Roman" w:hAnsi="Arial" w:cs="Arial"/>
          <w:b/>
          <w:bCs/>
          <w:color w:val="000000"/>
          <w:sz w:val="19"/>
          <w:szCs w:val="19"/>
          <w:lang w:eastAsia="cs-CZ"/>
        </w:rPr>
        <w:t xml:space="preserve">       </w:t>
      </w:r>
      <w:r w:rsidR="00695057">
        <w:rPr>
          <w:rFonts w:ascii="SimSun" w:eastAsia="SimSun" w:hAnsi="SimSun" w:cs="SimSun" w:hint="eastAsia"/>
          <w:b/>
          <w:bCs/>
          <w:color w:val="000000"/>
          <w:sz w:val="19"/>
          <w:szCs w:val="19"/>
          <w:lang w:eastAsia="zh-CN"/>
        </w:rPr>
        <w:t>由于当前的严重疫情状况，捷克政府</w:t>
      </w:r>
      <w:r w:rsidR="00C95FDE">
        <w:rPr>
          <w:rFonts w:ascii="SimSun" w:eastAsia="SimSun" w:hAnsi="SimSun" w:cs="SimSun" w:hint="eastAsia"/>
          <w:b/>
          <w:bCs/>
          <w:color w:val="000000"/>
          <w:sz w:val="19"/>
          <w:szCs w:val="19"/>
          <w:lang w:eastAsia="zh-CN"/>
        </w:rPr>
        <w:t>在2</w:t>
      </w:r>
      <w:r w:rsidR="00C95FDE">
        <w:rPr>
          <w:rFonts w:ascii="SimSun" w:eastAsia="SimSun" w:hAnsi="SimSun" w:cs="SimSun"/>
          <w:b/>
          <w:bCs/>
          <w:color w:val="000000"/>
          <w:sz w:val="19"/>
          <w:szCs w:val="19"/>
          <w:lang w:eastAsia="zh-CN"/>
        </w:rPr>
        <w:t>021</w:t>
      </w:r>
      <w:r w:rsidR="00C95FDE">
        <w:rPr>
          <w:rFonts w:ascii="SimSun" w:eastAsia="SimSun" w:hAnsi="SimSun" w:cs="SimSun" w:hint="eastAsia"/>
          <w:b/>
          <w:bCs/>
          <w:color w:val="000000"/>
          <w:sz w:val="19"/>
          <w:szCs w:val="19"/>
          <w:lang w:eastAsia="zh-CN"/>
        </w:rPr>
        <w:t>年2月2</w:t>
      </w:r>
      <w:r w:rsidR="00C95FDE">
        <w:rPr>
          <w:rFonts w:ascii="SimSun" w:eastAsia="SimSun" w:hAnsi="SimSun" w:cs="SimSun"/>
          <w:b/>
          <w:bCs/>
          <w:color w:val="000000"/>
          <w:sz w:val="19"/>
          <w:szCs w:val="19"/>
          <w:lang w:eastAsia="zh-CN"/>
        </w:rPr>
        <w:t>6</w:t>
      </w:r>
      <w:r w:rsidR="00C95FDE">
        <w:rPr>
          <w:rFonts w:ascii="SimSun" w:eastAsia="SimSun" w:hAnsi="SimSun" w:cs="SimSun" w:hint="eastAsia"/>
          <w:b/>
          <w:bCs/>
          <w:color w:val="000000"/>
          <w:sz w:val="19"/>
          <w:szCs w:val="19"/>
          <w:lang w:eastAsia="zh-CN"/>
        </w:rPr>
        <w:t>日的会议上</w:t>
      </w:r>
      <w:r w:rsidR="003F354A">
        <w:rPr>
          <w:rFonts w:ascii="SimSun" w:eastAsia="SimSun" w:hAnsi="SimSun" w:cs="SimSun" w:hint="eastAsia"/>
          <w:b/>
          <w:bCs/>
          <w:color w:val="000000"/>
          <w:sz w:val="19"/>
          <w:szCs w:val="19"/>
          <w:lang w:eastAsia="zh-CN"/>
        </w:rPr>
        <w:t>决定对2</w:t>
      </w:r>
      <w:r w:rsidR="003F354A">
        <w:rPr>
          <w:rFonts w:ascii="SimSun" w:eastAsia="SimSun" w:hAnsi="SimSun" w:cs="SimSun"/>
          <w:b/>
          <w:bCs/>
          <w:color w:val="000000"/>
          <w:sz w:val="19"/>
          <w:szCs w:val="19"/>
          <w:lang w:eastAsia="zh-CN"/>
        </w:rPr>
        <w:t>021</w:t>
      </w:r>
      <w:r w:rsidR="003F354A">
        <w:rPr>
          <w:rFonts w:ascii="SimSun" w:eastAsia="SimSun" w:hAnsi="SimSun" w:cs="SimSun" w:hint="eastAsia"/>
          <w:b/>
          <w:bCs/>
          <w:color w:val="000000"/>
          <w:sz w:val="19"/>
          <w:szCs w:val="19"/>
          <w:lang w:eastAsia="zh-CN"/>
        </w:rPr>
        <w:t>年2月2</w:t>
      </w:r>
      <w:r>
        <w:rPr>
          <w:rFonts w:ascii="SimSun" w:eastAsia="SimSun" w:hAnsi="SimSun" w:cs="SimSun"/>
          <w:b/>
          <w:bCs/>
          <w:color w:val="000000"/>
          <w:sz w:val="19"/>
          <w:szCs w:val="19"/>
          <w:lang w:eastAsia="zh-CN"/>
        </w:rPr>
        <w:t>7</w:t>
      </w:r>
      <w:r w:rsidR="003F354A">
        <w:rPr>
          <w:rFonts w:ascii="SimSun" w:eastAsia="SimSun" w:hAnsi="SimSun" w:cs="SimSun" w:hint="eastAsia"/>
          <w:b/>
          <w:bCs/>
          <w:color w:val="000000"/>
          <w:sz w:val="19"/>
          <w:szCs w:val="19"/>
          <w:lang w:eastAsia="zh-CN"/>
        </w:rPr>
        <w:t>日起的学校和学校设施的运营做出进一步的调整。</w:t>
      </w:r>
    </w:p>
    <w:p w14:paraId="76513612" w14:textId="66CF4B90" w:rsidR="000E7660" w:rsidRPr="000E7660" w:rsidRDefault="00865E06" w:rsidP="000E7660">
      <w:pPr>
        <w:spacing w:before="120" w:after="240" w:line="240" w:lineRule="auto"/>
        <w:ind w:left="227"/>
        <w:jc w:val="both"/>
        <w:rPr>
          <w:rFonts w:ascii="Arial" w:eastAsia="Times New Roman" w:hAnsi="Arial" w:cs="Arial"/>
          <w:color w:val="4C4C4C"/>
          <w:sz w:val="19"/>
          <w:szCs w:val="19"/>
          <w:lang w:eastAsia="cs-CZ"/>
        </w:rPr>
      </w:pPr>
      <w:r>
        <w:rPr>
          <w:rFonts w:ascii="Arial" w:eastAsia="Times New Roman" w:hAnsi="Arial" w:cs="Arial"/>
          <w:b/>
          <w:bCs/>
          <w:color w:val="4C4C4C"/>
          <w:sz w:val="19"/>
          <w:szCs w:val="19"/>
          <w:lang w:eastAsia="cs-CZ"/>
        </w:rPr>
        <w:t xml:space="preserve">       </w:t>
      </w:r>
      <w:r w:rsidR="003F354A">
        <w:rPr>
          <w:rFonts w:ascii="SimSun" w:eastAsia="SimSun" w:hAnsi="SimSun" w:cs="SimSun" w:hint="eastAsia"/>
          <w:b/>
          <w:bCs/>
          <w:color w:val="4C4C4C"/>
          <w:sz w:val="19"/>
          <w:szCs w:val="19"/>
          <w:lang w:eastAsia="zh-CN"/>
        </w:rPr>
        <w:t>教育、青年和体育部</w:t>
      </w:r>
      <w:r w:rsidR="00695057">
        <w:rPr>
          <w:rFonts w:ascii="SimSun" w:eastAsia="SimSun" w:hAnsi="SimSun" w:cs="SimSun" w:hint="eastAsia"/>
          <w:b/>
          <w:bCs/>
          <w:color w:val="4C4C4C"/>
          <w:sz w:val="19"/>
          <w:szCs w:val="19"/>
          <w:lang w:eastAsia="zh-CN"/>
        </w:rPr>
        <w:t>发布通告</w:t>
      </w:r>
      <w:r w:rsidR="003F354A">
        <w:rPr>
          <w:rFonts w:ascii="SimSun" w:eastAsia="SimSun" w:hAnsi="SimSun" w:cs="SimSun" w:hint="eastAsia"/>
          <w:b/>
          <w:bCs/>
          <w:color w:val="4C4C4C"/>
          <w:sz w:val="19"/>
          <w:szCs w:val="19"/>
          <w:lang w:eastAsia="zh-CN"/>
        </w:rPr>
        <w:t>，由于疫情的形势不利，捷克共和国政府于2</w:t>
      </w:r>
      <w:r w:rsidR="003F354A">
        <w:rPr>
          <w:rFonts w:ascii="SimSun" w:eastAsia="SimSun" w:hAnsi="SimSun" w:cs="SimSun"/>
          <w:b/>
          <w:bCs/>
          <w:color w:val="4C4C4C"/>
          <w:sz w:val="19"/>
          <w:szCs w:val="19"/>
          <w:lang w:eastAsia="zh-CN"/>
        </w:rPr>
        <w:t>021</w:t>
      </w:r>
      <w:r w:rsidR="003F354A">
        <w:rPr>
          <w:rFonts w:ascii="SimSun" w:eastAsia="SimSun" w:hAnsi="SimSun" w:cs="SimSun" w:hint="eastAsia"/>
          <w:b/>
          <w:bCs/>
          <w:color w:val="4C4C4C"/>
          <w:sz w:val="19"/>
          <w:szCs w:val="19"/>
          <w:lang w:eastAsia="zh-CN"/>
        </w:rPr>
        <w:t>年2月2</w:t>
      </w:r>
      <w:r w:rsidR="003F354A">
        <w:rPr>
          <w:rFonts w:ascii="SimSun" w:eastAsia="SimSun" w:hAnsi="SimSun" w:cs="SimSun"/>
          <w:b/>
          <w:bCs/>
          <w:color w:val="4C4C4C"/>
          <w:sz w:val="19"/>
          <w:szCs w:val="19"/>
          <w:lang w:eastAsia="zh-CN"/>
        </w:rPr>
        <w:t>6</w:t>
      </w:r>
      <w:r w:rsidR="003F354A">
        <w:rPr>
          <w:rFonts w:ascii="SimSun" w:eastAsia="SimSun" w:hAnsi="SimSun" w:cs="SimSun" w:hint="eastAsia"/>
          <w:b/>
          <w:bCs/>
          <w:color w:val="4C4C4C"/>
          <w:sz w:val="19"/>
          <w:szCs w:val="19"/>
          <w:lang w:eastAsia="zh-CN"/>
        </w:rPr>
        <w:t>日通过了第2</w:t>
      </w:r>
      <w:r w:rsidR="003F354A">
        <w:rPr>
          <w:rFonts w:ascii="SimSun" w:eastAsia="SimSun" w:hAnsi="SimSun" w:cs="SimSun"/>
          <w:b/>
          <w:bCs/>
          <w:color w:val="4C4C4C"/>
          <w:sz w:val="19"/>
          <w:szCs w:val="19"/>
          <w:lang w:eastAsia="zh-CN"/>
        </w:rPr>
        <w:t>00</w:t>
      </w:r>
      <w:r w:rsidR="003F354A">
        <w:rPr>
          <w:rFonts w:ascii="SimSun" w:eastAsia="SimSun" w:hAnsi="SimSun" w:cs="SimSun" w:hint="eastAsia"/>
          <w:b/>
          <w:bCs/>
          <w:color w:val="4C4C4C"/>
          <w:sz w:val="19"/>
          <w:szCs w:val="19"/>
          <w:lang w:eastAsia="zh-CN"/>
        </w:rPr>
        <w:t>号危机措施（详情可见</w:t>
      </w:r>
      <w:r w:rsidR="003F354A" w:rsidRPr="00696C56">
        <w:rPr>
          <w:rFonts w:ascii="SimSun" w:eastAsia="SimSun" w:hAnsi="SimSun" w:cs="SimSun" w:hint="eastAsia"/>
          <w:b/>
          <w:bCs/>
          <w:color w:val="0070C0"/>
          <w:sz w:val="19"/>
          <w:szCs w:val="19"/>
          <w:u w:val="single"/>
          <w:lang w:eastAsia="zh-CN"/>
        </w:rPr>
        <w:t>此处</w:t>
      </w:r>
      <w:r w:rsidR="00696C56">
        <w:rPr>
          <w:rFonts w:ascii="SimSun" w:eastAsia="SimSun" w:hAnsi="SimSun" w:cs="SimSun" w:hint="eastAsia"/>
          <w:b/>
          <w:bCs/>
          <w:color w:val="4C4C4C"/>
          <w:sz w:val="19"/>
          <w:szCs w:val="19"/>
          <w:lang w:eastAsia="zh-CN"/>
        </w:rPr>
        <w:t>），除了现有措施之外还增加了如下措施：</w:t>
      </w:r>
    </w:p>
    <w:p w14:paraId="249450F8" w14:textId="27B6BA2E" w:rsidR="000E7660" w:rsidRPr="000E7660" w:rsidRDefault="00696C56" w:rsidP="000E7660">
      <w:pPr>
        <w:spacing w:before="120" w:after="240" w:line="240" w:lineRule="auto"/>
        <w:ind w:left="227"/>
        <w:jc w:val="both"/>
        <w:rPr>
          <w:rFonts w:ascii="Arial" w:eastAsia="Times New Roman" w:hAnsi="Arial" w:cs="Arial"/>
          <w:color w:val="4C4C4C"/>
          <w:sz w:val="19"/>
          <w:szCs w:val="19"/>
          <w:lang w:eastAsia="cs-CZ"/>
        </w:rPr>
      </w:pPr>
      <w:r w:rsidRPr="00865E06">
        <w:rPr>
          <w:rFonts w:ascii="SimSun" w:eastAsia="SimSun" w:hAnsi="SimSun" w:cs="SimSun" w:hint="eastAsia"/>
          <w:b/>
          <w:bCs/>
          <w:color w:val="4C4C4C"/>
          <w:sz w:val="19"/>
          <w:szCs w:val="19"/>
          <w:lang w:eastAsia="zh-CN"/>
        </w:rPr>
        <w:t>禁止</w:t>
      </w:r>
      <w:r w:rsidR="00C74782" w:rsidRPr="00865E06">
        <w:rPr>
          <w:rFonts w:ascii="SimSun" w:eastAsia="SimSun" w:hAnsi="SimSun" w:cs="SimSun" w:hint="eastAsia"/>
          <w:b/>
          <w:bCs/>
          <w:color w:val="4C4C4C"/>
          <w:sz w:val="19"/>
          <w:szCs w:val="19"/>
          <w:lang w:eastAsia="zh-CN"/>
        </w:rPr>
        <w:t>以下</w:t>
      </w:r>
      <w:r w:rsidRPr="00865E06">
        <w:rPr>
          <w:rFonts w:ascii="SimSun" w:eastAsia="SimSun" w:hAnsi="SimSun" w:cs="SimSun" w:hint="eastAsia"/>
          <w:b/>
          <w:bCs/>
          <w:color w:val="4C4C4C"/>
          <w:sz w:val="19"/>
          <w:szCs w:val="19"/>
          <w:lang w:eastAsia="zh-CN"/>
        </w:rPr>
        <w:t>人员的线下教育：</w:t>
      </w:r>
    </w:p>
    <w:p w14:paraId="68F2FA74" w14:textId="561B5325" w:rsidR="000E7660" w:rsidRPr="000E7660" w:rsidRDefault="00C74782" w:rsidP="000E7660">
      <w:pPr>
        <w:numPr>
          <w:ilvl w:val="0"/>
          <w:numId w:val="1"/>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幼儿园的儿童</w:t>
      </w:r>
    </w:p>
    <w:p w14:paraId="4C7F3577" w14:textId="715195A5" w:rsidR="000E7660" w:rsidRPr="000E7660" w:rsidRDefault="00C74782" w:rsidP="000E7660">
      <w:pPr>
        <w:numPr>
          <w:ilvl w:val="0"/>
          <w:numId w:val="1"/>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预备班的儿童</w:t>
      </w:r>
    </w:p>
    <w:p w14:paraId="473303B3" w14:textId="39296EB6" w:rsidR="000E7660" w:rsidRPr="000E7660" w:rsidRDefault="00C74782" w:rsidP="000E7660">
      <w:pPr>
        <w:numPr>
          <w:ilvl w:val="0"/>
          <w:numId w:val="1"/>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初级院校一</w:t>
      </w:r>
      <w:r w:rsidR="00865E06">
        <w:rPr>
          <w:rFonts w:ascii="SimSun" w:eastAsia="SimSun" w:hAnsi="SimSun" w:cs="SimSun" w:hint="eastAsia"/>
          <w:color w:val="4C4C4C"/>
          <w:sz w:val="19"/>
          <w:szCs w:val="19"/>
          <w:lang w:eastAsia="zh-CN"/>
        </w:rPr>
        <w:t>至</w:t>
      </w:r>
      <w:r>
        <w:rPr>
          <w:rFonts w:ascii="SimSun" w:eastAsia="SimSun" w:hAnsi="SimSun" w:cs="SimSun" w:hint="eastAsia"/>
          <w:color w:val="4C4C4C"/>
          <w:sz w:val="19"/>
          <w:szCs w:val="19"/>
          <w:lang w:eastAsia="zh-CN"/>
        </w:rPr>
        <w:t>二年级的学生</w:t>
      </w:r>
    </w:p>
    <w:p w14:paraId="0B21D255" w14:textId="058920D3" w:rsidR="000E7660" w:rsidRPr="000E7660" w:rsidRDefault="00C74782" w:rsidP="000E7660">
      <w:pPr>
        <w:numPr>
          <w:ilvl w:val="0"/>
          <w:numId w:val="1"/>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初级院校一至五年级的、被安排和一年级或者二年级一起上课的学生</w:t>
      </w:r>
    </w:p>
    <w:p w14:paraId="2B8EB45D" w14:textId="7E2A7EEF" w:rsidR="000E7660" w:rsidRPr="000E7660" w:rsidRDefault="00C74782" w:rsidP="000E7660">
      <w:pPr>
        <w:numPr>
          <w:ilvl w:val="0"/>
          <w:numId w:val="1"/>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特殊初级院校的预备班学生</w:t>
      </w:r>
    </w:p>
    <w:p w14:paraId="1CAA1114" w14:textId="1189B10F" w:rsidR="000E7660" w:rsidRPr="000E7660" w:rsidRDefault="00BA37E4" w:rsidP="000E7660">
      <w:pPr>
        <w:numPr>
          <w:ilvl w:val="0"/>
          <w:numId w:val="1"/>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根据《教育法》第1</w:t>
      </w:r>
      <w:r>
        <w:rPr>
          <w:rFonts w:ascii="SimSun" w:eastAsia="SimSun" w:hAnsi="SimSun" w:cs="SimSun"/>
          <w:color w:val="4C4C4C"/>
          <w:sz w:val="19"/>
          <w:szCs w:val="19"/>
          <w:lang w:eastAsia="zh-CN"/>
        </w:rPr>
        <w:t>6</w:t>
      </w:r>
      <w:r>
        <w:rPr>
          <w:rFonts w:ascii="SimSun" w:eastAsia="SimSun" w:hAnsi="SimSun" w:cs="SimSun" w:hint="eastAsia"/>
          <w:color w:val="4C4C4C"/>
          <w:sz w:val="19"/>
          <w:szCs w:val="19"/>
          <w:lang w:eastAsia="zh-CN"/>
        </w:rPr>
        <w:t>部第九章设立的初级院校或者班级的学生</w:t>
      </w:r>
    </w:p>
    <w:p w14:paraId="435DF612" w14:textId="7EADE739" w:rsidR="000E7660" w:rsidRPr="000E7660" w:rsidRDefault="00BA37E4" w:rsidP="000E7660">
      <w:pPr>
        <w:numPr>
          <w:ilvl w:val="0"/>
          <w:numId w:val="1"/>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一年制职业</w:t>
      </w:r>
      <w:r w:rsidR="00015FCB">
        <w:rPr>
          <w:rFonts w:ascii="SimSun" w:eastAsia="SimSun" w:hAnsi="SimSun" w:cs="SimSun" w:hint="eastAsia"/>
          <w:color w:val="4C4C4C"/>
          <w:sz w:val="19"/>
          <w:szCs w:val="19"/>
          <w:lang w:eastAsia="zh-CN"/>
        </w:rPr>
        <w:t>院校</w:t>
      </w:r>
      <w:r w:rsidR="00F06E5B">
        <w:rPr>
          <w:rFonts w:ascii="SimSun" w:eastAsia="SimSun" w:hAnsi="SimSun" w:cs="SimSun" w:hint="eastAsia"/>
          <w:color w:val="4C4C4C"/>
          <w:sz w:val="19"/>
          <w:szCs w:val="19"/>
          <w:lang w:eastAsia="zh-CN"/>
        </w:rPr>
        <w:t>和两年制职业</w:t>
      </w:r>
      <w:r w:rsidR="00015FCB">
        <w:rPr>
          <w:rFonts w:ascii="SimSun" w:eastAsia="SimSun" w:hAnsi="SimSun" w:cs="SimSun" w:hint="eastAsia"/>
          <w:color w:val="4C4C4C"/>
          <w:sz w:val="19"/>
          <w:szCs w:val="19"/>
          <w:lang w:eastAsia="zh-CN"/>
        </w:rPr>
        <w:t>院校</w:t>
      </w:r>
      <w:r w:rsidR="00F06E5B">
        <w:rPr>
          <w:rFonts w:ascii="SimSun" w:eastAsia="SimSun" w:hAnsi="SimSun" w:cs="SimSun" w:hint="eastAsia"/>
          <w:color w:val="4C4C4C"/>
          <w:sz w:val="19"/>
          <w:szCs w:val="19"/>
          <w:lang w:eastAsia="zh-CN"/>
        </w:rPr>
        <w:t>的学生</w:t>
      </w:r>
    </w:p>
    <w:p w14:paraId="06B5E729" w14:textId="02A7019C" w:rsidR="000E7660" w:rsidRPr="000E7660" w:rsidRDefault="00F06E5B" w:rsidP="000E7660">
      <w:pPr>
        <w:numPr>
          <w:ilvl w:val="0"/>
          <w:numId w:val="1"/>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在某些特定情况下可能已经开放的其余的</w:t>
      </w:r>
      <w:r w:rsidR="000F2D89">
        <w:rPr>
          <w:rFonts w:ascii="SimSun" w:eastAsia="SimSun" w:hAnsi="SimSun" w:cs="SimSun" w:hint="eastAsia"/>
          <w:color w:val="4C4C4C"/>
          <w:sz w:val="19"/>
          <w:szCs w:val="19"/>
          <w:lang w:eastAsia="zh-CN"/>
        </w:rPr>
        <w:t>学校</w:t>
      </w:r>
      <w:r>
        <w:rPr>
          <w:rFonts w:ascii="SimSun" w:eastAsia="SimSun" w:hAnsi="SimSun" w:cs="SimSun" w:hint="eastAsia"/>
          <w:color w:val="4C4C4C"/>
          <w:sz w:val="19"/>
          <w:szCs w:val="19"/>
          <w:lang w:eastAsia="zh-CN"/>
        </w:rPr>
        <w:t>俱乐部和托管班的学生</w:t>
      </w:r>
    </w:p>
    <w:p w14:paraId="0B71C27A" w14:textId="41CE1BBF" w:rsidR="000E7660" w:rsidRPr="000E7660" w:rsidRDefault="005D1AD7" w:rsidP="000E7660">
      <w:pPr>
        <w:spacing w:before="120" w:after="240" w:line="240" w:lineRule="auto"/>
        <w:ind w:left="227"/>
        <w:jc w:val="both"/>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t xml:space="preserve">       </w:t>
      </w:r>
      <w:r w:rsidR="00F06E5B">
        <w:rPr>
          <w:rFonts w:ascii="SimSun" w:eastAsia="SimSun" w:hAnsi="SimSun" w:cs="SimSun" w:hint="eastAsia"/>
          <w:color w:val="4C4C4C"/>
          <w:sz w:val="19"/>
          <w:szCs w:val="19"/>
          <w:lang w:eastAsia="zh-CN"/>
        </w:rPr>
        <w:t>初级院校和中级院校将为这些学生提供线上教育。</w:t>
      </w:r>
      <w:r w:rsidR="009F3282">
        <w:rPr>
          <w:rFonts w:ascii="SimSun" w:eastAsia="SimSun" w:hAnsi="SimSun" w:cs="SimSun" w:hint="eastAsia"/>
          <w:color w:val="4C4C4C"/>
          <w:sz w:val="19"/>
          <w:szCs w:val="19"/>
          <w:lang w:eastAsia="zh-CN"/>
        </w:rPr>
        <w:t>幼儿园</w:t>
      </w:r>
      <w:r w:rsidR="00F6635E">
        <w:rPr>
          <w:rFonts w:ascii="SimSun" w:eastAsia="SimSun" w:hAnsi="SimSun" w:cs="SimSun" w:hint="eastAsia"/>
          <w:color w:val="4C4C4C"/>
          <w:sz w:val="19"/>
          <w:szCs w:val="19"/>
          <w:lang w:eastAsia="zh-CN"/>
        </w:rPr>
        <w:t>将</w:t>
      </w:r>
      <w:r w:rsidR="009F3282">
        <w:rPr>
          <w:rFonts w:ascii="SimSun" w:eastAsia="SimSun" w:hAnsi="SimSun" w:cs="SimSun" w:hint="eastAsia"/>
          <w:color w:val="4C4C4C"/>
          <w:sz w:val="19"/>
          <w:szCs w:val="19"/>
          <w:lang w:eastAsia="zh-CN"/>
        </w:rPr>
        <w:t>为接受义务学前教育的儿童提供线上教育。下星期初</w:t>
      </w:r>
      <w:r>
        <w:rPr>
          <w:rFonts w:ascii="SimSun" w:eastAsia="SimSun" w:hAnsi="SimSun" w:cs="SimSun" w:hint="eastAsia"/>
          <w:color w:val="4C4C4C"/>
          <w:sz w:val="19"/>
          <w:szCs w:val="19"/>
          <w:lang w:eastAsia="zh-CN"/>
        </w:rPr>
        <w:t>各</w:t>
      </w:r>
      <w:r w:rsidR="009F3282">
        <w:rPr>
          <w:rFonts w:ascii="SimSun" w:eastAsia="SimSun" w:hAnsi="SimSun" w:cs="SimSun" w:hint="eastAsia"/>
          <w:color w:val="4C4C4C"/>
          <w:sz w:val="19"/>
          <w:szCs w:val="19"/>
          <w:lang w:eastAsia="zh-CN"/>
        </w:rPr>
        <w:t>幼儿园将收到儿童线上教育的方法介绍。</w:t>
      </w:r>
    </w:p>
    <w:p w14:paraId="263E66BD" w14:textId="441A987A" w:rsidR="000E7660" w:rsidRPr="002B6B1B" w:rsidRDefault="004A530F" w:rsidP="000E7660">
      <w:pPr>
        <w:spacing w:before="120" w:after="240" w:line="240" w:lineRule="auto"/>
        <w:ind w:left="227"/>
        <w:jc w:val="both"/>
        <w:rPr>
          <w:rFonts w:ascii="Arial" w:eastAsia="Times New Roman" w:hAnsi="Arial" w:cs="Arial"/>
          <w:color w:val="4C4C4C"/>
          <w:sz w:val="19"/>
          <w:szCs w:val="19"/>
          <w:lang w:eastAsia="cs-CZ"/>
        </w:rPr>
      </w:pPr>
      <w:r>
        <w:rPr>
          <w:rFonts w:ascii="Arial" w:eastAsia="Times New Roman" w:hAnsi="Arial" w:cs="Arial"/>
          <w:color w:val="4C4C4C"/>
          <w:sz w:val="19"/>
          <w:szCs w:val="19"/>
          <w:lang w:eastAsia="cs-CZ"/>
        </w:rPr>
        <w:t xml:space="preserve">       </w:t>
      </w:r>
      <w:r>
        <w:rPr>
          <w:rFonts w:ascii="SimSun" w:eastAsia="SimSun" w:hAnsi="SimSun" w:cs="SimSun" w:hint="eastAsia"/>
          <w:color w:val="4C4C4C"/>
          <w:sz w:val="19"/>
          <w:szCs w:val="19"/>
          <w:lang w:eastAsia="zh-CN"/>
        </w:rPr>
        <w:t>从事</w:t>
      </w:r>
      <w:r w:rsidR="002B6B1B">
        <w:rPr>
          <w:rFonts w:ascii="SimSun" w:eastAsia="SimSun" w:hAnsi="SimSun" w:cs="SimSun" w:hint="eastAsia"/>
          <w:color w:val="4C4C4C"/>
          <w:sz w:val="19"/>
          <w:szCs w:val="19"/>
          <w:lang w:eastAsia="zh-CN"/>
        </w:rPr>
        <w:t>国家运营所必须的某些职业的</w:t>
      </w:r>
      <w:r>
        <w:rPr>
          <w:rFonts w:ascii="SimSun" w:eastAsia="SimSun" w:hAnsi="SimSun" w:cs="SimSun" w:hint="eastAsia"/>
          <w:color w:val="4C4C4C"/>
          <w:sz w:val="19"/>
          <w:szCs w:val="19"/>
          <w:lang w:eastAsia="zh-CN"/>
        </w:rPr>
        <w:t>法定监护人的</w:t>
      </w:r>
      <w:r w:rsidR="002B6B1B">
        <w:rPr>
          <w:rFonts w:ascii="SimSun" w:eastAsia="SimSun" w:hAnsi="SimSun" w:cs="SimSun" w:hint="eastAsia"/>
          <w:color w:val="4C4C4C"/>
          <w:sz w:val="19"/>
          <w:szCs w:val="19"/>
          <w:lang w:eastAsia="zh-CN"/>
        </w:rPr>
        <w:t>2岁至</w:t>
      </w:r>
      <w:r>
        <w:rPr>
          <w:rFonts w:ascii="SimSun" w:eastAsia="SimSun" w:hAnsi="SimSun" w:cs="SimSun"/>
          <w:color w:val="4C4C4C"/>
          <w:sz w:val="19"/>
          <w:szCs w:val="19"/>
          <w:lang w:eastAsia="zh-CN"/>
        </w:rPr>
        <w:t>1</w:t>
      </w:r>
      <w:r w:rsidR="002B6B1B">
        <w:rPr>
          <w:rFonts w:ascii="SimSun" w:eastAsia="SimSun" w:hAnsi="SimSun" w:cs="SimSun"/>
          <w:color w:val="4C4C4C"/>
          <w:sz w:val="19"/>
          <w:szCs w:val="19"/>
          <w:lang w:eastAsia="zh-CN"/>
        </w:rPr>
        <w:t>0</w:t>
      </w:r>
      <w:r w:rsidR="002B6B1B">
        <w:rPr>
          <w:rFonts w:ascii="SimSun" w:eastAsia="SimSun" w:hAnsi="SimSun" w:cs="SimSun" w:hint="eastAsia"/>
          <w:color w:val="4C4C4C"/>
          <w:sz w:val="19"/>
          <w:szCs w:val="19"/>
          <w:lang w:eastAsia="zh-CN"/>
        </w:rPr>
        <w:t>岁的儿童，可由指定的学校和学校设施</w:t>
      </w:r>
      <w:r>
        <w:rPr>
          <w:rFonts w:ascii="SimSun" w:eastAsia="SimSun" w:hAnsi="SimSun" w:cs="SimSun" w:hint="eastAsia"/>
          <w:color w:val="4C4C4C"/>
          <w:sz w:val="19"/>
          <w:szCs w:val="19"/>
          <w:lang w:eastAsia="zh-CN"/>
        </w:rPr>
        <w:t>来</w:t>
      </w:r>
      <w:r w:rsidR="002B6B1B">
        <w:rPr>
          <w:rFonts w:ascii="SimSun" w:eastAsia="SimSun" w:hAnsi="SimSun" w:cs="SimSun" w:hint="eastAsia"/>
          <w:color w:val="4C4C4C"/>
          <w:sz w:val="19"/>
          <w:szCs w:val="19"/>
          <w:lang w:eastAsia="zh-CN"/>
        </w:rPr>
        <w:t>看护，</w:t>
      </w:r>
      <w:r w:rsidR="002B6B1B" w:rsidRPr="002B6B1B">
        <w:rPr>
          <w:rFonts w:ascii="SimSun" w:eastAsia="SimSun" w:hAnsi="SimSun" w:cs="SimSun" w:hint="eastAsia"/>
          <w:b/>
          <w:bCs/>
          <w:color w:val="4C4C4C"/>
          <w:sz w:val="19"/>
          <w:szCs w:val="19"/>
          <w:lang w:eastAsia="zh-CN"/>
        </w:rPr>
        <w:t>详情请参阅2</w:t>
      </w:r>
      <w:r w:rsidR="002B6B1B" w:rsidRPr="002B6B1B">
        <w:rPr>
          <w:rFonts w:ascii="SimSun" w:eastAsia="SimSun" w:hAnsi="SimSun" w:cs="SimSun"/>
          <w:b/>
          <w:bCs/>
          <w:color w:val="4C4C4C"/>
          <w:sz w:val="19"/>
          <w:szCs w:val="19"/>
          <w:lang w:eastAsia="zh-CN"/>
        </w:rPr>
        <w:t>021</w:t>
      </w:r>
      <w:r w:rsidR="002B6B1B" w:rsidRPr="002B6B1B">
        <w:rPr>
          <w:rFonts w:ascii="SimSun" w:eastAsia="SimSun" w:hAnsi="SimSun" w:cs="SimSun" w:hint="eastAsia"/>
          <w:b/>
          <w:bCs/>
          <w:color w:val="4C4C4C"/>
          <w:sz w:val="19"/>
          <w:szCs w:val="19"/>
          <w:lang w:eastAsia="zh-CN"/>
        </w:rPr>
        <w:t>年2月2</w:t>
      </w:r>
      <w:r w:rsidR="002B6B1B" w:rsidRPr="002B6B1B">
        <w:rPr>
          <w:rFonts w:ascii="SimSun" w:eastAsia="SimSun" w:hAnsi="SimSun" w:cs="SimSun"/>
          <w:b/>
          <w:bCs/>
          <w:color w:val="4C4C4C"/>
          <w:sz w:val="19"/>
          <w:szCs w:val="19"/>
          <w:lang w:eastAsia="zh-CN"/>
        </w:rPr>
        <w:t>6</w:t>
      </w:r>
      <w:r w:rsidR="002B6B1B" w:rsidRPr="002B6B1B">
        <w:rPr>
          <w:rFonts w:ascii="SimSun" w:eastAsia="SimSun" w:hAnsi="SimSun" w:cs="SimSun" w:hint="eastAsia"/>
          <w:b/>
          <w:bCs/>
          <w:color w:val="4C4C4C"/>
          <w:sz w:val="19"/>
          <w:szCs w:val="19"/>
          <w:lang w:eastAsia="zh-CN"/>
        </w:rPr>
        <w:t>日</w:t>
      </w:r>
      <w:r>
        <w:rPr>
          <w:rFonts w:ascii="SimSun" w:eastAsia="SimSun" w:hAnsi="SimSun" w:cs="SimSun" w:hint="eastAsia"/>
          <w:b/>
          <w:bCs/>
          <w:color w:val="4C4C4C"/>
          <w:sz w:val="19"/>
          <w:szCs w:val="19"/>
          <w:lang w:eastAsia="zh-CN"/>
        </w:rPr>
        <w:t>颁布</w:t>
      </w:r>
      <w:r w:rsidR="002B6B1B" w:rsidRPr="002B6B1B">
        <w:rPr>
          <w:rFonts w:ascii="SimSun" w:eastAsia="SimSun" w:hAnsi="SimSun" w:cs="SimSun" w:hint="eastAsia"/>
          <w:b/>
          <w:bCs/>
          <w:color w:val="4C4C4C"/>
          <w:sz w:val="19"/>
          <w:szCs w:val="19"/>
          <w:lang w:eastAsia="zh-CN"/>
        </w:rPr>
        <w:t>的第2</w:t>
      </w:r>
      <w:r w:rsidR="002B6B1B" w:rsidRPr="002B6B1B">
        <w:rPr>
          <w:rFonts w:ascii="SimSun" w:eastAsia="SimSun" w:hAnsi="SimSun" w:cs="SimSun"/>
          <w:b/>
          <w:bCs/>
          <w:color w:val="4C4C4C"/>
          <w:sz w:val="19"/>
          <w:szCs w:val="19"/>
          <w:lang w:eastAsia="zh-CN"/>
        </w:rPr>
        <w:t>12</w:t>
      </w:r>
      <w:r w:rsidR="002B6B1B" w:rsidRPr="002B6B1B">
        <w:rPr>
          <w:rFonts w:ascii="SimSun" w:eastAsia="SimSun" w:hAnsi="SimSun" w:cs="SimSun" w:hint="eastAsia"/>
          <w:b/>
          <w:bCs/>
          <w:color w:val="4C4C4C"/>
          <w:sz w:val="19"/>
          <w:szCs w:val="19"/>
          <w:lang w:eastAsia="zh-CN"/>
        </w:rPr>
        <w:t>号危机措施（可参阅</w:t>
      </w:r>
      <w:r w:rsidR="002B6B1B" w:rsidRPr="002B6B1B">
        <w:rPr>
          <w:rFonts w:ascii="SimSun" w:eastAsia="SimSun" w:hAnsi="SimSun" w:cs="SimSun" w:hint="eastAsia"/>
          <w:b/>
          <w:bCs/>
          <w:color w:val="0070C0"/>
          <w:sz w:val="19"/>
          <w:szCs w:val="19"/>
          <w:u w:val="single"/>
          <w:lang w:eastAsia="zh-CN"/>
        </w:rPr>
        <w:t>此处</w:t>
      </w:r>
      <w:r w:rsidR="002B6B1B" w:rsidRPr="002B6B1B">
        <w:rPr>
          <w:rFonts w:ascii="SimSun" w:eastAsia="SimSun" w:hAnsi="SimSun" w:cs="SimSun" w:hint="eastAsia"/>
          <w:b/>
          <w:bCs/>
          <w:color w:val="4C4C4C"/>
          <w:sz w:val="19"/>
          <w:szCs w:val="19"/>
          <w:lang w:eastAsia="zh-CN"/>
        </w:rPr>
        <w:t>）</w:t>
      </w:r>
      <w:r w:rsidR="002B6B1B">
        <w:rPr>
          <w:rFonts w:ascii="SimSun" w:eastAsia="SimSun" w:hAnsi="SimSun" w:cs="SimSun" w:hint="eastAsia"/>
          <w:color w:val="4C4C4C"/>
          <w:sz w:val="19"/>
          <w:szCs w:val="19"/>
          <w:lang w:eastAsia="zh-CN"/>
        </w:rPr>
        <w:t>。</w:t>
      </w:r>
    </w:p>
    <w:p w14:paraId="42F81EC7" w14:textId="0441D80A" w:rsidR="000E7660" w:rsidRPr="000E7660" w:rsidRDefault="00280285" w:rsidP="000E7660">
      <w:pPr>
        <w:spacing w:before="120" w:after="240" w:line="240" w:lineRule="auto"/>
        <w:ind w:left="227"/>
        <w:jc w:val="both"/>
        <w:rPr>
          <w:rFonts w:ascii="Arial" w:eastAsia="Times New Roman" w:hAnsi="Arial" w:cs="Arial"/>
          <w:color w:val="4C4C4C"/>
          <w:sz w:val="19"/>
          <w:szCs w:val="19"/>
          <w:lang w:eastAsia="cs-CZ"/>
        </w:rPr>
      </w:pPr>
      <w:r>
        <w:rPr>
          <w:rFonts w:ascii="SimSun" w:eastAsia="SimSun" w:hAnsi="SimSun" w:cs="SimSun" w:hint="eastAsia"/>
          <w:b/>
          <w:bCs/>
          <w:color w:val="4C4C4C"/>
          <w:sz w:val="19"/>
          <w:szCs w:val="19"/>
          <w:lang w:eastAsia="zh-CN"/>
        </w:rPr>
        <w:t>看护</w:t>
      </w:r>
      <w:r w:rsidR="00D72D28" w:rsidRPr="00D72D28">
        <w:rPr>
          <w:rFonts w:ascii="SimSun" w:eastAsia="SimSun" w:hAnsi="SimSun" w:cs="SimSun" w:hint="eastAsia"/>
          <w:b/>
          <w:bCs/>
          <w:color w:val="4C4C4C"/>
          <w:sz w:val="19"/>
          <w:szCs w:val="19"/>
          <w:lang w:eastAsia="zh-CN"/>
        </w:rPr>
        <w:t>津贴</w:t>
      </w:r>
      <w:r w:rsidR="00D72D28">
        <w:rPr>
          <w:rFonts w:ascii="SimSun" w:eastAsia="SimSun" w:hAnsi="SimSun" w:cs="SimSun" w:hint="eastAsia"/>
          <w:color w:val="4C4C4C"/>
          <w:sz w:val="19"/>
          <w:szCs w:val="19"/>
          <w:lang w:eastAsia="zh-CN"/>
        </w:rPr>
        <w:t>：家长可在此处咨询</w:t>
      </w:r>
      <w:r>
        <w:rPr>
          <w:rFonts w:ascii="SimSun" w:eastAsia="SimSun" w:hAnsi="SimSun" w:cs="SimSun" w:hint="eastAsia"/>
          <w:color w:val="4C4C4C"/>
          <w:sz w:val="19"/>
          <w:szCs w:val="19"/>
          <w:lang w:eastAsia="zh-CN"/>
        </w:rPr>
        <w:t>看护</w:t>
      </w:r>
      <w:r w:rsidR="00D72D28">
        <w:rPr>
          <w:rFonts w:ascii="SimSun" w:eastAsia="SimSun" w:hAnsi="SimSun" w:cs="SimSun" w:hint="eastAsia"/>
          <w:color w:val="4C4C4C"/>
          <w:sz w:val="19"/>
          <w:szCs w:val="19"/>
          <w:lang w:eastAsia="zh-CN"/>
        </w:rPr>
        <w:t>津贴的信息：</w:t>
      </w:r>
      <w:hyperlink r:id="rId8" w:history="1">
        <w:r w:rsidR="00D72D28" w:rsidRPr="000E7660">
          <w:rPr>
            <w:rFonts w:ascii="Arial" w:eastAsia="Times New Roman" w:hAnsi="Arial" w:cs="Arial"/>
            <w:b/>
            <w:bCs/>
            <w:color w:val="206875"/>
            <w:sz w:val="19"/>
            <w:szCs w:val="19"/>
            <w:u w:val="single"/>
            <w:lang w:eastAsia="cs-CZ"/>
          </w:rPr>
          <w:t>https://www.cssz.cz/web/cz/aktualni-informace-k-osetrovnemu</w:t>
        </w:r>
      </w:hyperlink>
      <w:r w:rsidR="00D72D28">
        <w:rPr>
          <w:rFonts w:ascii="SimSun" w:eastAsia="SimSun" w:hAnsi="SimSun" w:cs="SimSun" w:hint="eastAsia"/>
          <w:color w:val="4C4C4C"/>
          <w:sz w:val="19"/>
          <w:szCs w:val="19"/>
          <w:lang w:eastAsia="zh-CN"/>
        </w:rPr>
        <w:t>。根据新的规定，学校已经无需</w:t>
      </w:r>
      <w:r w:rsidR="00AE53FD">
        <w:rPr>
          <w:rFonts w:ascii="SimSun" w:eastAsia="SimSun" w:hAnsi="SimSun" w:cs="SimSun" w:hint="eastAsia"/>
          <w:color w:val="4C4C4C"/>
          <w:sz w:val="19"/>
          <w:szCs w:val="19"/>
          <w:lang w:eastAsia="zh-CN"/>
        </w:rPr>
        <w:t>再</w:t>
      </w:r>
      <w:r w:rsidR="00D72D28">
        <w:rPr>
          <w:rFonts w:ascii="SimSun" w:eastAsia="SimSun" w:hAnsi="SimSun" w:cs="SimSun" w:hint="eastAsia"/>
          <w:color w:val="4C4C4C"/>
          <w:sz w:val="19"/>
          <w:szCs w:val="19"/>
          <w:lang w:eastAsia="zh-CN"/>
        </w:rPr>
        <w:t>填写任何证明。</w:t>
      </w:r>
    </w:p>
    <w:p w14:paraId="43C18206" w14:textId="6D09B020" w:rsidR="000E7660" w:rsidRPr="000E7660" w:rsidRDefault="004A0448" w:rsidP="000E7660">
      <w:pPr>
        <w:spacing w:before="120" w:after="240" w:line="240" w:lineRule="auto"/>
        <w:ind w:left="227"/>
        <w:jc w:val="both"/>
        <w:rPr>
          <w:rFonts w:ascii="Arial" w:eastAsia="Times New Roman" w:hAnsi="Arial" w:cs="Arial"/>
          <w:color w:val="4C4C4C"/>
          <w:sz w:val="19"/>
          <w:szCs w:val="19"/>
          <w:lang w:eastAsia="cs-CZ"/>
        </w:rPr>
      </w:pPr>
      <w:r>
        <w:rPr>
          <w:rFonts w:ascii="SimSun" w:eastAsia="SimSun" w:hAnsi="SimSun" w:cs="SimSun" w:hint="eastAsia"/>
          <w:b/>
          <w:bCs/>
          <w:color w:val="4C4C4C"/>
          <w:sz w:val="19"/>
          <w:szCs w:val="19"/>
          <w:lang w:eastAsia="zh-CN"/>
        </w:rPr>
        <w:t>以下情况或人员仍可</w:t>
      </w:r>
      <w:r w:rsidR="005D46B4">
        <w:rPr>
          <w:rFonts w:ascii="SimSun" w:eastAsia="SimSun" w:hAnsi="SimSun" w:cs="SimSun" w:hint="eastAsia"/>
          <w:b/>
          <w:bCs/>
          <w:color w:val="4C4C4C"/>
          <w:sz w:val="19"/>
          <w:szCs w:val="19"/>
          <w:lang w:eastAsia="zh-CN"/>
        </w:rPr>
        <w:t>接受线下教育：</w:t>
      </w:r>
    </w:p>
    <w:p w14:paraId="71A5EFD3" w14:textId="2811489C" w:rsidR="000E7660" w:rsidRPr="000E7660" w:rsidRDefault="005D46B4" w:rsidP="000E7660">
      <w:pPr>
        <w:numPr>
          <w:ilvl w:val="0"/>
          <w:numId w:val="2"/>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医疗机构中的幼儿园的儿童</w:t>
      </w:r>
    </w:p>
    <w:p w14:paraId="05EE7515" w14:textId="3A1B509B" w:rsidR="000E7660" w:rsidRPr="000E7660" w:rsidRDefault="005D46B4" w:rsidP="000E7660">
      <w:pPr>
        <w:numPr>
          <w:ilvl w:val="0"/>
          <w:numId w:val="2"/>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医疗机构中的初级院校的学生</w:t>
      </w:r>
    </w:p>
    <w:p w14:paraId="280E4AD2" w14:textId="626795E9" w:rsidR="000E7660" w:rsidRPr="000E7660" w:rsidRDefault="00B05D0B" w:rsidP="000E7660">
      <w:pPr>
        <w:numPr>
          <w:ilvl w:val="0"/>
          <w:numId w:val="2"/>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为</w:t>
      </w:r>
      <w:r w:rsidR="00393A72">
        <w:rPr>
          <w:rFonts w:ascii="SimSun" w:eastAsia="SimSun" w:hAnsi="SimSun" w:cs="SimSun" w:hint="eastAsia"/>
          <w:color w:val="4C4C4C"/>
          <w:sz w:val="19"/>
          <w:szCs w:val="19"/>
          <w:lang w:eastAsia="zh-CN"/>
        </w:rPr>
        <w:t>保护儿童权益</w:t>
      </w:r>
      <w:r>
        <w:rPr>
          <w:rFonts w:ascii="SimSun" w:eastAsia="SimSun" w:hAnsi="SimSun" w:cs="SimSun" w:hint="eastAsia"/>
          <w:color w:val="4C4C4C"/>
          <w:sz w:val="19"/>
          <w:szCs w:val="19"/>
          <w:lang w:eastAsia="zh-CN"/>
        </w:rPr>
        <w:t>而设立的学校</w:t>
      </w:r>
      <w:r w:rsidR="00393A72">
        <w:rPr>
          <w:rFonts w:ascii="SimSun" w:eastAsia="SimSun" w:hAnsi="SimSun" w:cs="SimSun" w:hint="eastAsia"/>
          <w:color w:val="4C4C4C"/>
          <w:sz w:val="19"/>
          <w:szCs w:val="19"/>
          <w:lang w:eastAsia="zh-CN"/>
        </w:rPr>
        <w:t>或者机构</w:t>
      </w:r>
      <w:r>
        <w:rPr>
          <w:rFonts w:ascii="SimSun" w:eastAsia="SimSun" w:hAnsi="SimSun" w:cs="SimSun" w:hint="eastAsia"/>
          <w:color w:val="4C4C4C"/>
          <w:sz w:val="19"/>
          <w:szCs w:val="19"/>
          <w:lang w:eastAsia="zh-CN"/>
        </w:rPr>
        <w:t>的学生</w:t>
      </w:r>
    </w:p>
    <w:p w14:paraId="475929DD" w14:textId="3AEF00FC" w:rsidR="000E7660" w:rsidRPr="000E7660" w:rsidRDefault="00B05D0B" w:rsidP="000E7660">
      <w:pPr>
        <w:numPr>
          <w:ilvl w:val="0"/>
          <w:numId w:val="2"/>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司法部设立的学校的学生</w:t>
      </w:r>
    </w:p>
    <w:p w14:paraId="42A7D961" w14:textId="027AEB8D" w:rsidR="000E7660" w:rsidRPr="000E7660" w:rsidRDefault="004A0448" w:rsidP="000E7660">
      <w:pPr>
        <w:numPr>
          <w:ilvl w:val="0"/>
          <w:numId w:val="2"/>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在医疗设施和社会服务</w:t>
      </w:r>
      <w:r w:rsidR="00393A72">
        <w:rPr>
          <w:rFonts w:ascii="SimSun" w:eastAsia="SimSun" w:hAnsi="SimSun" w:cs="SimSun" w:hint="eastAsia"/>
          <w:color w:val="4C4C4C"/>
          <w:sz w:val="19"/>
          <w:szCs w:val="19"/>
          <w:lang w:eastAsia="zh-CN"/>
        </w:rPr>
        <w:t>设施</w:t>
      </w:r>
      <w:r>
        <w:rPr>
          <w:rFonts w:ascii="SimSun" w:eastAsia="SimSun" w:hAnsi="SimSun" w:cs="SimSun" w:hint="eastAsia"/>
          <w:color w:val="4C4C4C"/>
          <w:sz w:val="19"/>
          <w:szCs w:val="19"/>
          <w:lang w:eastAsia="zh-CN"/>
        </w:rPr>
        <w:t>中对医学专业的学生进行的实践教学和实践培训</w:t>
      </w:r>
    </w:p>
    <w:p w14:paraId="3C4B2CC4" w14:textId="40AB1FC5" w:rsidR="000E7660" w:rsidRPr="000E7660" w:rsidRDefault="004A0448" w:rsidP="000E7660">
      <w:pPr>
        <w:numPr>
          <w:ilvl w:val="0"/>
          <w:numId w:val="2"/>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初级院校、中级院校和高等职业院校的学生的个别咨询</w:t>
      </w:r>
    </w:p>
    <w:p w14:paraId="2B011C78" w14:textId="234EA296" w:rsidR="000E7660" w:rsidRPr="000E7660" w:rsidRDefault="004C7BE7" w:rsidP="000E7660">
      <w:pPr>
        <w:spacing w:before="120" w:after="240" w:line="240" w:lineRule="auto"/>
        <w:ind w:left="227"/>
        <w:jc w:val="both"/>
        <w:rPr>
          <w:rFonts w:ascii="Arial" w:eastAsia="Times New Roman" w:hAnsi="Arial" w:cs="Arial"/>
          <w:color w:val="4C4C4C"/>
          <w:sz w:val="19"/>
          <w:szCs w:val="19"/>
          <w:lang w:eastAsia="cs-CZ"/>
        </w:rPr>
      </w:pPr>
      <w:r>
        <w:rPr>
          <w:rFonts w:ascii="SimSun" w:eastAsia="SimSun" w:hAnsi="SimSun" w:cs="SimSun" w:hint="eastAsia"/>
          <w:b/>
          <w:bCs/>
          <w:color w:val="4C4C4C"/>
          <w:sz w:val="19"/>
          <w:szCs w:val="19"/>
          <w:lang w:eastAsia="zh-CN"/>
        </w:rPr>
        <w:t>以下情况仍被允许进行：</w:t>
      </w:r>
    </w:p>
    <w:p w14:paraId="64ADE316" w14:textId="1AC00C17" w:rsidR="000E7660" w:rsidRPr="000E7660" w:rsidRDefault="00963DAD" w:rsidP="000E7660">
      <w:pPr>
        <w:numPr>
          <w:ilvl w:val="0"/>
          <w:numId w:val="3"/>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入学考试、期末考试、高考、毕业考试和国际认可的考试，人数不限</w:t>
      </w:r>
    </w:p>
    <w:p w14:paraId="7DEDA55F" w14:textId="7A295CD8" w:rsidR="000E7660" w:rsidRPr="000E7660" w:rsidRDefault="00963DAD" w:rsidP="000E7660">
      <w:pPr>
        <w:numPr>
          <w:ilvl w:val="0"/>
          <w:numId w:val="3"/>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高等职业</w:t>
      </w:r>
      <w:r w:rsidR="00393A72">
        <w:rPr>
          <w:rFonts w:ascii="SimSun" w:eastAsia="SimSun" w:hAnsi="SimSun" w:cs="SimSun" w:hint="eastAsia"/>
          <w:color w:val="4C4C4C"/>
          <w:sz w:val="19"/>
          <w:szCs w:val="19"/>
          <w:lang w:eastAsia="zh-CN"/>
        </w:rPr>
        <w:t>院校</w:t>
      </w:r>
      <w:r>
        <w:rPr>
          <w:rFonts w:ascii="SimSun" w:eastAsia="SimSun" w:hAnsi="SimSun" w:cs="SimSun" w:hint="eastAsia"/>
          <w:color w:val="4C4C4C"/>
          <w:sz w:val="19"/>
          <w:szCs w:val="19"/>
          <w:lang w:eastAsia="zh-CN"/>
        </w:rPr>
        <w:t>的考试，限制人数最</w:t>
      </w:r>
      <w:r w:rsidR="00356552">
        <w:rPr>
          <w:rFonts w:ascii="SimSun" w:eastAsia="SimSun" w:hAnsi="SimSun" w:cs="SimSun" w:hint="eastAsia"/>
          <w:color w:val="4C4C4C"/>
          <w:sz w:val="19"/>
          <w:szCs w:val="19"/>
          <w:lang w:eastAsia="zh-CN"/>
        </w:rPr>
        <w:t>多</w:t>
      </w:r>
      <w:r>
        <w:rPr>
          <w:rFonts w:ascii="SimSun" w:eastAsia="SimSun" w:hAnsi="SimSun" w:cs="SimSun" w:hint="eastAsia"/>
          <w:color w:val="4C4C4C"/>
          <w:sz w:val="19"/>
          <w:szCs w:val="19"/>
          <w:lang w:eastAsia="zh-CN"/>
        </w:rPr>
        <w:t>1</w:t>
      </w:r>
      <w:r>
        <w:rPr>
          <w:rFonts w:ascii="SimSun" w:eastAsia="SimSun" w:hAnsi="SimSun" w:cs="SimSun"/>
          <w:color w:val="4C4C4C"/>
          <w:sz w:val="19"/>
          <w:szCs w:val="19"/>
          <w:lang w:eastAsia="zh-CN"/>
        </w:rPr>
        <w:t>0</w:t>
      </w:r>
      <w:r>
        <w:rPr>
          <w:rFonts w:ascii="SimSun" w:eastAsia="SimSun" w:hAnsi="SimSun" w:cs="SimSun" w:hint="eastAsia"/>
          <w:color w:val="4C4C4C"/>
          <w:sz w:val="19"/>
          <w:szCs w:val="19"/>
          <w:lang w:eastAsia="zh-CN"/>
        </w:rPr>
        <w:t>人</w:t>
      </w:r>
    </w:p>
    <w:p w14:paraId="20EE1A4F" w14:textId="1CF3DC19" w:rsidR="000E7660" w:rsidRPr="000E7660" w:rsidRDefault="00021CBF" w:rsidP="000E7660">
      <w:pPr>
        <w:numPr>
          <w:ilvl w:val="0"/>
          <w:numId w:val="3"/>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在中级院校和音乐学院进行</w:t>
      </w:r>
      <w:r w:rsidR="00EF016A">
        <w:rPr>
          <w:rFonts w:ascii="SimSun" w:eastAsia="SimSun" w:hAnsi="SimSun" w:cs="SimSun" w:hint="eastAsia"/>
          <w:color w:val="4C4C4C"/>
          <w:sz w:val="19"/>
          <w:szCs w:val="19"/>
          <w:lang w:eastAsia="zh-CN"/>
        </w:rPr>
        <w:t>的</w:t>
      </w:r>
      <w:r w:rsidR="006911EC">
        <w:rPr>
          <w:rFonts w:ascii="SimSun" w:eastAsia="SimSun" w:hAnsi="SimSun" w:cs="SimSun" w:hint="eastAsia"/>
          <w:color w:val="4C4C4C"/>
          <w:sz w:val="19"/>
          <w:szCs w:val="19"/>
          <w:lang w:eastAsia="zh-CN"/>
        </w:rPr>
        <w:t>委员会考试和委员会补考</w:t>
      </w:r>
    </w:p>
    <w:p w14:paraId="697418A5" w14:textId="4F3A0BF3" w:rsidR="000E7660" w:rsidRPr="000E7660" w:rsidRDefault="00231BFE" w:rsidP="000E7660">
      <w:pPr>
        <w:numPr>
          <w:ilvl w:val="0"/>
          <w:numId w:val="3"/>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学校的教育和住宿设施中可容纳在捷克共和国境内没有其它住所的学生，以及根据危机措施可参加线下课程的学生</w:t>
      </w:r>
    </w:p>
    <w:p w14:paraId="25E26AE1" w14:textId="7FC49417" w:rsidR="000E7660" w:rsidRPr="000E7660" w:rsidRDefault="00231BFE" w:rsidP="000E7660">
      <w:pPr>
        <w:numPr>
          <w:ilvl w:val="0"/>
          <w:numId w:val="3"/>
        </w:numPr>
        <w:spacing w:after="0" w:line="240" w:lineRule="auto"/>
        <w:ind w:left="227"/>
        <w:jc w:val="both"/>
        <w:rPr>
          <w:rFonts w:ascii="Arial" w:eastAsia="Times New Roman" w:hAnsi="Arial" w:cs="Arial"/>
          <w:color w:val="4C4C4C"/>
          <w:sz w:val="19"/>
          <w:szCs w:val="19"/>
          <w:lang w:eastAsia="cs-CZ"/>
        </w:rPr>
      </w:pPr>
      <w:r>
        <w:rPr>
          <w:rFonts w:ascii="SimSun" w:eastAsia="SimSun" w:hAnsi="SimSun" w:cs="SimSun" w:hint="eastAsia"/>
          <w:color w:val="4C4C4C"/>
          <w:sz w:val="19"/>
          <w:szCs w:val="19"/>
          <w:lang w:eastAsia="zh-CN"/>
        </w:rPr>
        <w:t>国家语言考试</w:t>
      </w:r>
      <w:r w:rsidR="00EF016A">
        <w:rPr>
          <w:rFonts w:ascii="SimSun" w:eastAsia="SimSun" w:hAnsi="SimSun" w:cs="SimSun" w:hint="eastAsia"/>
          <w:color w:val="4C4C4C"/>
          <w:sz w:val="19"/>
          <w:szCs w:val="19"/>
          <w:lang w:eastAsia="zh-CN"/>
        </w:rPr>
        <w:t>限制人数</w:t>
      </w:r>
      <w:r>
        <w:rPr>
          <w:rFonts w:ascii="SimSun" w:eastAsia="SimSun" w:hAnsi="SimSun" w:cs="SimSun" w:hint="eastAsia"/>
          <w:color w:val="4C4C4C"/>
          <w:sz w:val="19"/>
          <w:szCs w:val="19"/>
          <w:lang w:eastAsia="zh-CN"/>
        </w:rPr>
        <w:t>最多1</w:t>
      </w:r>
      <w:r>
        <w:rPr>
          <w:rFonts w:ascii="SimSun" w:eastAsia="SimSun" w:hAnsi="SimSun" w:cs="SimSun"/>
          <w:color w:val="4C4C4C"/>
          <w:sz w:val="19"/>
          <w:szCs w:val="19"/>
          <w:lang w:eastAsia="zh-CN"/>
        </w:rPr>
        <w:t>0</w:t>
      </w:r>
      <w:r>
        <w:rPr>
          <w:rFonts w:ascii="SimSun" w:eastAsia="SimSun" w:hAnsi="SimSun" w:cs="SimSun" w:hint="eastAsia"/>
          <w:color w:val="4C4C4C"/>
          <w:sz w:val="19"/>
          <w:szCs w:val="19"/>
          <w:lang w:eastAsia="zh-CN"/>
        </w:rPr>
        <w:t>人</w:t>
      </w:r>
    </w:p>
    <w:p w14:paraId="7A2AF3A8" w14:textId="579ED195" w:rsidR="000E7660" w:rsidRPr="00F46FA4" w:rsidRDefault="002D28D6" w:rsidP="000E7660">
      <w:pPr>
        <w:spacing w:before="120" w:after="240" w:line="240" w:lineRule="auto"/>
        <w:ind w:left="227"/>
        <w:jc w:val="both"/>
        <w:rPr>
          <w:rFonts w:ascii="Arial" w:eastAsia="Times New Roman" w:hAnsi="Arial" w:cs="Arial"/>
          <w:b/>
          <w:bCs/>
          <w:color w:val="4C4C4C"/>
          <w:sz w:val="19"/>
          <w:szCs w:val="19"/>
          <w:lang w:eastAsia="cs-CZ"/>
        </w:rPr>
      </w:pPr>
      <w:r>
        <w:rPr>
          <w:rFonts w:ascii="Arial" w:eastAsia="Times New Roman" w:hAnsi="Arial" w:cs="Arial"/>
          <w:b/>
          <w:bCs/>
          <w:color w:val="4C4C4C"/>
          <w:sz w:val="19"/>
          <w:szCs w:val="19"/>
          <w:lang w:eastAsia="cs-CZ"/>
        </w:rPr>
        <w:t xml:space="preserve">       </w:t>
      </w:r>
      <w:r w:rsidR="00857FB7" w:rsidRPr="00F46FA4">
        <w:rPr>
          <w:rFonts w:ascii="SimSun" w:eastAsia="SimSun" w:hAnsi="SimSun" w:cs="SimSun" w:hint="eastAsia"/>
          <w:b/>
          <w:bCs/>
          <w:color w:val="4C4C4C"/>
          <w:sz w:val="19"/>
          <w:szCs w:val="19"/>
          <w:lang w:eastAsia="zh-CN"/>
        </w:rPr>
        <w:t>禁止在各地区之间流动的禁令不包括以参加</w:t>
      </w:r>
      <w:r w:rsidR="009F252E" w:rsidRPr="00F46FA4">
        <w:rPr>
          <w:rFonts w:ascii="SimSun" w:eastAsia="SimSun" w:hAnsi="SimSun" w:cs="SimSun" w:hint="eastAsia"/>
          <w:b/>
          <w:bCs/>
          <w:color w:val="4C4C4C"/>
          <w:sz w:val="19"/>
          <w:szCs w:val="19"/>
          <w:lang w:eastAsia="zh-CN"/>
        </w:rPr>
        <w:t>课程，包括实习和考试为目的的行程。</w:t>
      </w:r>
      <w:r w:rsidR="009F252E">
        <w:rPr>
          <w:rFonts w:ascii="SimSun" w:eastAsia="SimSun" w:hAnsi="SimSun" w:cs="SimSun" w:hint="eastAsia"/>
          <w:color w:val="4C4C4C"/>
          <w:sz w:val="19"/>
          <w:szCs w:val="19"/>
          <w:lang w:eastAsia="zh-CN"/>
        </w:rPr>
        <w:t>因此，</w:t>
      </w:r>
      <w:r w:rsidR="00EF016A">
        <w:rPr>
          <w:rFonts w:ascii="SimSun" w:eastAsia="SimSun" w:hAnsi="SimSun" w:cs="SimSun" w:hint="eastAsia"/>
          <w:color w:val="4C4C4C"/>
          <w:sz w:val="19"/>
          <w:szCs w:val="19"/>
          <w:lang w:eastAsia="zh-CN"/>
        </w:rPr>
        <w:t>根据危机措施之规定，</w:t>
      </w:r>
      <w:r w:rsidR="009F252E">
        <w:rPr>
          <w:rFonts w:ascii="SimSun" w:eastAsia="SimSun" w:hAnsi="SimSun" w:cs="SimSun" w:hint="eastAsia"/>
          <w:color w:val="4C4C4C"/>
          <w:sz w:val="19"/>
          <w:szCs w:val="19"/>
          <w:lang w:eastAsia="zh-CN"/>
        </w:rPr>
        <w:t>参加此类课程（实习）或者考试是仍然被允许进行的。所有年满1</w:t>
      </w:r>
      <w:r w:rsidR="009F252E">
        <w:rPr>
          <w:rFonts w:ascii="SimSun" w:eastAsia="SimSun" w:hAnsi="SimSun" w:cs="SimSun"/>
          <w:color w:val="4C4C4C"/>
          <w:sz w:val="19"/>
          <w:szCs w:val="19"/>
          <w:lang w:eastAsia="zh-CN"/>
        </w:rPr>
        <w:t>5</w:t>
      </w:r>
      <w:r w:rsidR="009F252E">
        <w:rPr>
          <w:rFonts w:ascii="SimSun" w:eastAsia="SimSun" w:hAnsi="SimSun" w:cs="SimSun" w:hint="eastAsia"/>
          <w:color w:val="4C4C4C"/>
          <w:sz w:val="19"/>
          <w:szCs w:val="19"/>
          <w:lang w:eastAsia="zh-CN"/>
        </w:rPr>
        <w:t>周岁并享受此项豁免的人员，都必须通过书面文件或者</w:t>
      </w:r>
      <w:r w:rsidR="00F46FA4">
        <w:rPr>
          <w:rFonts w:ascii="SimSun" w:eastAsia="SimSun" w:hAnsi="SimSun" w:cs="SimSun" w:hint="eastAsia"/>
          <w:color w:val="4C4C4C"/>
          <w:sz w:val="19"/>
          <w:szCs w:val="19"/>
          <w:lang w:eastAsia="zh-CN"/>
        </w:rPr>
        <w:t>书面声明来</w:t>
      </w:r>
      <w:r>
        <w:rPr>
          <w:rFonts w:ascii="SimSun" w:eastAsia="SimSun" w:hAnsi="SimSun" w:cs="SimSun" w:hint="eastAsia"/>
          <w:color w:val="4C4C4C"/>
          <w:sz w:val="19"/>
          <w:szCs w:val="19"/>
          <w:lang w:eastAsia="zh-CN"/>
        </w:rPr>
        <w:t>说明</w:t>
      </w:r>
      <w:r w:rsidR="00F46FA4">
        <w:rPr>
          <w:rFonts w:ascii="SimSun" w:eastAsia="SimSun" w:hAnsi="SimSun" w:cs="SimSun" w:hint="eastAsia"/>
          <w:color w:val="4C4C4C"/>
          <w:sz w:val="19"/>
          <w:szCs w:val="19"/>
          <w:lang w:eastAsia="zh-CN"/>
        </w:rPr>
        <w:t>具体的理由，</w:t>
      </w:r>
      <w:r w:rsidR="00F46FA4" w:rsidRPr="00F46FA4">
        <w:rPr>
          <w:rFonts w:ascii="SimSun" w:eastAsia="SimSun" w:hAnsi="SimSun" w:cs="SimSun" w:hint="eastAsia"/>
          <w:b/>
          <w:bCs/>
          <w:color w:val="4C4C4C"/>
          <w:sz w:val="19"/>
          <w:szCs w:val="19"/>
          <w:lang w:eastAsia="zh-CN"/>
        </w:rPr>
        <w:t>详情请见2</w:t>
      </w:r>
      <w:r w:rsidR="00F46FA4" w:rsidRPr="00F46FA4">
        <w:rPr>
          <w:rFonts w:ascii="SimSun" w:eastAsia="SimSun" w:hAnsi="SimSun" w:cs="SimSun"/>
          <w:b/>
          <w:bCs/>
          <w:color w:val="4C4C4C"/>
          <w:sz w:val="19"/>
          <w:szCs w:val="19"/>
          <w:lang w:eastAsia="zh-CN"/>
        </w:rPr>
        <w:t>021</w:t>
      </w:r>
      <w:r w:rsidR="00F46FA4" w:rsidRPr="00F46FA4">
        <w:rPr>
          <w:rFonts w:ascii="SimSun" w:eastAsia="SimSun" w:hAnsi="SimSun" w:cs="SimSun" w:hint="eastAsia"/>
          <w:b/>
          <w:bCs/>
          <w:color w:val="4C4C4C"/>
          <w:sz w:val="19"/>
          <w:szCs w:val="19"/>
          <w:lang w:eastAsia="zh-CN"/>
        </w:rPr>
        <w:t>年2月2</w:t>
      </w:r>
      <w:r w:rsidR="00F46FA4" w:rsidRPr="00F46FA4">
        <w:rPr>
          <w:rFonts w:ascii="SimSun" w:eastAsia="SimSun" w:hAnsi="SimSun" w:cs="SimSun"/>
          <w:b/>
          <w:bCs/>
          <w:color w:val="4C4C4C"/>
          <w:sz w:val="19"/>
          <w:szCs w:val="19"/>
          <w:lang w:eastAsia="zh-CN"/>
        </w:rPr>
        <w:t>6</w:t>
      </w:r>
      <w:r w:rsidR="00F46FA4" w:rsidRPr="00F46FA4">
        <w:rPr>
          <w:rFonts w:ascii="SimSun" w:eastAsia="SimSun" w:hAnsi="SimSun" w:cs="SimSun" w:hint="eastAsia"/>
          <w:b/>
          <w:bCs/>
          <w:color w:val="4C4C4C"/>
          <w:sz w:val="19"/>
          <w:szCs w:val="19"/>
          <w:lang w:eastAsia="zh-CN"/>
        </w:rPr>
        <w:t>日</w:t>
      </w:r>
      <w:r>
        <w:rPr>
          <w:rFonts w:ascii="SimSun" w:eastAsia="SimSun" w:hAnsi="SimSun" w:cs="SimSun" w:hint="eastAsia"/>
          <w:b/>
          <w:bCs/>
          <w:color w:val="4C4C4C"/>
          <w:sz w:val="19"/>
          <w:szCs w:val="19"/>
          <w:lang w:eastAsia="zh-CN"/>
        </w:rPr>
        <w:t>颁布</w:t>
      </w:r>
      <w:r w:rsidR="00F46FA4" w:rsidRPr="00F46FA4">
        <w:rPr>
          <w:rFonts w:ascii="SimSun" w:eastAsia="SimSun" w:hAnsi="SimSun" w:cs="SimSun" w:hint="eastAsia"/>
          <w:b/>
          <w:bCs/>
          <w:color w:val="4C4C4C"/>
          <w:sz w:val="19"/>
          <w:szCs w:val="19"/>
          <w:lang w:eastAsia="zh-CN"/>
        </w:rPr>
        <w:t>的第2</w:t>
      </w:r>
      <w:r w:rsidR="00F46FA4" w:rsidRPr="00F46FA4">
        <w:rPr>
          <w:rFonts w:ascii="SimSun" w:eastAsia="SimSun" w:hAnsi="SimSun" w:cs="SimSun"/>
          <w:b/>
          <w:bCs/>
          <w:color w:val="4C4C4C"/>
          <w:sz w:val="19"/>
          <w:szCs w:val="19"/>
          <w:lang w:eastAsia="zh-CN"/>
        </w:rPr>
        <w:t>16</w:t>
      </w:r>
      <w:r w:rsidR="00F46FA4" w:rsidRPr="00F46FA4">
        <w:rPr>
          <w:rFonts w:ascii="SimSun" w:eastAsia="SimSun" w:hAnsi="SimSun" w:cs="SimSun" w:hint="eastAsia"/>
          <w:b/>
          <w:bCs/>
          <w:color w:val="4C4C4C"/>
          <w:sz w:val="19"/>
          <w:szCs w:val="19"/>
          <w:lang w:eastAsia="zh-CN"/>
        </w:rPr>
        <w:t>号危机措施（可参阅</w:t>
      </w:r>
      <w:r w:rsidR="00F46FA4" w:rsidRPr="00F46FA4">
        <w:rPr>
          <w:rFonts w:ascii="SimSun" w:eastAsia="SimSun" w:hAnsi="SimSun" w:cs="SimSun" w:hint="eastAsia"/>
          <w:b/>
          <w:bCs/>
          <w:color w:val="0070C0"/>
          <w:sz w:val="19"/>
          <w:szCs w:val="19"/>
          <w:u w:val="single"/>
          <w:lang w:eastAsia="zh-CN"/>
        </w:rPr>
        <w:t>此处</w:t>
      </w:r>
      <w:r w:rsidR="00F46FA4" w:rsidRPr="00F46FA4">
        <w:rPr>
          <w:rFonts w:ascii="SimSun" w:eastAsia="SimSun" w:hAnsi="SimSun" w:cs="SimSun" w:hint="eastAsia"/>
          <w:b/>
          <w:bCs/>
          <w:color w:val="4C4C4C"/>
          <w:sz w:val="19"/>
          <w:szCs w:val="19"/>
          <w:lang w:eastAsia="zh-CN"/>
        </w:rPr>
        <w:t>）。</w:t>
      </w:r>
    </w:p>
    <w:p w14:paraId="08B3A6ED" w14:textId="5FE38755" w:rsidR="00B34ED0" w:rsidRDefault="00F46FA4" w:rsidP="000E7660">
      <w:pPr>
        <w:spacing w:before="120" w:after="240" w:line="240" w:lineRule="auto"/>
        <w:ind w:left="227"/>
        <w:jc w:val="both"/>
        <w:rPr>
          <w:rFonts w:ascii="Arial" w:eastAsia="Times New Roman" w:hAnsi="Arial" w:cs="Arial"/>
          <w:color w:val="4C4C4C"/>
          <w:sz w:val="19"/>
          <w:szCs w:val="19"/>
          <w:lang w:eastAsia="cs-CZ"/>
        </w:rPr>
      </w:pPr>
      <w:r>
        <w:rPr>
          <w:rFonts w:ascii="SimSun" w:eastAsia="SimSun" w:hAnsi="SimSun" w:cs="SimSun" w:hint="eastAsia"/>
          <w:b/>
          <w:bCs/>
          <w:color w:val="4C4C4C"/>
          <w:sz w:val="19"/>
          <w:szCs w:val="19"/>
          <w:lang w:eastAsia="zh-CN"/>
        </w:rPr>
        <w:t>来源：</w:t>
      </w:r>
      <w:hyperlink r:id="rId9" w:history="1">
        <w:r w:rsidR="00024097" w:rsidRPr="0050605C">
          <w:rPr>
            <w:rStyle w:val="Hypertextovodkaz"/>
            <w:rFonts w:ascii="Arial" w:eastAsia="Times New Roman" w:hAnsi="Arial" w:cs="Arial"/>
            <w:sz w:val="19"/>
            <w:szCs w:val="19"/>
            <w:lang w:eastAsia="cs-CZ"/>
          </w:rPr>
          <w:t>https://www.msmt.cz/skoly-rezim-od-brezna</w:t>
        </w:r>
      </w:hyperlink>
    </w:p>
    <w:p w14:paraId="27E8DD2E" w14:textId="3C024C38" w:rsidR="00302D58" w:rsidRPr="00302D58" w:rsidRDefault="00024097" w:rsidP="000E7660">
      <w:pPr>
        <w:spacing w:before="120" w:after="240" w:line="240" w:lineRule="auto"/>
        <w:ind w:left="227"/>
        <w:jc w:val="both"/>
        <w:rPr>
          <w:rFonts w:ascii="Arial" w:eastAsia="Times New Roman" w:hAnsi="Arial" w:cs="Arial"/>
          <w:color w:val="4C4C4C"/>
          <w:sz w:val="19"/>
          <w:szCs w:val="19"/>
          <w:lang w:eastAsia="zh-CN"/>
        </w:rPr>
      </w:pPr>
      <w:r>
        <w:rPr>
          <w:rFonts w:ascii="SimSun" w:eastAsia="SimSun" w:hAnsi="SimSun" w:cs="SimSun" w:hint="eastAsia"/>
          <w:bCs/>
          <w:color w:val="4C4C4C"/>
          <w:sz w:val="19"/>
          <w:szCs w:val="19"/>
          <w:lang w:eastAsia="zh-CN"/>
        </w:rPr>
        <w:t>版本日期</w:t>
      </w:r>
      <w:r w:rsidR="00302D58" w:rsidRPr="00302D58">
        <w:rPr>
          <w:rFonts w:ascii="Arial" w:eastAsia="Times New Roman" w:hAnsi="Arial" w:cs="Arial"/>
          <w:color w:val="4C4C4C"/>
          <w:sz w:val="19"/>
          <w:szCs w:val="19"/>
          <w:lang w:eastAsia="cs-CZ"/>
        </w:rPr>
        <w:t>2021</w:t>
      </w:r>
      <w:r>
        <w:rPr>
          <w:rFonts w:ascii="SimSun" w:eastAsia="SimSun" w:hAnsi="SimSun" w:cs="SimSun" w:hint="eastAsia"/>
          <w:color w:val="4C4C4C"/>
          <w:sz w:val="19"/>
          <w:szCs w:val="19"/>
          <w:lang w:eastAsia="zh-CN"/>
        </w:rPr>
        <w:t>年3月2日</w:t>
      </w:r>
    </w:p>
    <w:p w14:paraId="1328F144" w14:textId="77777777" w:rsidR="00B34ED0" w:rsidRPr="000E7660" w:rsidRDefault="00B34ED0" w:rsidP="000E7660">
      <w:pPr>
        <w:spacing w:before="120" w:after="240" w:line="240" w:lineRule="auto"/>
        <w:ind w:left="227"/>
        <w:jc w:val="both"/>
        <w:rPr>
          <w:rFonts w:ascii="Arial" w:eastAsia="Times New Roman" w:hAnsi="Arial" w:cs="Arial"/>
          <w:color w:val="4C4C4C"/>
          <w:sz w:val="19"/>
          <w:szCs w:val="19"/>
          <w:lang w:eastAsia="cs-CZ"/>
        </w:rPr>
      </w:pPr>
    </w:p>
    <w:p w14:paraId="5CD25D87" w14:textId="77777777" w:rsidR="004A58F5" w:rsidRDefault="004A58F5" w:rsidP="000E7660">
      <w:pPr>
        <w:ind w:left="227"/>
        <w:jc w:val="both"/>
      </w:pPr>
    </w:p>
    <w:sectPr w:rsidR="004A58F5" w:rsidSect="000E76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2127"/>
    <w:multiLevelType w:val="multilevel"/>
    <w:tmpl w:val="2656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05BB9"/>
    <w:multiLevelType w:val="multilevel"/>
    <w:tmpl w:val="064A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A066B"/>
    <w:multiLevelType w:val="multilevel"/>
    <w:tmpl w:val="DDA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60"/>
    <w:rsid w:val="00015FCB"/>
    <w:rsid w:val="00021CBF"/>
    <w:rsid w:val="00024097"/>
    <w:rsid w:val="000E7660"/>
    <w:rsid w:val="000F2D89"/>
    <w:rsid w:val="00215847"/>
    <w:rsid w:val="00231BFE"/>
    <w:rsid w:val="00280285"/>
    <w:rsid w:val="002B6B1B"/>
    <w:rsid w:val="002D28D6"/>
    <w:rsid w:val="00302D58"/>
    <w:rsid w:val="00356552"/>
    <w:rsid w:val="00393A72"/>
    <w:rsid w:val="003F354A"/>
    <w:rsid w:val="003F3F1C"/>
    <w:rsid w:val="004A0448"/>
    <w:rsid w:val="004A530F"/>
    <w:rsid w:val="004A58F5"/>
    <w:rsid w:val="004C7BE7"/>
    <w:rsid w:val="00542963"/>
    <w:rsid w:val="005C5406"/>
    <w:rsid w:val="005D1AD7"/>
    <w:rsid w:val="005D46B4"/>
    <w:rsid w:val="006911EC"/>
    <w:rsid w:val="00695057"/>
    <w:rsid w:val="00696C56"/>
    <w:rsid w:val="00857FB7"/>
    <w:rsid w:val="00865E06"/>
    <w:rsid w:val="009310BF"/>
    <w:rsid w:val="00963DAD"/>
    <w:rsid w:val="009F252E"/>
    <w:rsid w:val="009F3282"/>
    <w:rsid w:val="00AE53FD"/>
    <w:rsid w:val="00B05D0B"/>
    <w:rsid w:val="00B34ED0"/>
    <w:rsid w:val="00BA37E4"/>
    <w:rsid w:val="00C74782"/>
    <w:rsid w:val="00C95FDE"/>
    <w:rsid w:val="00D72D28"/>
    <w:rsid w:val="00D951DA"/>
    <w:rsid w:val="00DF5AB5"/>
    <w:rsid w:val="00EF016A"/>
    <w:rsid w:val="00F06E5B"/>
    <w:rsid w:val="00F46FA4"/>
    <w:rsid w:val="00F6635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7355"/>
  <w15:chartTrackingRefBased/>
  <w15:docId w15:val="{A152FD9C-1EB5-49CB-B7E2-8D193FA3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0E766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E766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E766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7660"/>
    <w:rPr>
      <w:b/>
      <w:bCs/>
    </w:rPr>
  </w:style>
  <w:style w:type="character" w:styleId="Hypertextovodkaz">
    <w:name w:val="Hyperlink"/>
    <w:basedOn w:val="Standardnpsmoodstavce"/>
    <w:uiPriority w:val="99"/>
    <w:unhideWhenUsed/>
    <w:rsid w:val="000E7660"/>
    <w:rPr>
      <w:color w:val="0000FF"/>
      <w:u w:val="single"/>
    </w:rPr>
  </w:style>
  <w:style w:type="character" w:styleId="Nevyeenzmnka">
    <w:name w:val="Unresolved Mention"/>
    <w:basedOn w:val="Standardnpsmoodstavce"/>
    <w:uiPriority w:val="99"/>
    <w:semiHidden/>
    <w:unhideWhenUsed/>
    <w:rsid w:val="00B3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558412">
      <w:bodyDiv w:val="1"/>
      <w:marLeft w:val="0"/>
      <w:marRight w:val="0"/>
      <w:marTop w:val="0"/>
      <w:marBottom w:val="0"/>
      <w:divBdr>
        <w:top w:val="none" w:sz="0" w:space="0" w:color="auto"/>
        <w:left w:val="none" w:sz="0" w:space="0" w:color="auto"/>
        <w:bottom w:val="none" w:sz="0" w:space="0" w:color="auto"/>
        <w:right w:val="none" w:sz="0" w:space="0" w:color="auto"/>
      </w:divBdr>
      <w:divsChild>
        <w:div w:id="2079747113">
          <w:marLeft w:val="0"/>
          <w:marRight w:val="0"/>
          <w:marTop w:val="120"/>
          <w:marBottom w:val="240"/>
          <w:divBdr>
            <w:top w:val="none" w:sz="0" w:space="0" w:color="auto"/>
            <w:left w:val="none" w:sz="0" w:space="0" w:color="auto"/>
            <w:bottom w:val="none" w:sz="0" w:space="0" w:color="auto"/>
            <w:right w:val="none" w:sz="0" w:space="0" w:color="auto"/>
          </w:divBdr>
        </w:div>
        <w:div w:id="2079160187">
          <w:marLeft w:val="0"/>
          <w:marRight w:val="0"/>
          <w:marTop w:val="0"/>
          <w:marBottom w:val="0"/>
          <w:divBdr>
            <w:top w:val="dotted" w:sz="6" w:space="6" w:color="3696AB"/>
            <w:left w:val="none" w:sz="0" w:space="0" w:color="auto"/>
            <w:bottom w:val="dotted" w:sz="6" w:space="0" w:color="3696A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cz/web/cz/aktualni-informace-k-osetrovnem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smt.cz/skoly-rezim-od-brezn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71D85-A409-44F9-888A-52D0BD6E2AB3}">
  <ds:schemaRefs>
    <ds:schemaRef ds:uri="http://schemas.microsoft.com/sharepoint/v3/contenttype/forms"/>
  </ds:schemaRefs>
</ds:datastoreItem>
</file>

<file path=customXml/itemProps2.xml><?xml version="1.0" encoding="utf-8"?>
<ds:datastoreItem xmlns:ds="http://schemas.openxmlformats.org/officeDocument/2006/customXml" ds:itemID="{CD8DE0A0-9358-46E4-A8B4-53C7562967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FC95AA-EA79-43B1-A58E-02506B75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925</Words>
  <Characters>1080</Characters>
  <Application>Microsoft Office Word</Application>
  <DocSecurity>0</DocSecurity>
  <Lines>40</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Kubcová Vitoulová Alžběta</dc:creator>
  <cp:keywords/>
  <dc:description/>
  <cp:lastModifiedBy>Moudrý Překlad</cp:lastModifiedBy>
  <cp:revision>27</cp:revision>
  <dcterms:created xsi:type="dcterms:W3CDTF">2021-03-03T14:42:00Z</dcterms:created>
  <dcterms:modified xsi:type="dcterms:W3CDTF">2021-03-10T16:15:00Z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