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0BC3" w14:textId="77777777" w:rsidR="00160255" w:rsidRDefault="00693691" w:rsidP="00D057DF">
      <w:pPr>
        <w:spacing w:line="512" w:lineRule="exact"/>
        <w:ind w:left="116"/>
        <w:rPr>
          <w:color w:val="428D95"/>
          <w:sz w:val="34"/>
          <w:szCs w:val="34"/>
          <w:lang w:val="uk-UA"/>
        </w:rPr>
      </w:pPr>
      <w:r w:rsidRPr="00CE599D">
        <w:rPr>
          <w:color w:val="428D95"/>
          <w:sz w:val="34"/>
          <w:szCs w:val="34"/>
          <w:lang w:val="uk-UA"/>
        </w:rPr>
        <w:t xml:space="preserve">ІНФОРМАЦІЯ </w:t>
      </w:r>
      <w:r w:rsidR="00CE599D">
        <w:rPr>
          <w:color w:val="428D95"/>
          <w:sz w:val="34"/>
          <w:szCs w:val="34"/>
          <w:lang w:val="uk-UA"/>
        </w:rPr>
        <w:t>ЩОДО</w:t>
      </w:r>
      <w:r w:rsidRPr="00CE599D">
        <w:rPr>
          <w:color w:val="428D95"/>
          <w:sz w:val="34"/>
          <w:szCs w:val="34"/>
          <w:lang w:val="uk-UA"/>
        </w:rPr>
        <w:t xml:space="preserve"> РОБОТ</w:t>
      </w:r>
      <w:r w:rsidR="00CE599D">
        <w:rPr>
          <w:color w:val="428D95"/>
          <w:sz w:val="34"/>
          <w:szCs w:val="34"/>
          <w:lang w:val="uk-UA"/>
        </w:rPr>
        <w:t>И</w:t>
      </w:r>
      <w:r w:rsidRPr="00CE599D">
        <w:rPr>
          <w:color w:val="428D95"/>
          <w:sz w:val="34"/>
          <w:szCs w:val="34"/>
          <w:lang w:val="uk-UA"/>
        </w:rPr>
        <w:t xml:space="preserve"> ШКІЛ ТА ШКІЛЬНИХ УСТАНОВ </w:t>
      </w:r>
    </w:p>
    <w:p w14:paraId="45034707" w14:textId="77777777" w:rsidR="00AF62ED" w:rsidRPr="000F2931" w:rsidRDefault="00693691" w:rsidP="00D057DF">
      <w:pPr>
        <w:spacing w:line="512" w:lineRule="exact"/>
        <w:ind w:left="116"/>
      </w:pPr>
      <w:r w:rsidRPr="00CE599D">
        <w:rPr>
          <w:color w:val="428D95"/>
          <w:sz w:val="34"/>
          <w:szCs w:val="34"/>
          <w:lang w:val="uk-UA"/>
        </w:rPr>
        <w:t xml:space="preserve">ВІД 17 ТРАВНЯ </w:t>
      </w:r>
      <w:r w:rsidR="00D057DF" w:rsidRPr="00CE599D">
        <w:rPr>
          <w:color w:val="428D95"/>
          <w:sz w:val="34"/>
          <w:szCs w:val="34"/>
          <w:lang w:val="uk-UA"/>
        </w:rPr>
        <w:t xml:space="preserve"> 2021 </w:t>
      </w:r>
      <w:r w:rsidRPr="00CE599D">
        <w:rPr>
          <w:color w:val="428D95"/>
          <w:sz w:val="34"/>
          <w:szCs w:val="34"/>
          <w:lang w:val="uk-UA"/>
        </w:rPr>
        <w:t>РОКУ</w:t>
      </w:r>
      <w:r w:rsidR="00D057DF" w:rsidRPr="00CE599D">
        <w:rPr>
          <w:color w:val="428D95"/>
          <w:sz w:val="34"/>
          <w:szCs w:val="34"/>
          <w:lang w:val="uk-UA"/>
        </w:rPr>
        <w:t xml:space="preserve"> (</w:t>
      </w:r>
      <w:r w:rsidR="00160255">
        <w:rPr>
          <w:color w:val="428D95"/>
          <w:sz w:val="34"/>
          <w:szCs w:val="34"/>
          <w:lang w:val="uk-UA"/>
        </w:rPr>
        <w:t>ОСНОВНІ ПОЛОЖЕННЯ</w:t>
      </w:r>
      <w:r w:rsidR="00D057DF" w:rsidRPr="00CE599D">
        <w:rPr>
          <w:color w:val="428D95"/>
          <w:sz w:val="34"/>
          <w:szCs w:val="34"/>
          <w:lang w:val="uk-UA"/>
        </w:rPr>
        <w:t>)</w:t>
      </w:r>
      <w:r w:rsidR="000F2931">
        <w:rPr>
          <w:color w:val="428D95"/>
          <w:sz w:val="34"/>
          <w:szCs w:val="34"/>
        </w:rPr>
        <w:t xml:space="preserve"> </w:t>
      </w:r>
    </w:p>
    <w:p w14:paraId="29C8B5E1" w14:textId="77777777" w:rsidR="00AF62ED" w:rsidRPr="000F2931" w:rsidRDefault="003858A2" w:rsidP="00D057DF">
      <w:pPr>
        <w:pStyle w:val="Zkladntext"/>
        <w:spacing w:before="1"/>
        <w:ind w:left="116"/>
        <w:jc w:val="left"/>
      </w:pPr>
      <w:r w:rsidRPr="00CE599D">
        <w:rPr>
          <w:lang w:val="uk-UA"/>
        </w:rPr>
        <w:t xml:space="preserve">Міністерство освіти, молоді і спорту інформує про те, що </w:t>
      </w:r>
      <w:r w:rsidR="00160255">
        <w:rPr>
          <w:lang w:val="uk-UA"/>
        </w:rPr>
        <w:t xml:space="preserve">на підставі рішення, прийнятого на засіданні  </w:t>
      </w:r>
      <w:r w:rsidRPr="00CE599D">
        <w:rPr>
          <w:lang w:val="uk-UA"/>
        </w:rPr>
        <w:t>Уряду Чеської Республіки від 10 травня 2021 року були видані</w:t>
      </w:r>
      <w:r w:rsidR="00C0605C" w:rsidRPr="00CE599D">
        <w:rPr>
          <w:lang w:val="uk-UA"/>
        </w:rPr>
        <w:t>:</w:t>
      </w:r>
      <w:r w:rsidR="000F2931">
        <w:t xml:space="preserve"> </w:t>
      </w:r>
    </w:p>
    <w:p w14:paraId="13F64684" w14:textId="77777777" w:rsidR="00AF62ED" w:rsidRPr="00CE599D" w:rsidRDefault="003858A2">
      <w:pPr>
        <w:pStyle w:val="Odstavecseseznamem"/>
        <w:numPr>
          <w:ilvl w:val="0"/>
          <w:numId w:val="1"/>
        </w:numPr>
        <w:tabs>
          <w:tab w:val="left" w:pos="838"/>
        </w:tabs>
        <w:spacing w:before="175" w:line="256" w:lineRule="auto"/>
        <w:ind w:right="110"/>
        <w:rPr>
          <w:sz w:val="21"/>
          <w:lang w:val="uk-UA"/>
        </w:rPr>
      </w:pPr>
      <w:r w:rsidRPr="00CE599D">
        <w:rPr>
          <w:sz w:val="21"/>
          <w:lang w:val="uk-UA"/>
        </w:rPr>
        <w:t>Змінені надзвичайні заходи Міністерства охорони здоров'я щодо обмеження роботи шкіл та шкільних закладів</w:t>
      </w:r>
      <w:r w:rsidR="0090479D" w:rsidRPr="00CE599D">
        <w:rPr>
          <w:sz w:val="21"/>
          <w:lang w:val="uk-UA"/>
        </w:rPr>
        <w:t xml:space="preserve">, </w:t>
      </w:r>
      <w:r w:rsidRPr="00CE599D">
        <w:rPr>
          <w:b/>
          <w:sz w:val="21"/>
          <w:lang w:val="uk-UA"/>
        </w:rPr>
        <w:t xml:space="preserve">які набувають чинності </w:t>
      </w:r>
      <w:r w:rsidR="00160255">
        <w:rPr>
          <w:b/>
          <w:sz w:val="21"/>
          <w:lang w:val="uk-UA"/>
        </w:rPr>
        <w:t>з</w:t>
      </w:r>
      <w:r w:rsidRPr="00CE599D">
        <w:rPr>
          <w:b/>
          <w:sz w:val="21"/>
          <w:lang w:val="uk-UA"/>
        </w:rPr>
        <w:t xml:space="preserve"> </w:t>
      </w:r>
      <w:r w:rsidR="00C0605C" w:rsidRPr="00CE599D">
        <w:rPr>
          <w:b/>
          <w:sz w:val="21"/>
          <w:lang w:val="uk-UA"/>
        </w:rPr>
        <w:t>17. 5. 2021</w:t>
      </w:r>
      <w:r w:rsidR="0090479D" w:rsidRPr="00CE599D">
        <w:rPr>
          <w:b/>
          <w:sz w:val="21"/>
          <w:lang w:val="uk-UA"/>
        </w:rPr>
        <w:t xml:space="preserve"> </w:t>
      </w:r>
      <w:r w:rsidRPr="00CE599D">
        <w:rPr>
          <w:b/>
          <w:sz w:val="21"/>
          <w:lang w:val="uk-UA"/>
        </w:rPr>
        <w:t>року</w:t>
      </w:r>
      <w:r w:rsidR="00C0605C" w:rsidRPr="00CE599D">
        <w:rPr>
          <w:b/>
          <w:sz w:val="21"/>
          <w:lang w:val="uk-UA"/>
        </w:rPr>
        <w:t xml:space="preserve"> </w:t>
      </w:r>
      <w:r w:rsidR="0090479D" w:rsidRPr="00CE599D">
        <w:rPr>
          <w:sz w:val="21"/>
          <w:lang w:val="uk-UA"/>
        </w:rPr>
        <w:t>(</w:t>
      </w:r>
      <w:r w:rsidRPr="00CE599D">
        <w:rPr>
          <w:sz w:val="21"/>
          <w:lang w:val="uk-UA"/>
        </w:rPr>
        <w:t>будуть опубліковані</w:t>
      </w:r>
      <w:r w:rsidR="00C0605C" w:rsidRPr="00CE599D">
        <w:rPr>
          <w:color w:val="0462C1"/>
          <w:sz w:val="21"/>
          <w:lang w:val="uk-UA"/>
        </w:rPr>
        <w:t xml:space="preserve"> </w:t>
      </w:r>
      <w:hyperlink r:id="rId10">
        <w:r w:rsidRPr="00CE599D">
          <w:rPr>
            <w:color w:val="0462C1"/>
            <w:sz w:val="21"/>
            <w:u w:val="single" w:color="0462C1"/>
            <w:lang w:val="uk-UA"/>
          </w:rPr>
          <w:t>ТУТ</w:t>
        </w:r>
      </w:hyperlink>
      <w:r w:rsidR="00C0605C" w:rsidRPr="00CE599D">
        <w:rPr>
          <w:sz w:val="21"/>
          <w:lang w:val="uk-UA"/>
        </w:rPr>
        <w:t xml:space="preserve">). </w:t>
      </w:r>
      <w:r w:rsidRPr="00CE599D">
        <w:rPr>
          <w:sz w:val="21"/>
          <w:lang w:val="uk-UA"/>
        </w:rPr>
        <w:t xml:space="preserve">Згідно з цими змінами надзвичайні заходи </w:t>
      </w:r>
      <w:r w:rsidR="00AB4417" w:rsidRPr="00CE599D">
        <w:rPr>
          <w:sz w:val="21"/>
          <w:lang w:val="uk-UA"/>
        </w:rPr>
        <w:t>міняються таким чином</w:t>
      </w:r>
      <w:r w:rsidR="00C0605C" w:rsidRPr="00CE599D">
        <w:rPr>
          <w:sz w:val="21"/>
          <w:lang w:val="uk-UA"/>
        </w:rPr>
        <w:t>:</w:t>
      </w:r>
      <w:r w:rsidR="000F2931">
        <w:rPr>
          <w:sz w:val="21"/>
        </w:rPr>
        <w:t xml:space="preserve">  </w:t>
      </w:r>
    </w:p>
    <w:p w14:paraId="69FBFE42" w14:textId="77777777" w:rsidR="00AF62ED" w:rsidRPr="00CE599D" w:rsidRDefault="00AB4417">
      <w:pPr>
        <w:pStyle w:val="Nadpis1"/>
        <w:numPr>
          <w:ilvl w:val="1"/>
          <w:numId w:val="1"/>
        </w:numPr>
        <w:tabs>
          <w:tab w:val="left" w:pos="1558"/>
        </w:tabs>
        <w:spacing w:before="22"/>
        <w:ind w:hanging="361"/>
        <w:rPr>
          <w:lang w:val="uk-UA"/>
        </w:rPr>
      </w:pPr>
      <w:r w:rsidRPr="00CE599D">
        <w:rPr>
          <w:lang w:val="uk-UA"/>
        </w:rPr>
        <w:t>У початкових школах</w:t>
      </w:r>
    </w:p>
    <w:p w14:paraId="03560EAF" w14:textId="77777777" w:rsidR="00AF62ED" w:rsidRPr="00CE599D" w:rsidRDefault="002F0114">
      <w:pPr>
        <w:pStyle w:val="Odstavecseseznamem"/>
        <w:numPr>
          <w:ilvl w:val="2"/>
          <w:numId w:val="1"/>
        </w:numPr>
        <w:tabs>
          <w:tab w:val="left" w:pos="2278"/>
        </w:tabs>
        <w:spacing w:before="13" w:line="276" w:lineRule="auto"/>
        <w:ind w:right="110"/>
        <w:rPr>
          <w:sz w:val="21"/>
          <w:lang w:val="uk-UA"/>
        </w:rPr>
      </w:pPr>
      <w:r w:rsidRPr="00CE599D">
        <w:rPr>
          <w:sz w:val="21"/>
          <w:lang w:val="uk-UA"/>
        </w:rPr>
        <w:t>н</w:t>
      </w:r>
      <w:r w:rsidR="00AB4417" w:rsidRPr="00CE599D">
        <w:rPr>
          <w:sz w:val="21"/>
          <w:lang w:val="uk-UA"/>
        </w:rPr>
        <w:t xml:space="preserve">а території Чеської Республіки дозволяється особиста присутність учнів </w:t>
      </w:r>
      <w:r w:rsidR="00C0605C" w:rsidRPr="00CE599D">
        <w:rPr>
          <w:b/>
          <w:sz w:val="21"/>
          <w:lang w:val="uk-UA"/>
        </w:rPr>
        <w:t>1</w:t>
      </w:r>
      <w:r w:rsidR="0090479D" w:rsidRPr="00CE599D">
        <w:rPr>
          <w:b/>
          <w:sz w:val="21"/>
          <w:lang w:val="uk-UA"/>
        </w:rPr>
        <w:t>-</w:t>
      </w:r>
      <w:r w:rsidR="00AB4417" w:rsidRPr="00CE599D">
        <w:rPr>
          <w:b/>
          <w:sz w:val="21"/>
          <w:lang w:val="uk-UA"/>
        </w:rPr>
        <w:t>го ступен</w:t>
      </w:r>
      <w:r w:rsidRPr="00CE599D">
        <w:rPr>
          <w:b/>
          <w:sz w:val="21"/>
          <w:lang w:val="uk-UA"/>
        </w:rPr>
        <w:t>я</w:t>
      </w:r>
      <w:r w:rsidR="00AB4417" w:rsidRPr="00CE599D">
        <w:rPr>
          <w:b/>
          <w:sz w:val="21"/>
          <w:lang w:val="uk-UA"/>
        </w:rPr>
        <w:t xml:space="preserve"> без ротацій</w:t>
      </w:r>
      <w:r w:rsidR="0090479D" w:rsidRPr="00CE599D">
        <w:rPr>
          <w:b/>
          <w:sz w:val="21"/>
          <w:lang w:val="uk-UA"/>
        </w:rPr>
        <w:t xml:space="preserve">, </w:t>
      </w:r>
      <w:r w:rsidR="00AB4417" w:rsidRPr="00CE599D">
        <w:rPr>
          <w:sz w:val="21"/>
          <w:lang w:val="uk-UA"/>
        </w:rPr>
        <w:t>а також особиста присутність дітей підготовчих класів та підготовчого ступен</w:t>
      </w:r>
      <w:r w:rsidRPr="00CE599D">
        <w:rPr>
          <w:sz w:val="21"/>
          <w:lang w:val="uk-UA"/>
        </w:rPr>
        <w:t>я</w:t>
      </w:r>
      <w:r w:rsidR="00AB4417" w:rsidRPr="00CE599D">
        <w:rPr>
          <w:sz w:val="21"/>
          <w:lang w:val="uk-UA"/>
        </w:rPr>
        <w:t xml:space="preserve"> початкової спеціальної школи без ротацій</w:t>
      </w:r>
      <w:r w:rsidR="00C0605C" w:rsidRPr="00CE599D">
        <w:rPr>
          <w:sz w:val="21"/>
          <w:lang w:val="uk-UA"/>
        </w:rPr>
        <w:t>,</w:t>
      </w:r>
      <w:r w:rsidR="000F2931">
        <w:rPr>
          <w:sz w:val="21"/>
        </w:rPr>
        <w:t xml:space="preserve">  </w:t>
      </w:r>
    </w:p>
    <w:p w14:paraId="177E07D9" w14:textId="77777777" w:rsidR="00AF62ED" w:rsidRPr="00CE599D" w:rsidRDefault="002F0114">
      <w:pPr>
        <w:pStyle w:val="Odstavecseseznamem"/>
        <w:numPr>
          <w:ilvl w:val="2"/>
          <w:numId w:val="1"/>
        </w:numPr>
        <w:tabs>
          <w:tab w:val="left" w:pos="2278"/>
        </w:tabs>
        <w:spacing w:before="1" w:line="276" w:lineRule="auto"/>
        <w:ind w:right="111"/>
        <w:rPr>
          <w:sz w:val="21"/>
          <w:lang w:val="uk-UA"/>
        </w:rPr>
      </w:pPr>
      <w:r w:rsidRPr="00CE599D">
        <w:rPr>
          <w:sz w:val="21"/>
          <w:lang w:val="uk-UA"/>
        </w:rPr>
        <w:t>н</w:t>
      </w:r>
      <w:r w:rsidR="00AB4417" w:rsidRPr="00CE599D">
        <w:rPr>
          <w:sz w:val="21"/>
          <w:lang w:val="uk-UA"/>
        </w:rPr>
        <w:t>а території Карловарського, Краловоградец</w:t>
      </w:r>
      <w:r w:rsidR="00A214D1">
        <w:rPr>
          <w:sz w:val="21"/>
          <w:lang w:val="uk-UA"/>
        </w:rPr>
        <w:t>ь</w:t>
      </w:r>
      <w:r w:rsidR="00AB4417" w:rsidRPr="00CE599D">
        <w:rPr>
          <w:sz w:val="21"/>
          <w:lang w:val="uk-UA"/>
        </w:rPr>
        <w:t>кого, Ліберецького, Пардубицького, Пльзеньского, Середньо</w:t>
      </w:r>
      <w:r w:rsidR="00A214D1">
        <w:rPr>
          <w:sz w:val="21"/>
          <w:lang w:val="uk-UA"/>
        </w:rPr>
        <w:t>ч</w:t>
      </w:r>
      <w:r w:rsidR="00AB4417" w:rsidRPr="00CE599D">
        <w:rPr>
          <w:sz w:val="21"/>
          <w:lang w:val="uk-UA"/>
        </w:rPr>
        <w:t>еського країв і в столичному місті Прага дозволяється особиста присутність учнів</w:t>
      </w:r>
      <w:r w:rsidR="00C0605C" w:rsidRPr="00CE599D">
        <w:rPr>
          <w:spacing w:val="23"/>
          <w:sz w:val="21"/>
          <w:lang w:val="uk-UA"/>
        </w:rPr>
        <w:t xml:space="preserve"> </w:t>
      </w:r>
      <w:r w:rsidR="00C0605C" w:rsidRPr="00CE599D">
        <w:rPr>
          <w:b/>
          <w:sz w:val="21"/>
          <w:lang w:val="uk-UA"/>
        </w:rPr>
        <w:t>2</w:t>
      </w:r>
      <w:r w:rsidR="0090479D" w:rsidRPr="00CE599D">
        <w:rPr>
          <w:b/>
          <w:sz w:val="21"/>
          <w:lang w:val="uk-UA"/>
        </w:rPr>
        <w:t>-</w:t>
      </w:r>
      <w:r w:rsidR="00AB4417" w:rsidRPr="00CE599D">
        <w:rPr>
          <w:b/>
          <w:sz w:val="21"/>
          <w:lang w:val="uk-UA"/>
        </w:rPr>
        <w:t>го ступен</w:t>
      </w:r>
      <w:r w:rsidRPr="00CE599D">
        <w:rPr>
          <w:b/>
          <w:sz w:val="21"/>
          <w:lang w:val="uk-UA"/>
        </w:rPr>
        <w:t>я</w:t>
      </w:r>
      <w:r w:rsidR="00AB4417" w:rsidRPr="00CE599D">
        <w:rPr>
          <w:b/>
          <w:sz w:val="21"/>
          <w:lang w:val="uk-UA"/>
        </w:rPr>
        <w:t xml:space="preserve"> без ротацій</w:t>
      </w:r>
      <w:r w:rsidR="00C2513A" w:rsidRPr="00CE599D">
        <w:rPr>
          <w:b/>
          <w:sz w:val="21"/>
          <w:lang w:val="uk-UA"/>
        </w:rPr>
        <w:t xml:space="preserve">; </w:t>
      </w:r>
      <w:r w:rsidR="00C0605C" w:rsidRPr="00CE599D">
        <w:rPr>
          <w:spacing w:val="-46"/>
          <w:sz w:val="21"/>
          <w:lang w:val="uk-UA"/>
        </w:rPr>
        <w:t xml:space="preserve"> </w:t>
      </w:r>
      <w:r w:rsidR="00AB4417" w:rsidRPr="00CE599D">
        <w:rPr>
          <w:sz w:val="21"/>
          <w:lang w:val="uk-UA"/>
        </w:rPr>
        <w:t>в останніх краях продовжується ротація класів 2-го ступен</w:t>
      </w:r>
      <w:r w:rsidRPr="00CE599D">
        <w:rPr>
          <w:sz w:val="21"/>
          <w:lang w:val="uk-UA"/>
        </w:rPr>
        <w:t>я</w:t>
      </w:r>
      <w:r w:rsidR="00C0605C" w:rsidRPr="00CE599D">
        <w:rPr>
          <w:sz w:val="21"/>
          <w:lang w:val="uk-UA"/>
        </w:rPr>
        <w:t>,</w:t>
      </w:r>
      <w:r w:rsidR="000F2931">
        <w:rPr>
          <w:sz w:val="21"/>
        </w:rPr>
        <w:t xml:space="preserve">  </w:t>
      </w:r>
    </w:p>
    <w:p w14:paraId="58FFD31E" w14:textId="77777777" w:rsidR="00AF62ED" w:rsidRPr="00CE599D" w:rsidRDefault="00C2513A">
      <w:pPr>
        <w:pStyle w:val="Odstavecseseznamem"/>
        <w:numPr>
          <w:ilvl w:val="2"/>
          <w:numId w:val="1"/>
        </w:numPr>
        <w:tabs>
          <w:tab w:val="left" w:pos="2278"/>
        </w:tabs>
        <w:spacing w:line="259" w:lineRule="auto"/>
        <w:ind w:right="113"/>
        <w:rPr>
          <w:sz w:val="21"/>
          <w:lang w:val="uk-UA"/>
        </w:rPr>
      </w:pPr>
      <w:r w:rsidRPr="00CE599D">
        <w:rPr>
          <w:sz w:val="21"/>
          <w:lang w:val="uk-UA"/>
        </w:rPr>
        <w:t xml:space="preserve">на </w:t>
      </w:r>
      <w:r w:rsidR="002F0114" w:rsidRPr="00CE599D">
        <w:rPr>
          <w:sz w:val="21"/>
          <w:lang w:val="uk-UA"/>
        </w:rPr>
        <w:t>всій території Чеської Республіки відміняється обов'язок формування однорідних класів та груп</w:t>
      </w:r>
      <w:r w:rsidR="00C0605C" w:rsidRPr="00CE599D">
        <w:rPr>
          <w:sz w:val="21"/>
          <w:lang w:val="uk-UA"/>
        </w:rPr>
        <w:t>.</w:t>
      </w:r>
      <w:r w:rsidR="00C0605C" w:rsidRPr="00CE599D">
        <w:rPr>
          <w:spacing w:val="-6"/>
          <w:sz w:val="21"/>
          <w:lang w:val="uk-UA"/>
        </w:rPr>
        <w:t xml:space="preserve"> </w:t>
      </w:r>
    </w:p>
    <w:p w14:paraId="69530415" w14:textId="77777777" w:rsidR="00AF62ED" w:rsidRPr="00CE599D" w:rsidRDefault="002F0114">
      <w:pPr>
        <w:pStyle w:val="Nadpis1"/>
        <w:numPr>
          <w:ilvl w:val="1"/>
          <w:numId w:val="1"/>
        </w:numPr>
        <w:tabs>
          <w:tab w:val="left" w:pos="1558"/>
        </w:tabs>
        <w:ind w:hanging="361"/>
        <w:rPr>
          <w:lang w:val="uk-UA"/>
        </w:rPr>
      </w:pPr>
      <w:r w:rsidRPr="00CE599D">
        <w:rPr>
          <w:lang w:val="uk-UA"/>
        </w:rPr>
        <w:t>У групах продовженого дня і шкільних клубах</w:t>
      </w:r>
    </w:p>
    <w:p w14:paraId="30D07FD5" w14:textId="77777777" w:rsidR="00AF62ED" w:rsidRPr="00CE599D" w:rsidRDefault="007A7DD5">
      <w:pPr>
        <w:pStyle w:val="Odstavecseseznamem"/>
        <w:numPr>
          <w:ilvl w:val="2"/>
          <w:numId w:val="1"/>
        </w:numPr>
        <w:tabs>
          <w:tab w:val="left" w:pos="2278"/>
        </w:tabs>
        <w:spacing w:before="12" w:line="259" w:lineRule="auto"/>
        <w:ind w:right="111"/>
        <w:rPr>
          <w:sz w:val="21"/>
          <w:lang w:val="uk-UA"/>
        </w:rPr>
      </w:pPr>
      <w:r w:rsidRPr="00CE599D">
        <w:rPr>
          <w:sz w:val="21"/>
          <w:lang w:val="uk-UA"/>
        </w:rPr>
        <w:t>н</w:t>
      </w:r>
      <w:r w:rsidR="002F0114" w:rsidRPr="00CE599D">
        <w:rPr>
          <w:sz w:val="21"/>
          <w:lang w:val="uk-UA"/>
        </w:rPr>
        <w:t>а всій території Чеської Республіки відміняють</w:t>
      </w:r>
      <w:r w:rsidR="00160255">
        <w:rPr>
          <w:sz w:val="21"/>
          <w:lang w:val="uk-UA"/>
        </w:rPr>
        <w:t>ся</w:t>
      </w:r>
      <w:r w:rsidR="002F0114" w:rsidRPr="00CE599D">
        <w:rPr>
          <w:sz w:val="21"/>
          <w:lang w:val="uk-UA"/>
        </w:rPr>
        <w:t xml:space="preserve"> обмеження. Робота проходить у звичайному режимі</w:t>
      </w:r>
      <w:r w:rsidR="00C0605C" w:rsidRPr="00CE599D">
        <w:rPr>
          <w:sz w:val="21"/>
          <w:lang w:val="uk-UA"/>
        </w:rPr>
        <w:t xml:space="preserve">, </w:t>
      </w:r>
      <w:r w:rsidR="002F0114" w:rsidRPr="00CE599D">
        <w:rPr>
          <w:sz w:val="21"/>
          <w:lang w:val="uk-UA"/>
        </w:rPr>
        <w:t>відміняється обов’язок формування однорідних відділів і груп</w:t>
      </w:r>
      <w:r w:rsidR="007C7E2E" w:rsidRPr="00CE599D">
        <w:rPr>
          <w:sz w:val="21"/>
          <w:vertAlign w:val="superscript"/>
          <w:lang w:val="uk-UA"/>
        </w:rPr>
        <w:t>1</w:t>
      </w:r>
      <w:r w:rsidR="00C0605C" w:rsidRPr="00CE599D">
        <w:rPr>
          <w:sz w:val="21"/>
          <w:lang w:val="uk-UA"/>
        </w:rPr>
        <w:t>,</w:t>
      </w:r>
    </w:p>
    <w:p w14:paraId="49C4DEED" w14:textId="77777777" w:rsidR="00AF62ED" w:rsidRPr="00CE599D" w:rsidRDefault="007A7DD5" w:rsidP="007C7E2E">
      <w:pPr>
        <w:pStyle w:val="Odstavecseseznamem"/>
        <w:numPr>
          <w:ilvl w:val="0"/>
          <w:numId w:val="2"/>
        </w:numPr>
        <w:tabs>
          <w:tab w:val="left" w:pos="2278"/>
        </w:tabs>
        <w:spacing w:before="22" w:line="255" w:lineRule="exact"/>
        <w:ind w:left="2268" w:hanging="283"/>
        <w:rPr>
          <w:sz w:val="21"/>
          <w:lang w:val="uk-UA"/>
        </w:rPr>
      </w:pPr>
      <w:r w:rsidRPr="00CE599D">
        <w:rPr>
          <w:sz w:val="21"/>
          <w:lang w:val="uk-UA"/>
        </w:rPr>
        <w:t>в</w:t>
      </w:r>
      <w:r w:rsidR="002F0114" w:rsidRPr="00CE599D">
        <w:rPr>
          <w:sz w:val="21"/>
          <w:lang w:val="uk-UA"/>
        </w:rPr>
        <w:t>ідміняєть</w:t>
      </w:r>
      <w:r w:rsidRPr="00CE599D">
        <w:rPr>
          <w:sz w:val="21"/>
          <w:lang w:val="uk-UA"/>
        </w:rPr>
        <w:t>ся</w:t>
      </w:r>
      <w:r w:rsidR="002F0114" w:rsidRPr="00CE599D">
        <w:rPr>
          <w:sz w:val="21"/>
          <w:lang w:val="uk-UA"/>
        </w:rPr>
        <w:t xml:space="preserve"> обов'язок забезпечення турботи про дітей батьків визначених професій, тому що всі учні 1-го с</w:t>
      </w:r>
      <w:r w:rsidR="00160255">
        <w:rPr>
          <w:sz w:val="21"/>
          <w:lang w:val="uk-UA"/>
        </w:rPr>
        <w:t>т</w:t>
      </w:r>
      <w:r w:rsidR="002F0114" w:rsidRPr="00CE599D">
        <w:rPr>
          <w:sz w:val="21"/>
          <w:lang w:val="uk-UA"/>
        </w:rPr>
        <w:t xml:space="preserve">упеня повертаються до початкових шкіл. </w:t>
      </w:r>
      <w:r w:rsidR="000F2931">
        <w:rPr>
          <w:sz w:val="21"/>
        </w:rPr>
        <w:t xml:space="preserve">  </w:t>
      </w:r>
    </w:p>
    <w:p w14:paraId="20A90E0E" w14:textId="77777777" w:rsidR="00AF62ED" w:rsidRPr="00CE599D" w:rsidRDefault="00AF62ED">
      <w:pPr>
        <w:pStyle w:val="Zkladntext"/>
        <w:spacing w:before="8"/>
        <w:ind w:left="0"/>
        <w:jc w:val="left"/>
        <w:rPr>
          <w:sz w:val="23"/>
          <w:lang w:val="uk-UA"/>
        </w:rPr>
      </w:pPr>
    </w:p>
    <w:p w14:paraId="108CEE67" w14:textId="77777777" w:rsidR="00AF62ED" w:rsidRPr="00CE599D" w:rsidRDefault="007A7DD5">
      <w:pPr>
        <w:pStyle w:val="Nadpis1"/>
        <w:numPr>
          <w:ilvl w:val="0"/>
          <w:numId w:val="1"/>
        </w:numPr>
        <w:tabs>
          <w:tab w:val="left" w:pos="826"/>
        </w:tabs>
        <w:spacing w:line="256" w:lineRule="auto"/>
        <w:ind w:left="825" w:right="109"/>
        <w:rPr>
          <w:b w:val="0"/>
          <w:lang w:val="uk-UA"/>
        </w:rPr>
      </w:pPr>
      <w:r w:rsidRPr="00CE599D">
        <w:rPr>
          <w:spacing w:val="-1"/>
          <w:lang w:val="uk-UA"/>
        </w:rPr>
        <w:t>Надзвичайні заходи міністерства охорони здоров'я щодо питання проведення тестів учням і студентам, які набувають чинності з</w:t>
      </w:r>
      <w:r w:rsidR="007C7E2E" w:rsidRPr="00CE599D">
        <w:rPr>
          <w:spacing w:val="-1"/>
          <w:lang w:val="uk-UA"/>
        </w:rPr>
        <w:t xml:space="preserve"> 17 </w:t>
      </w:r>
      <w:r w:rsidRPr="00CE599D">
        <w:rPr>
          <w:spacing w:val="-1"/>
          <w:lang w:val="uk-UA"/>
        </w:rPr>
        <w:t>травня 20</w:t>
      </w:r>
      <w:r w:rsidR="007C7E2E" w:rsidRPr="00CE599D">
        <w:rPr>
          <w:spacing w:val="-1"/>
          <w:lang w:val="uk-UA"/>
        </w:rPr>
        <w:t xml:space="preserve">21 </w:t>
      </w:r>
      <w:r w:rsidRPr="00CE599D">
        <w:rPr>
          <w:spacing w:val="-1"/>
          <w:lang w:val="uk-UA"/>
        </w:rPr>
        <w:t xml:space="preserve">року, </w:t>
      </w:r>
      <w:r w:rsidRPr="00CE599D">
        <w:rPr>
          <w:b w:val="0"/>
          <w:spacing w:val="-1"/>
          <w:lang w:val="uk-UA"/>
        </w:rPr>
        <w:t>міняються  таким чином</w:t>
      </w:r>
      <w:r w:rsidR="007C7E2E" w:rsidRPr="00CE599D">
        <w:rPr>
          <w:b w:val="0"/>
          <w:lang w:val="uk-UA"/>
        </w:rPr>
        <w:t xml:space="preserve">, </w:t>
      </w:r>
      <w:r w:rsidRPr="00CE599D">
        <w:rPr>
          <w:b w:val="0"/>
          <w:lang w:val="uk-UA"/>
        </w:rPr>
        <w:t xml:space="preserve">що міняється </w:t>
      </w:r>
      <w:r w:rsidR="007C7E2E" w:rsidRPr="00CE599D">
        <w:rPr>
          <w:lang w:val="uk-UA"/>
        </w:rPr>
        <w:t>частота</w:t>
      </w:r>
      <w:r w:rsidR="00C0605C" w:rsidRPr="00CE599D">
        <w:rPr>
          <w:lang w:val="uk-UA"/>
        </w:rPr>
        <w:t xml:space="preserve"> </w:t>
      </w:r>
      <w:r w:rsidR="007C7E2E" w:rsidRPr="00CE599D">
        <w:rPr>
          <w:lang w:val="uk-UA"/>
        </w:rPr>
        <w:t>проф</w:t>
      </w:r>
      <w:r w:rsidR="00160255">
        <w:rPr>
          <w:lang w:val="uk-UA"/>
        </w:rPr>
        <w:t>і</w:t>
      </w:r>
      <w:r w:rsidR="007C7E2E" w:rsidRPr="00CE599D">
        <w:rPr>
          <w:lang w:val="uk-UA"/>
        </w:rPr>
        <w:t>лактич</w:t>
      </w:r>
      <w:r w:rsidRPr="00CE599D">
        <w:rPr>
          <w:lang w:val="uk-UA"/>
        </w:rPr>
        <w:t xml:space="preserve">ного тесту </w:t>
      </w:r>
      <w:r w:rsidR="007C7E2E" w:rsidRPr="00CE599D">
        <w:rPr>
          <w:lang w:val="uk-UA"/>
        </w:rPr>
        <w:t>на антиген</w:t>
      </w:r>
      <w:r w:rsidR="00C0605C" w:rsidRPr="00CE599D">
        <w:rPr>
          <w:b w:val="0"/>
          <w:lang w:val="uk-UA"/>
        </w:rPr>
        <w:t>:</w:t>
      </w:r>
      <w:r w:rsidR="000F2931">
        <w:rPr>
          <w:b w:val="0"/>
        </w:rPr>
        <w:t xml:space="preserve"> </w:t>
      </w:r>
    </w:p>
    <w:p w14:paraId="09A2AB8E" w14:textId="77777777" w:rsidR="00AF62ED" w:rsidRPr="00CE599D" w:rsidRDefault="00160255">
      <w:pPr>
        <w:pStyle w:val="Odstavecseseznamem"/>
        <w:numPr>
          <w:ilvl w:val="1"/>
          <w:numId w:val="1"/>
        </w:numPr>
        <w:tabs>
          <w:tab w:val="left" w:pos="1558"/>
        </w:tabs>
        <w:spacing w:before="2" w:line="256" w:lineRule="auto"/>
        <w:ind w:right="111"/>
        <w:rPr>
          <w:sz w:val="21"/>
          <w:lang w:val="uk-UA"/>
        </w:rPr>
      </w:pPr>
      <w:r>
        <w:rPr>
          <w:b/>
          <w:sz w:val="21"/>
          <w:lang w:val="uk-UA"/>
        </w:rPr>
        <w:t>д</w:t>
      </w:r>
      <w:r w:rsidR="003E24EF" w:rsidRPr="00CE599D">
        <w:rPr>
          <w:b/>
          <w:sz w:val="21"/>
          <w:lang w:val="uk-UA"/>
        </w:rPr>
        <w:t>в</w:t>
      </w:r>
      <w:r w:rsidR="007A7DD5" w:rsidRPr="00CE599D">
        <w:rPr>
          <w:b/>
          <w:sz w:val="21"/>
          <w:lang w:val="uk-UA"/>
        </w:rPr>
        <w:t>іч</w:t>
      </w:r>
      <w:r>
        <w:rPr>
          <w:b/>
          <w:sz w:val="21"/>
          <w:lang w:val="uk-UA"/>
        </w:rPr>
        <w:t>і</w:t>
      </w:r>
      <w:r w:rsidR="007A7DD5" w:rsidRPr="00CE599D">
        <w:rPr>
          <w:b/>
          <w:sz w:val="21"/>
          <w:lang w:val="uk-UA"/>
        </w:rPr>
        <w:t xml:space="preserve"> </w:t>
      </w:r>
      <w:r w:rsidR="005E6073" w:rsidRPr="00CE599D">
        <w:rPr>
          <w:b/>
          <w:sz w:val="21"/>
          <w:lang w:val="uk-UA"/>
        </w:rPr>
        <w:t>на</w:t>
      </w:r>
      <w:r w:rsidR="007A7DD5" w:rsidRPr="00CE599D">
        <w:rPr>
          <w:b/>
          <w:sz w:val="21"/>
          <w:lang w:val="uk-UA"/>
        </w:rPr>
        <w:t xml:space="preserve"> тиждень </w:t>
      </w:r>
      <w:r w:rsidR="007A7DD5" w:rsidRPr="00CE599D">
        <w:rPr>
          <w:sz w:val="21"/>
          <w:lang w:val="uk-UA"/>
        </w:rPr>
        <w:t>у Південно</w:t>
      </w:r>
      <w:r w:rsidR="00A214D1">
        <w:rPr>
          <w:sz w:val="21"/>
          <w:lang w:val="uk-UA"/>
        </w:rPr>
        <w:t>ч</w:t>
      </w:r>
      <w:r w:rsidR="007A7DD5" w:rsidRPr="00CE599D">
        <w:rPr>
          <w:sz w:val="21"/>
          <w:lang w:val="uk-UA"/>
        </w:rPr>
        <w:t xml:space="preserve">еському, Устецькому, </w:t>
      </w:r>
      <w:r>
        <w:rPr>
          <w:sz w:val="21"/>
          <w:lang w:val="uk-UA"/>
        </w:rPr>
        <w:t>О</w:t>
      </w:r>
      <w:r w:rsidR="007A7DD5" w:rsidRPr="00CE599D">
        <w:rPr>
          <w:sz w:val="21"/>
          <w:lang w:val="uk-UA"/>
        </w:rPr>
        <w:t>ломоуц</w:t>
      </w:r>
      <w:r w:rsidR="00A214D1">
        <w:rPr>
          <w:sz w:val="21"/>
          <w:lang w:val="uk-UA"/>
        </w:rPr>
        <w:t>ь</w:t>
      </w:r>
      <w:r w:rsidR="007A7DD5" w:rsidRPr="00CE599D">
        <w:rPr>
          <w:sz w:val="21"/>
          <w:lang w:val="uk-UA"/>
        </w:rPr>
        <w:t>кому, Моравско-С</w:t>
      </w:r>
      <w:r>
        <w:rPr>
          <w:sz w:val="21"/>
          <w:lang w:val="uk-UA"/>
        </w:rPr>
        <w:t>і</w:t>
      </w:r>
      <w:r w:rsidR="007A7DD5" w:rsidRPr="00CE599D">
        <w:rPr>
          <w:sz w:val="21"/>
          <w:lang w:val="uk-UA"/>
        </w:rPr>
        <w:t>лезь</w:t>
      </w:r>
      <w:r w:rsidR="00A214D1">
        <w:rPr>
          <w:sz w:val="21"/>
          <w:lang w:val="uk-UA"/>
        </w:rPr>
        <w:t>сь</w:t>
      </w:r>
      <w:r w:rsidR="007A7DD5" w:rsidRPr="00CE599D">
        <w:rPr>
          <w:sz w:val="21"/>
          <w:lang w:val="uk-UA"/>
        </w:rPr>
        <w:t>кому, Південно</w:t>
      </w:r>
      <w:r w:rsidR="00A214D1">
        <w:rPr>
          <w:sz w:val="21"/>
          <w:lang w:val="uk-UA"/>
        </w:rPr>
        <w:t>-М</w:t>
      </w:r>
      <w:r w:rsidR="007A7DD5" w:rsidRPr="00CE599D">
        <w:rPr>
          <w:sz w:val="21"/>
          <w:lang w:val="uk-UA"/>
        </w:rPr>
        <w:t>оравскому</w:t>
      </w:r>
      <w:r w:rsidR="00C0605C" w:rsidRPr="00CE599D">
        <w:rPr>
          <w:sz w:val="21"/>
          <w:lang w:val="uk-UA"/>
        </w:rPr>
        <w:t xml:space="preserve">, </w:t>
      </w:r>
      <w:r w:rsidR="007A7DD5" w:rsidRPr="00CE599D">
        <w:rPr>
          <w:sz w:val="21"/>
          <w:lang w:val="uk-UA"/>
        </w:rPr>
        <w:t xml:space="preserve">Злінському краях і в Краї Височина для учнів </w:t>
      </w:r>
      <w:r w:rsidR="003E24EF" w:rsidRPr="00CE599D">
        <w:rPr>
          <w:sz w:val="21"/>
          <w:lang w:val="uk-UA"/>
        </w:rPr>
        <w:t>2-</w:t>
      </w:r>
      <w:r w:rsidR="007A7DD5" w:rsidRPr="00CE599D">
        <w:rPr>
          <w:sz w:val="21"/>
          <w:lang w:val="uk-UA"/>
        </w:rPr>
        <w:t>го ступеня початкової школи за умови, що тест проводиться в перший день особистої присутності учні в школі в даному тижні, а між окремими термінами тестування протягом одного тижня повинно минути  мінімально 2 і максимально 3 робочих дня</w:t>
      </w:r>
      <w:r w:rsidR="00C0605C" w:rsidRPr="00CE599D">
        <w:rPr>
          <w:sz w:val="21"/>
          <w:lang w:val="uk-UA"/>
        </w:rPr>
        <w:t>,</w:t>
      </w:r>
      <w:r w:rsidR="000F2931">
        <w:rPr>
          <w:sz w:val="21"/>
        </w:rPr>
        <w:t xml:space="preserve">  </w:t>
      </w:r>
    </w:p>
    <w:p w14:paraId="409C1AA9" w14:textId="77777777" w:rsidR="00AF62ED" w:rsidRPr="00CE599D" w:rsidRDefault="001C0822">
      <w:pPr>
        <w:pStyle w:val="Odstavecseseznamem"/>
        <w:numPr>
          <w:ilvl w:val="1"/>
          <w:numId w:val="1"/>
        </w:numPr>
        <w:tabs>
          <w:tab w:val="left" w:pos="1558"/>
        </w:tabs>
        <w:spacing w:before="7" w:line="254" w:lineRule="auto"/>
        <w:ind w:right="112"/>
        <w:rPr>
          <w:sz w:val="21"/>
          <w:lang w:val="uk-UA"/>
        </w:rPr>
      </w:pPr>
      <w:r w:rsidRPr="00CE599D">
        <w:rPr>
          <w:b/>
          <w:sz w:val="21"/>
          <w:lang w:val="uk-UA"/>
        </w:rPr>
        <w:t xml:space="preserve">один раз </w:t>
      </w:r>
      <w:r w:rsidR="005E6073" w:rsidRPr="00CE599D">
        <w:rPr>
          <w:b/>
          <w:sz w:val="21"/>
          <w:lang w:val="uk-UA"/>
        </w:rPr>
        <w:t>на</w:t>
      </w:r>
      <w:r w:rsidRPr="00CE599D">
        <w:rPr>
          <w:b/>
          <w:sz w:val="21"/>
          <w:lang w:val="uk-UA"/>
        </w:rPr>
        <w:t xml:space="preserve"> </w:t>
      </w:r>
      <w:r w:rsidR="005E6073" w:rsidRPr="00CE599D">
        <w:rPr>
          <w:b/>
          <w:sz w:val="21"/>
          <w:lang w:val="uk-UA"/>
        </w:rPr>
        <w:t xml:space="preserve">тиждень </w:t>
      </w:r>
      <w:r w:rsidR="005E6073" w:rsidRPr="00CE599D">
        <w:rPr>
          <w:sz w:val="21"/>
          <w:lang w:val="uk-UA"/>
        </w:rPr>
        <w:t xml:space="preserve">в інших </w:t>
      </w:r>
      <w:r w:rsidR="002F42C6" w:rsidRPr="00CE599D">
        <w:rPr>
          <w:sz w:val="21"/>
          <w:lang w:val="uk-UA"/>
        </w:rPr>
        <w:t xml:space="preserve"> </w:t>
      </w:r>
      <w:r w:rsidR="005E6073" w:rsidRPr="00CE599D">
        <w:rPr>
          <w:sz w:val="21"/>
          <w:lang w:val="uk-UA"/>
        </w:rPr>
        <w:t xml:space="preserve">випадках за умови, що тест буде проведений </w:t>
      </w:r>
      <w:r w:rsidR="00160255">
        <w:rPr>
          <w:sz w:val="21"/>
          <w:lang w:val="uk-UA"/>
        </w:rPr>
        <w:t>в</w:t>
      </w:r>
      <w:r w:rsidR="005E6073" w:rsidRPr="00CE599D">
        <w:rPr>
          <w:sz w:val="21"/>
          <w:lang w:val="uk-UA"/>
        </w:rPr>
        <w:t xml:space="preserve"> перший день особистої присутності учня або студента в даному тижні</w:t>
      </w:r>
      <w:r w:rsidR="00C0605C" w:rsidRPr="00CE599D">
        <w:rPr>
          <w:sz w:val="21"/>
          <w:lang w:val="uk-UA"/>
        </w:rPr>
        <w:t>.</w:t>
      </w:r>
      <w:r w:rsidR="000F2931">
        <w:rPr>
          <w:sz w:val="21"/>
        </w:rPr>
        <w:t xml:space="preserve">   </w:t>
      </w:r>
    </w:p>
    <w:p w14:paraId="3FB7A873" w14:textId="77777777" w:rsidR="00AF62ED" w:rsidRPr="000F2931" w:rsidRDefault="001C0822">
      <w:pPr>
        <w:pStyle w:val="Zkladntext"/>
        <w:spacing w:before="4" w:line="259" w:lineRule="auto"/>
        <w:ind w:left="1533" w:right="111"/>
      </w:pPr>
      <w:r w:rsidRPr="00CE599D">
        <w:rPr>
          <w:lang w:val="uk-UA"/>
        </w:rPr>
        <w:t>Проф</w:t>
      </w:r>
      <w:r w:rsidR="00160255">
        <w:rPr>
          <w:lang w:val="uk-UA"/>
        </w:rPr>
        <w:t>і</w:t>
      </w:r>
      <w:r w:rsidRPr="00CE599D">
        <w:rPr>
          <w:lang w:val="uk-UA"/>
        </w:rPr>
        <w:t>лактич</w:t>
      </w:r>
      <w:r w:rsidR="005E6073" w:rsidRPr="00CE599D">
        <w:rPr>
          <w:lang w:val="uk-UA"/>
        </w:rPr>
        <w:t xml:space="preserve">ний </w:t>
      </w:r>
      <w:r w:rsidRPr="00CE599D">
        <w:rPr>
          <w:lang w:val="uk-UA"/>
        </w:rPr>
        <w:t xml:space="preserve">тест </w:t>
      </w:r>
      <w:r w:rsidR="005E6073" w:rsidRPr="00CE599D">
        <w:rPr>
          <w:lang w:val="uk-UA"/>
        </w:rPr>
        <w:t>завжди проводиться безпосередньо після приходу до школи. У разі відсутності учня в школі в день проведення тесту</w:t>
      </w:r>
      <w:r w:rsidR="00160255">
        <w:rPr>
          <w:lang w:val="uk-UA"/>
        </w:rPr>
        <w:t>,</w:t>
      </w:r>
      <w:r w:rsidR="005E6073" w:rsidRPr="00CE599D">
        <w:rPr>
          <w:lang w:val="uk-UA"/>
        </w:rPr>
        <w:t xml:space="preserve"> тест буде зроблено в день приходу учня до школи. </w:t>
      </w:r>
      <w:r w:rsidRPr="00CE599D">
        <w:rPr>
          <w:lang w:val="uk-UA"/>
        </w:rPr>
        <w:t xml:space="preserve"> </w:t>
      </w:r>
      <w:r w:rsidR="000F2931">
        <w:t xml:space="preserve"> </w:t>
      </w:r>
    </w:p>
    <w:p w14:paraId="03C62291" w14:textId="77777777" w:rsidR="00AF62ED" w:rsidRPr="00CE599D" w:rsidRDefault="00160255" w:rsidP="002F42C6">
      <w:pPr>
        <w:pStyle w:val="Nadpis1"/>
        <w:numPr>
          <w:ilvl w:val="1"/>
          <w:numId w:val="1"/>
        </w:numPr>
        <w:tabs>
          <w:tab w:val="left" w:pos="1558"/>
        </w:tabs>
        <w:spacing w:before="41" w:line="259" w:lineRule="auto"/>
        <w:ind w:right="109"/>
        <w:rPr>
          <w:b w:val="0"/>
          <w:lang w:val="uk-UA"/>
        </w:rPr>
      </w:pPr>
      <w:r>
        <w:rPr>
          <w:lang w:val="uk-UA"/>
        </w:rPr>
        <w:t>м</w:t>
      </w:r>
      <w:r w:rsidR="005E6073" w:rsidRPr="00CE599D">
        <w:rPr>
          <w:lang w:val="uk-UA"/>
        </w:rPr>
        <w:t xml:space="preserve">іняється частота </w:t>
      </w:r>
      <w:r w:rsidR="00C0605C" w:rsidRPr="00CE599D">
        <w:rPr>
          <w:lang w:val="uk-UA"/>
        </w:rPr>
        <w:t>RT-PCR</w:t>
      </w:r>
      <w:r w:rsidR="00C0605C" w:rsidRPr="00CE599D">
        <w:rPr>
          <w:spacing w:val="1"/>
          <w:lang w:val="uk-UA"/>
        </w:rPr>
        <w:t xml:space="preserve"> </w:t>
      </w:r>
      <w:r w:rsidR="005E6073" w:rsidRPr="00CE599D">
        <w:rPr>
          <w:spacing w:val="1"/>
          <w:lang w:val="uk-UA"/>
        </w:rPr>
        <w:t>тестування</w:t>
      </w:r>
      <w:r w:rsidR="00C0605C" w:rsidRPr="00CE599D">
        <w:rPr>
          <w:spacing w:val="1"/>
          <w:lang w:val="uk-UA"/>
        </w:rPr>
        <w:t xml:space="preserve"> </w:t>
      </w:r>
      <w:r w:rsidR="00C0605C" w:rsidRPr="00CE599D">
        <w:rPr>
          <w:lang w:val="uk-UA"/>
        </w:rPr>
        <w:t>(</w:t>
      </w:r>
      <w:r w:rsidR="005E6073" w:rsidRPr="00CE599D">
        <w:rPr>
          <w:lang w:val="uk-UA"/>
        </w:rPr>
        <w:t>у тих школах або шкільних закладах</w:t>
      </w:r>
      <w:r w:rsidR="001C0822" w:rsidRPr="00CE599D">
        <w:rPr>
          <w:lang w:val="uk-UA"/>
        </w:rPr>
        <w:t xml:space="preserve">, </w:t>
      </w:r>
      <w:r w:rsidR="005E6073" w:rsidRPr="00CE599D">
        <w:rPr>
          <w:lang w:val="uk-UA"/>
        </w:rPr>
        <w:t xml:space="preserve">яки приймуть рішення про заміну тесту на антиген тестом методом </w:t>
      </w:r>
      <w:r w:rsidR="00C0605C" w:rsidRPr="00CE599D">
        <w:rPr>
          <w:lang w:val="uk-UA"/>
        </w:rPr>
        <w:t>RT-PCR)</w:t>
      </w:r>
      <w:r w:rsidR="00C0605C" w:rsidRPr="00CE599D">
        <w:rPr>
          <w:spacing w:val="7"/>
          <w:lang w:val="uk-UA"/>
        </w:rPr>
        <w:t xml:space="preserve"> </w:t>
      </w:r>
      <w:r w:rsidR="001C0822" w:rsidRPr="00CE599D">
        <w:rPr>
          <w:spacing w:val="7"/>
          <w:lang w:val="uk-UA"/>
        </w:rPr>
        <w:t xml:space="preserve">в школах </w:t>
      </w:r>
      <w:r w:rsidR="002F42C6" w:rsidRPr="00CE599D">
        <w:rPr>
          <w:spacing w:val="7"/>
          <w:lang w:val="uk-UA"/>
        </w:rPr>
        <w:t xml:space="preserve">на один раз </w:t>
      </w:r>
      <w:r>
        <w:rPr>
          <w:spacing w:val="7"/>
          <w:lang w:val="uk-UA"/>
        </w:rPr>
        <w:t>в</w:t>
      </w:r>
      <w:r w:rsidR="005E6073" w:rsidRPr="00CE599D">
        <w:rPr>
          <w:spacing w:val="7"/>
          <w:lang w:val="uk-UA"/>
        </w:rPr>
        <w:t xml:space="preserve"> два тижні</w:t>
      </w:r>
      <w:r w:rsidR="00C0605C" w:rsidRPr="00CE599D">
        <w:rPr>
          <w:lang w:val="uk-UA"/>
        </w:rPr>
        <w:t>.</w:t>
      </w:r>
      <w:r w:rsidR="00C0605C" w:rsidRPr="00CE599D">
        <w:rPr>
          <w:spacing w:val="6"/>
          <w:lang w:val="uk-UA"/>
        </w:rPr>
        <w:t xml:space="preserve"> </w:t>
      </w:r>
      <w:r w:rsidR="00FC2CCB" w:rsidRPr="00CE599D">
        <w:rPr>
          <w:b w:val="0"/>
          <w:lang w:val="uk-UA"/>
        </w:rPr>
        <w:t xml:space="preserve">Така частота діє для всіх випадків тестування </w:t>
      </w:r>
      <w:r w:rsidR="00C0605C" w:rsidRPr="00CE599D">
        <w:rPr>
          <w:b w:val="0"/>
          <w:lang w:val="uk-UA"/>
        </w:rPr>
        <w:t>RT-PCR</w:t>
      </w:r>
      <w:r w:rsidR="00C0605C" w:rsidRPr="00CE599D">
        <w:rPr>
          <w:b w:val="0"/>
          <w:spacing w:val="-5"/>
          <w:lang w:val="uk-UA"/>
        </w:rPr>
        <w:t xml:space="preserve"> </w:t>
      </w:r>
      <w:r w:rsidR="00FC2CCB" w:rsidRPr="00CE599D">
        <w:rPr>
          <w:b w:val="0"/>
          <w:spacing w:val="-5"/>
          <w:lang w:val="uk-UA"/>
        </w:rPr>
        <w:t xml:space="preserve">тестами, у тому числі в краях, де тест на антиген робиться два рази на тиждень. Разом з тим, у разі </w:t>
      </w:r>
      <w:r w:rsidR="00C0605C" w:rsidRPr="00CE599D">
        <w:rPr>
          <w:b w:val="0"/>
          <w:lang w:val="uk-UA"/>
        </w:rPr>
        <w:t xml:space="preserve">RT-PCR </w:t>
      </w:r>
      <w:r w:rsidR="00FC2CCB" w:rsidRPr="00CE599D">
        <w:rPr>
          <w:b w:val="0"/>
          <w:lang w:val="uk-UA"/>
        </w:rPr>
        <w:t>тестування діє правило, що тестування не обов’язково проводити в перший день особистої присутності учня в школі в даному тижні</w:t>
      </w:r>
      <w:r w:rsidR="00C0605C" w:rsidRPr="00CE599D">
        <w:rPr>
          <w:b w:val="0"/>
          <w:lang w:val="uk-UA"/>
        </w:rPr>
        <w:t>;</w:t>
      </w:r>
      <w:r w:rsidR="00C0605C" w:rsidRPr="00CE599D">
        <w:rPr>
          <w:b w:val="0"/>
          <w:spacing w:val="-3"/>
          <w:lang w:val="uk-UA"/>
        </w:rPr>
        <w:t xml:space="preserve"> </w:t>
      </w:r>
      <w:r w:rsidR="00FC2CCB" w:rsidRPr="00CE599D">
        <w:rPr>
          <w:b w:val="0"/>
          <w:spacing w:val="-3"/>
          <w:lang w:val="uk-UA"/>
        </w:rPr>
        <w:t xml:space="preserve">у цьому випадку тестування в даний період можна розподілити інакше при дотриманні встановленої частоти тестування кожного учня. </w:t>
      </w:r>
      <w:r w:rsidR="0014701F" w:rsidRPr="00CE599D">
        <w:rPr>
          <w:b w:val="0"/>
          <w:lang w:val="uk-UA"/>
        </w:rPr>
        <w:t xml:space="preserve"> </w:t>
      </w:r>
      <w:r w:rsidR="000F2931">
        <w:rPr>
          <w:b w:val="0"/>
        </w:rPr>
        <w:t xml:space="preserve">  </w:t>
      </w:r>
    </w:p>
    <w:p w14:paraId="6328BF88" w14:textId="77777777" w:rsidR="00E80001" w:rsidRDefault="00FC2CCB" w:rsidP="00E80001">
      <w:pPr>
        <w:pStyle w:val="Zkladntext"/>
        <w:spacing w:before="167" w:line="259" w:lineRule="auto"/>
        <w:ind w:left="116" w:right="110"/>
      </w:pPr>
      <w:r w:rsidRPr="00CE599D">
        <w:rPr>
          <w:lang w:val="uk-UA"/>
        </w:rPr>
        <w:t xml:space="preserve">Надзвичайні заходи Міністерства охорони здоров'я з 4 травня 2021 року </w:t>
      </w:r>
      <w:r w:rsidR="0014701F" w:rsidRPr="00CE599D">
        <w:rPr>
          <w:lang w:val="uk-UA"/>
        </w:rPr>
        <w:t xml:space="preserve">№ </w:t>
      </w:r>
      <w:r w:rsidR="00C0605C" w:rsidRPr="00CE599D">
        <w:rPr>
          <w:lang w:val="uk-UA"/>
        </w:rPr>
        <w:t>MZDR</w:t>
      </w:r>
      <w:r w:rsidR="00C0605C" w:rsidRPr="00CE599D">
        <w:rPr>
          <w:spacing w:val="51"/>
          <w:lang w:val="uk-UA"/>
        </w:rPr>
        <w:t xml:space="preserve"> </w:t>
      </w:r>
      <w:r w:rsidR="00C0605C" w:rsidRPr="00CE599D">
        <w:rPr>
          <w:lang w:val="uk-UA"/>
        </w:rPr>
        <w:t>15757/2020-50/MIN/KAN</w:t>
      </w:r>
      <w:r w:rsidR="00C0605C" w:rsidRPr="00CE599D">
        <w:rPr>
          <w:spacing w:val="52"/>
          <w:lang w:val="uk-UA"/>
        </w:rPr>
        <w:t xml:space="preserve"> </w:t>
      </w:r>
      <w:hyperlink r:id="rId11">
        <w:r w:rsidR="00C0605C" w:rsidRPr="00CE599D">
          <w:rPr>
            <w:lang w:val="uk-UA"/>
          </w:rPr>
          <w:t>(</w:t>
        </w:r>
        <w:r w:rsidRPr="00CE599D">
          <w:rPr>
            <w:color w:val="0462C1"/>
            <w:u w:val="single" w:color="0462C1"/>
            <w:lang w:val="uk-UA"/>
          </w:rPr>
          <w:t>ТУТ</w:t>
        </w:r>
      </w:hyperlink>
      <w:r w:rsidR="00C0605C" w:rsidRPr="00CE599D">
        <w:rPr>
          <w:lang w:val="uk-UA"/>
        </w:rPr>
        <w:t>),</w:t>
      </w:r>
      <w:r w:rsidR="00C0605C" w:rsidRPr="00CE599D">
        <w:rPr>
          <w:spacing w:val="1"/>
          <w:lang w:val="uk-UA"/>
        </w:rPr>
        <w:t xml:space="preserve"> </w:t>
      </w:r>
      <w:r w:rsidRPr="00CE599D">
        <w:rPr>
          <w:spacing w:val="1"/>
          <w:lang w:val="uk-UA"/>
        </w:rPr>
        <w:t xml:space="preserve">які набули чинності </w:t>
      </w:r>
      <w:r w:rsidR="0014701F" w:rsidRPr="00CE599D">
        <w:rPr>
          <w:spacing w:val="1"/>
          <w:lang w:val="uk-UA"/>
        </w:rPr>
        <w:t>10.05.2021</w:t>
      </w:r>
      <w:r w:rsidRPr="00CE599D">
        <w:rPr>
          <w:spacing w:val="1"/>
          <w:lang w:val="uk-UA"/>
        </w:rPr>
        <w:t xml:space="preserve"> року встановлюють</w:t>
      </w:r>
      <w:r w:rsidR="0014701F" w:rsidRPr="00CE599D">
        <w:rPr>
          <w:spacing w:val="1"/>
          <w:lang w:val="uk-UA"/>
        </w:rPr>
        <w:t xml:space="preserve">, </w:t>
      </w:r>
      <w:r w:rsidRPr="00CE599D">
        <w:rPr>
          <w:spacing w:val="1"/>
          <w:lang w:val="uk-UA"/>
        </w:rPr>
        <w:t>що необов'язково носити захисн</w:t>
      </w:r>
      <w:r w:rsidR="00A214D1">
        <w:rPr>
          <w:spacing w:val="1"/>
          <w:lang w:val="uk-UA"/>
        </w:rPr>
        <w:t>і</w:t>
      </w:r>
      <w:r w:rsidRPr="00CE599D">
        <w:rPr>
          <w:spacing w:val="1"/>
          <w:lang w:val="uk-UA"/>
        </w:rPr>
        <w:t xml:space="preserve"> маск</w:t>
      </w:r>
      <w:r w:rsidR="00A214D1">
        <w:rPr>
          <w:spacing w:val="1"/>
          <w:lang w:val="uk-UA"/>
        </w:rPr>
        <w:t>и</w:t>
      </w:r>
      <w:r w:rsidRPr="00CE599D">
        <w:rPr>
          <w:spacing w:val="1"/>
          <w:lang w:val="uk-UA"/>
        </w:rPr>
        <w:t xml:space="preserve"> на вулиці при дотриманні </w:t>
      </w:r>
      <w:r w:rsidR="0014701F" w:rsidRPr="00CE599D">
        <w:rPr>
          <w:spacing w:val="1"/>
          <w:lang w:val="uk-UA"/>
        </w:rPr>
        <w:t>2-х метрово</w:t>
      </w:r>
      <w:r w:rsidRPr="00CE599D">
        <w:rPr>
          <w:spacing w:val="1"/>
          <w:lang w:val="uk-UA"/>
        </w:rPr>
        <w:t>ї дистанції від інших людей</w:t>
      </w:r>
      <w:r w:rsidR="0014701F" w:rsidRPr="00CE599D">
        <w:rPr>
          <w:spacing w:val="1"/>
          <w:lang w:val="uk-UA"/>
        </w:rPr>
        <w:t xml:space="preserve">, </w:t>
      </w:r>
      <w:r w:rsidRPr="00CE599D">
        <w:rPr>
          <w:spacing w:val="1"/>
          <w:lang w:val="uk-UA"/>
        </w:rPr>
        <w:t xml:space="preserve">якщо вони не є членами однієї родини. Під час прогулянки або перебування на шкільному дворі учень або працівник школи не повинні носити маски за умови дотримання </w:t>
      </w:r>
      <w:r w:rsidR="000F2931">
        <w:rPr>
          <w:spacing w:val="1"/>
        </w:rPr>
        <w:t xml:space="preserve">  </w:t>
      </w:r>
      <w:r w:rsidRPr="00CE599D">
        <w:rPr>
          <w:spacing w:val="1"/>
          <w:lang w:val="uk-UA"/>
        </w:rPr>
        <w:t>2-х метрової дистанції від інших людей</w:t>
      </w:r>
      <w:r w:rsidR="00BF1F4E" w:rsidRPr="00CE599D">
        <w:rPr>
          <w:spacing w:val="1"/>
          <w:lang w:val="uk-UA"/>
        </w:rPr>
        <w:t xml:space="preserve">. </w:t>
      </w:r>
      <w:r w:rsidR="00CE599D" w:rsidRPr="00CE599D">
        <w:rPr>
          <w:b/>
          <w:lang w:val="uk-UA"/>
        </w:rPr>
        <w:t>Усередині приміщень і далі діє правило носіння маски з врахуванням визначених виключень</w:t>
      </w:r>
      <w:r w:rsidR="00BF1F4E" w:rsidRPr="00CE599D">
        <w:rPr>
          <w:b/>
          <w:lang w:val="uk-UA"/>
        </w:rPr>
        <w:t xml:space="preserve"> </w:t>
      </w:r>
      <w:r w:rsidR="00C0605C" w:rsidRPr="00CE599D">
        <w:rPr>
          <w:lang w:val="uk-UA"/>
        </w:rPr>
        <w:t>(</w:t>
      </w:r>
      <w:r w:rsidR="00CE599D" w:rsidRPr="00CE599D">
        <w:rPr>
          <w:lang w:val="uk-UA"/>
        </w:rPr>
        <w:t>напр., діти в дитячому садочку</w:t>
      </w:r>
      <w:r w:rsidR="00C0605C" w:rsidRPr="00CE599D">
        <w:rPr>
          <w:lang w:val="uk-UA"/>
        </w:rPr>
        <w:t>).</w:t>
      </w:r>
      <w:r w:rsidR="000F2931">
        <w:t xml:space="preserve">   </w:t>
      </w:r>
    </w:p>
    <w:p w14:paraId="2D48C0B7" w14:textId="77777777" w:rsidR="00AF62ED" w:rsidRPr="00BF1F4E" w:rsidRDefault="000F2931" w:rsidP="00E80001">
      <w:pPr>
        <w:pStyle w:val="Zkladntext"/>
        <w:spacing w:before="167" w:line="259" w:lineRule="auto"/>
        <w:ind w:left="116" w:right="110"/>
        <w:rPr>
          <w:lang w:val="ru-RU"/>
        </w:rPr>
      </w:pPr>
      <w:r>
        <w:t xml:space="preserve"> </w:t>
      </w:r>
      <w:r w:rsidR="00A214D1">
        <w:rPr>
          <w:lang w:val="uk-UA"/>
        </w:rPr>
        <w:t>Міністерство освіти, молоді і спорту,</w:t>
      </w:r>
      <w:r w:rsidR="00C0605C">
        <w:rPr>
          <w:spacing w:val="-2"/>
        </w:rPr>
        <w:t xml:space="preserve"> </w:t>
      </w:r>
      <w:r w:rsidR="00C0605C">
        <w:t>10.</w:t>
      </w:r>
      <w:r w:rsidR="00C0605C">
        <w:rPr>
          <w:spacing w:val="-1"/>
        </w:rPr>
        <w:t xml:space="preserve"> </w:t>
      </w:r>
      <w:r w:rsidR="00C0605C">
        <w:t>5.</w:t>
      </w:r>
      <w:r w:rsidR="00C0605C">
        <w:rPr>
          <w:spacing w:val="-2"/>
        </w:rPr>
        <w:t xml:space="preserve"> </w:t>
      </w:r>
      <w:r w:rsidR="00C0605C">
        <w:t>2021</w:t>
      </w:r>
      <w:r w:rsidR="00BF1F4E">
        <w:rPr>
          <w:lang w:val="ru-RU"/>
        </w:rPr>
        <w:t xml:space="preserve"> </w:t>
      </w:r>
      <w:r w:rsidR="00CE599D">
        <w:rPr>
          <w:lang w:val="ru-RU"/>
        </w:rPr>
        <w:t>р</w:t>
      </w:r>
      <w:r w:rsidR="00BF1F4E">
        <w:rPr>
          <w:lang w:val="ru-RU"/>
        </w:rPr>
        <w:t>.</w:t>
      </w:r>
    </w:p>
    <w:sectPr w:rsidR="00AF62ED" w:rsidRPr="00BF1F4E" w:rsidSect="001B12A4">
      <w:footerReference w:type="default" r:id="rId12"/>
      <w:pgSz w:w="11910" w:h="16840"/>
      <w:pgMar w:top="1360" w:right="620" w:bottom="800" w:left="620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9304" w14:textId="77777777" w:rsidR="00DD0317" w:rsidRDefault="00DD0317">
      <w:r>
        <w:separator/>
      </w:r>
    </w:p>
  </w:endnote>
  <w:endnote w:type="continuationSeparator" w:id="0">
    <w:p w14:paraId="6AECAFD8" w14:textId="77777777" w:rsidR="00DD0317" w:rsidRDefault="00DD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6C20" w14:textId="77777777" w:rsidR="00AF62ED" w:rsidRDefault="00AF62ED">
    <w:pPr>
      <w:pStyle w:val="Zkladn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D207" w14:textId="77777777" w:rsidR="00DD0317" w:rsidRDefault="00DD0317">
      <w:r>
        <w:separator/>
      </w:r>
    </w:p>
  </w:footnote>
  <w:footnote w:type="continuationSeparator" w:id="0">
    <w:p w14:paraId="0EA2211C" w14:textId="77777777" w:rsidR="00DD0317" w:rsidRDefault="00DD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97B5A"/>
    <w:multiLevelType w:val="hybridMultilevel"/>
    <w:tmpl w:val="04626900"/>
    <w:lvl w:ilvl="0" w:tplc="04050005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</w:abstractNum>
  <w:abstractNum w:abstractNumId="1" w15:restartNumberingAfterBreak="0">
    <w:nsid w:val="5882372B"/>
    <w:multiLevelType w:val="hybridMultilevel"/>
    <w:tmpl w:val="73586816"/>
    <w:lvl w:ilvl="0" w:tplc="87182278">
      <w:numFmt w:val="bullet"/>
      <w:lvlText w:val="⚫"/>
      <w:lvlJc w:val="left"/>
      <w:pPr>
        <w:ind w:left="837" w:hanging="361"/>
      </w:pPr>
      <w:rPr>
        <w:rFonts w:ascii="Segoe UI Symbol" w:eastAsia="Segoe UI Symbol" w:hAnsi="Segoe UI Symbol" w:cs="Segoe UI Symbol" w:hint="default"/>
        <w:color w:val="428D95"/>
        <w:w w:val="55"/>
        <w:sz w:val="21"/>
        <w:szCs w:val="21"/>
        <w:lang w:val="cs-CZ" w:eastAsia="en-US" w:bidi="ar-SA"/>
      </w:rPr>
    </w:lvl>
    <w:lvl w:ilvl="1" w:tplc="AAECC948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cs-CZ" w:eastAsia="en-US" w:bidi="ar-SA"/>
      </w:rPr>
    </w:lvl>
    <w:lvl w:ilvl="2" w:tplc="4F18E516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1"/>
        <w:szCs w:val="21"/>
        <w:lang w:val="cs-CZ" w:eastAsia="en-US" w:bidi="ar-SA"/>
      </w:rPr>
    </w:lvl>
    <w:lvl w:ilvl="3" w:tplc="2604CFE2">
      <w:start w:val="1"/>
      <w:numFmt w:val="decimal"/>
      <w:lvlText w:val="%4."/>
      <w:lvlJc w:val="left"/>
      <w:pPr>
        <w:ind w:left="2486" w:hanging="209"/>
      </w:pPr>
      <w:rPr>
        <w:rFonts w:ascii="Calibri" w:eastAsia="Calibri" w:hAnsi="Calibri" w:cs="Calibri" w:hint="default"/>
        <w:w w:val="100"/>
        <w:sz w:val="21"/>
        <w:szCs w:val="21"/>
        <w:lang w:val="cs-CZ" w:eastAsia="en-US" w:bidi="ar-SA"/>
      </w:rPr>
    </w:lvl>
    <w:lvl w:ilvl="4" w:tplc="ADFC2DDA">
      <w:numFmt w:val="bullet"/>
      <w:lvlText w:val="•"/>
      <w:lvlJc w:val="left"/>
      <w:pPr>
        <w:ind w:left="3649" w:hanging="209"/>
      </w:pPr>
      <w:rPr>
        <w:rFonts w:hint="default"/>
        <w:lang w:val="cs-CZ" w:eastAsia="en-US" w:bidi="ar-SA"/>
      </w:rPr>
    </w:lvl>
    <w:lvl w:ilvl="5" w:tplc="7334F334">
      <w:numFmt w:val="bullet"/>
      <w:lvlText w:val="•"/>
      <w:lvlJc w:val="left"/>
      <w:pPr>
        <w:ind w:left="4818" w:hanging="209"/>
      </w:pPr>
      <w:rPr>
        <w:rFonts w:hint="default"/>
        <w:lang w:val="cs-CZ" w:eastAsia="en-US" w:bidi="ar-SA"/>
      </w:rPr>
    </w:lvl>
    <w:lvl w:ilvl="6" w:tplc="C3F2CB52">
      <w:numFmt w:val="bullet"/>
      <w:lvlText w:val="•"/>
      <w:lvlJc w:val="left"/>
      <w:pPr>
        <w:ind w:left="5988" w:hanging="209"/>
      </w:pPr>
      <w:rPr>
        <w:rFonts w:hint="default"/>
        <w:lang w:val="cs-CZ" w:eastAsia="en-US" w:bidi="ar-SA"/>
      </w:rPr>
    </w:lvl>
    <w:lvl w:ilvl="7" w:tplc="92E032AA">
      <w:numFmt w:val="bullet"/>
      <w:lvlText w:val="•"/>
      <w:lvlJc w:val="left"/>
      <w:pPr>
        <w:ind w:left="7157" w:hanging="209"/>
      </w:pPr>
      <w:rPr>
        <w:rFonts w:hint="default"/>
        <w:lang w:val="cs-CZ" w:eastAsia="en-US" w:bidi="ar-SA"/>
      </w:rPr>
    </w:lvl>
    <w:lvl w:ilvl="8" w:tplc="0808994E">
      <w:numFmt w:val="bullet"/>
      <w:lvlText w:val="•"/>
      <w:lvlJc w:val="left"/>
      <w:pPr>
        <w:ind w:left="8327" w:hanging="209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2ED"/>
    <w:rsid w:val="000F2931"/>
    <w:rsid w:val="00140013"/>
    <w:rsid w:val="0014701F"/>
    <w:rsid w:val="00160255"/>
    <w:rsid w:val="001B12A4"/>
    <w:rsid w:val="001C0822"/>
    <w:rsid w:val="002F0114"/>
    <w:rsid w:val="002F42C6"/>
    <w:rsid w:val="003653DD"/>
    <w:rsid w:val="003858A2"/>
    <w:rsid w:val="003E24EF"/>
    <w:rsid w:val="004A66AC"/>
    <w:rsid w:val="005938DA"/>
    <w:rsid w:val="005E6073"/>
    <w:rsid w:val="00615E54"/>
    <w:rsid w:val="00693691"/>
    <w:rsid w:val="006C09B2"/>
    <w:rsid w:val="007A7DD5"/>
    <w:rsid w:val="007C7E2E"/>
    <w:rsid w:val="007D542E"/>
    <w:rsid w:val="0090479D"/>
    <w:rsid w:val="00A214D1"/>
    <w:rsid w:val="00AB4417"/>
    <w:rsid w:val="00AF62ED"/>
    <w:rsid w:val="00B4233F"/>
    <w:rsid w:val="00B47ECA"/>
    <w:rsid w:val="00BF1F4E"/>
    <w:rsid w:val="00C0605C"/>
    <w:rsid w:val="00C21543"/>
    <w:rsid w:val="00C2513A"/>
    <w:rsid w:val="00CD4C0E"/>
    <w:rsid w:val="00CE599D"/>
    <w:rsid w:val="00D057DF"/>
    <w:rsid w:val="00D32A55"/>
    <w:rsid w:val="00D34AD6"/>
    <w:rsid w:val="00DD0317"/>
    <w:rsid w:val="00E1468B"/>
    <w:rsid w:val="00E80001"/>
    <w:rsid w:val="00FB18DC"/>
    <w:rsid w:val="00FC2CCB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1E34"/>
  <w15:chartTrackingRefBased/>
  <w15:docId w15:val="{9F29AE21-D5A7-44B4-85C8-F62B468F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2A4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uiPriority w:val="9"/>
    <w:qFormat/>
    <w:rsid w:val="001B12A4"/>
    <w:pPr>
      <w:ind w:left="1557" w:hanging="361"/>
      <w:jc w:val="both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2A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B12A4"/>
    <w:pPr>
      <w:ind w:left="2277"/>
      <w:jc w:val="both"/>
    </w:pPr>
    <w:rPr>
      <w:sz w:val="21"/>
      <w:szCs w:val="21"/>
    </w:rPr>
  </w:style>
  <w:style w:type="paragraph" w:styleId="Nzev">
    <w:name w:val="Title"/>
    <w:basedOn w:val="Normln"/>
    <w:uiPriority w:val="10"/>
    <w:qFormat/>
    <w:rsid w:val="001B12A4"/>
    <w:pPr>
      <w:spacing w:before="1"/>
      <w:ind w:left="116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  <w:rsid w:val="001B12A4"/>
    <w:pPr>
      <w:ind w:left="1557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1B12A4"/>
  </w:style>
  <w:style w:type="paragraph" w:styleId="Zhlav">
    <w:name w:val="header"/>
    <w:basedOn w:val="Normln"/>
    <w:link w:val="ZhlavChar"/>
    <w:uiPriority w:val="99"/>
    <w:unhideWhenUsed/>
    <w:rsid w:val="00615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15E5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15E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5E5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mzcr.cz/wp-content/uploads/2021/05/Mimoradne-opatreni-ochrana-dychacich-cest-s-ucinnosti-od-10-5-2021-do-odvolani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koronavirus.mzcr.cz/category/mimoradna-opatreni/page/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850D-0028-40B6-9523-D78AD7A65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BDAAD-9A7B-4CC2-931C-5BCCB5582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7B5E8-989F-459A-8C65-D4F9AD3BA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INFORMACE K PROVOZU ŠKOL A ŠKOLSKÝCH ZAŘÍZENÍ</vt:lpstr>
      <vt:lpstr>У початкових школах</vt:lpstr>
      <vt:lpstr>У групах продовженого дня і шкільних клубах</vt:lpstr>
      <vt:lpstr>Надзвичайні заходи міністерства охорони здоров'я щодо питання проведення тестів </vt:lpstr>
      <vt:lpstr>міняється частота RT-PCR тестування (у тих школах або шкільних закладах, яки при</vt:lpstr>
    </vt:vector>
  </TitlesOfParts>
  <Company/>
  <LinksUpToDate>false</LinksUpToDate>
  <CharactersWithSpaces>3889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https://koronavirus.mzcr.cz/wp-content/uploads/2021/05/Mimoradne-opatreni-ochrana-dychacich-cest-s-ucinnosti-od-10-5-2021-do-odvolani.pdf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https://koronavirus.mzcr.cz/category/mimoradna-opatreni/page/1/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</dc:title>
  <dc:subject/>
  <dc:creator>Smolová Závorová Halka</dc:creator>
  <cp:keywords/>
  <cp:lastModifiedBy>Karel Kolář</cp:lastModifiedBy>
  <cp:revision>2</cp:revision>
  <dcterms:created xsi:type="dcterms:W3CDTF">2021-05-14T20:48:00Z</dcterms:created>
  <dcterms:modified xsi:type="dcterms:W3CDTF">2021-05-14T20:48:00Z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  <property fmtid="{D5CDD505-2E9C-101B-9397-08002B2CF9AE}" pid="5" name="ContentTypeId">
    <vt:lpwstr>0x01010074D2581B760BD649ABB0F4987AA7BE02</vt:lpwstr>
  </property>
</Properties>
</file>