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61C8" w14:textId="18E5F676" w:rsidR="00762B38" w:rsidRPr="009553B7" w:rsidRDefault="009553B7" w:rsidP="00762B38">
      <w:pPr>
        <w:spacing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VORSCHULISCHE BILDUNG</w:t>
      </w:r>
      <w:r w:rsidR="00762B38" w:rsidRPr="009553B7">
        <w:rPr>
          <w:rFonts w:ascii="Times New Roman" w:hAnsi="Times New Roman" w:cs="Times New Roman"/>
          <w:b/>
          <w:sz w:val="28"/>
          <w:szCs w:val="28"/>
          <w:lang w:val="de-DE"/>
        </w:rPr>
        <w:t xml:space="preserve"> </w:t>
      </w:r>
      <w:r>
        <w:rPr>
          <w:rFonts w:ascii="Times New Roman" w:hAnsi="Times New Roman" w:cs="Times New Roman"/>
          <w:b/>
          <w:sz w:val="28"/>
          <w:szCs w:val="28"/>
          <w:lang w:val="de-DE"/>
        </w:rPr>
        <w:t>IN DER TSCHECHISCHEN</w:t>
      </w:r>
      <w:r w:rsidR="00762B38" w:rsidRPr="009553B7">
        <w:rPr>
          <w:rFonts w:ascii="Times New Roman" w:hAnsi="Times New Roman" w:cs="Times New Roman"/>
          <w:b/>
          <w:sz w:val="28"/>
          <w:szCs w:val="28"/>
          <w:lang w:val="de-DE"/>
        </w:rPr>
        <w:t xml:space="preserve"> REPUBLI</w:t>
      </w:r>
      <w:r>
        <w:rPr>
          <w:rFonts w:ascii="Times New Roman" w:hAnsi="Times New Roman" w:cs="Times New Roman"/>
          <w:b/>
          <w:sz w:val="28"/>
          <w:szCs w:val="28"/>
          <w:lang w:val="de-DE"/>
        </w:rPr>
        <w:t>K</w:t>
      </w:r>
    </w:p>
    <w:p w14:paraId="395D27B3" w14:textId="354AB9BB" w:rsidR="00807D38" w:rsidRPr="009553B7" w:rsidRDefault="009553B7" w:rsidP="009C3AF9">
      <w:p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Ziele der vorschulischen Bildung </w:t>
      </w:r>
    </w:p>
    <w:p w14:paraId="45C8CE80" w14:textId="387FBF32" w:rsidR="008B244B" w:rsidRPr="009553B7" w:rsidRDefault="009553B7" w:rsidP="009C3AF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Ziel der vorschulischen Bildung ist es, dass sich ein Kind so entwickelt, dass es am Ende der vorschulischen Bildung eine einzigartige und relativ eigenständige Persönlichkeit ist, </w:t>
      </w:r>
      <w:r w:rsidR="006E2F21">
        <w:rPr>
          <w:rFonts w:ascii="Times New Roman" w:hAnsi="Times New Roman" w:cs="Times New Roman"/>
          <w:sz w:val="24"/>
          <w:szCs w:val="24"/>
          <w:lang w:val="de-DE"/>
        </w:rPr>
        <w:t xml:space="preserve">die die Ansprüche, die das Leben an </w:t>
      </w:r>
      <w:r w:rsidR="002C4DB4">
        <w:rPr>
          <w:rFonts w:ascii="Times New Roman" w:hAnsi="Times New Roman" w:cs="Times New Roman"/>
          <w:sz w:val="24"/>
          <w:szCs w:val="24"/>
          <w:lang w:val="de-DE"/>
        </w:rPr>
        <w:t>es</w:t>
      </w:r>
      <w:r w:rsidR="006E2F21">
        <w:rPr>
          <w:rFonts w:ascii="Times New Roman" w:hAnsi="Times New Roman" w:cs="Times New Roman"/>
          <w:sz w:val="24"/>
          <w:szCs w:val="24"/>
          <w:lang w:val="de-DE"/>
        </w:rPr>
        <w:t xml:space="preserve"> stellt und </w:t>
      </w:r>
      <w:r w:rsidR="00B02119">
        <w:rPr>
          <w:rFonts w:ascii="Times New Roman" w:hAnsi="Times New Roman" w:cs="Times New Roman"/>
          <w:sz w:val="24"/>
          <w:szCs w:val="24"/>
          <w:lang w:val="de-DE"/>
        </w:rPr>
        <w:t>es</w:t>
      </w:r>
      <w:r w:rsidR="006E2F21">
        <w:rPr>
          <w:rFonts w:ascii="Times New Roman" w:hAnsi="Times New Roman" w:cs="Times New Roman"/>
          <w:sz w:val="24"/>
          <w:szCs w:val="24"/>
          <w:lang w:val="de-DE"/>
        </w:rPr>
        <w:t xml:space="preserve"> künftig erwarten werden, aktiv und mit Befriedigung zu meistern versteht</w:t>
      </w:r>
      <w:r w:rsidR="008B244B" w:rsidRPr="009553B7">
        <w:rPr>
          <w:rFonts w:ascii="Times New Roman" w:hAnsi="Times New Roman" w:cs="Times New Roman"/>
          <w:sz w:val="24"/>
          <w:szCs w:val="24"/>
          <w:lang w:val="de-DE"/>
        </w:rPr>
        <w:t xml:space="preserve">. </w:t>
      </w:r>
    </w:p>
    <w:p w14:paraId="43A6E17C" w14:textId="5ADC020D" w:rsidR="008B244B" w:rsidRPr="009553B7" w:rsidRDefault="006E2F21" w:rsidP="009C3AF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Zu den Zielen der vorschulischen Bildung in der Tschechischen Republik gehören</w:t>
      </w:r>
      <w:r w:rsidR="008B244B" w:rsidRPr="009553B7">
        <w:rPr>
          <w:rFonts w:ascii="Times New Roman" w:hAnsi="Times New Roman" w:cs="Times New Roman"/>
          <w:sz w:val="24"/>
          <w:szCs w:val="24"/>
          <w:lang w:val="de-DE"/>
        </w:rPr>
        <w:t>:</w:t>
      </w:r>
      <w:r w:rsidR="0033296F">
        <w:rPr>
          <w:rFonts w:ascii="Times New Roman" w:hAnsi="Times New Roman" w:cs="Times New Roman"/>
          <w:sz w:val="24"/>
          <w:szCs w:val="24"/>
          <w:lang w:val="de-DE"/>
        </w:rPr>
        <w:t xml:space="preserve"> </w:t>
      </w:r>
    </w:p>
    <w:p w14:paraId="74253BD8" w14:textId="7B17CB37" w:rsidR="00F96DF3" w:rsidRPr="009553B7" w:rsidRDefault="006E2F2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familiäre Erziehung zu ergänzen und zu unterstützen</w:t>
      </w:r>
      <w:r w:rsidR="008B244B" w:rsidRPr="009553B7">
        <w:rPr>
          <w:rFonts w:ascii="Times New Roman" w:hAnsi="Times New Roman" w:cs="Times New Roman"/>
          <w:sz w:val="24"/>
          <w:szCs w:val="24"/>
          <w:lang w:val="de-DE"/>
        </w:rPr>
        <w:t>;</w:t>
      </w:r>
      <w:r w:rsidR="0033296F">
        <w:rPr>
          <w:rFonts w:ascii="Times New Roman" w:hAnsi="Times New Roman" w:cs="Times New Roman"/>
          <w:sz w:val="24"/>
          <w:szCs w:val="24"/>
          <w:lang w:val="de-DE"/>
        </w:rPr>
        <w:t xml:space="preserve"> </w:t>
      </w:r>
    </w:p>
    <w:p w14:paraId="5375B997" w14:textId="5C9C8143" w:rsidR="005E0B99" w:rsidRPr="009553B7" w:rsidRDefault="006E2F2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Entwicklung der Persönlichkeit des Kindes zu unterstützen</w:t>
      </w:r>
      <w:r w:rsidR="008B244B" w:rsidRPr="009553B7">
        <w:rPr>
          <w:rFonts w:ascii="Times New Roman" w:hAnsi="Times New Roman" w:cs="Times New Roman"/>
          <w:sz w:val="24"/>
          <w:szCs w:val="24"/>
          <w:lang w:val="de-DE"/>
        </w:rPr>
        <w:t>;</w:t>
      </w:r>
      <w:r w:rsidR="0033296F">
        <w:rPr>
          <w:rFonts w:ascii="Times New Roman" w:hAnsi="Times New Roman" w:cs="Times New Roman"/>
          <w:sz w:val="24"/>
          <w:szCs w:val="24"/>
          <w:lang w:val="de-DE"/>
        </w:rPr>
        <w:t xml:space="preserve"> </w:t>
      </w:r>
    </w:p>
    <w:p w14:paraId="665DB3E3" w14:textId="4CBF2934" w:rsidR="000755EA" w:rsidRPr="009553B7" w:rsidRDefault="006E2F2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gesunde emotionale</w:t>
      </w:r>
      <w:r w:rsidR="000755E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geistige und körperliche</w:t>
      </w:r>
      <w:r w:rsidR="000755E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Entwicklung des Kindes zu unterstützen</w:t>
      </w:r>
      <w:r w:rsidR="008B244B" w:rsidRPr="009553B7">
        <w:rPr>
          <w:rFonts w:ascii="Times New Roman" w:hAnsi="Times New Roman" w:cs="Times New Roman"/>
          <w:sz w:val="24"/>
          <w:szCs w:val="24"/>
          <w:lang w:val="de-DE"/>
        </w:rPr>
        <w:t>;</w:t>
      </w:r>
      <w:r w:rsidR="0033296F">
        <w:rPr>
          <w:rFonts w:ascii="Times New Roman" w:hAnsi="Times New Roman" w:cs="Times New Roman"/>
          <w:sz w:val="24"/>
          <w:szCs w:val="24"/>
          <w:lang w:val="de-DE"/>
        </w:rPr>
        <w:t xml:space="preserve"> </w:t>
      </w:r>
    </w:p>
    <w:p w14:paraId="33CB0A18" w14:textId="593E7945" w:rsidR="00F96DF3" w:rsidRPr="009553B7" w:rsidRDefault="006E2F2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dem Kind beim Verstehen seiner Umwelt behilflich zu sein und es zu</w:t>
      </w:r>
      <w:r w:rsidR="0033296F">
        <w:rPr>
          <w:rFonts w:ascii="Times New Roman" w:hAnsi="Times New Roman" w:cs="Times New Roman"/>
          <w:sz w:val="24"/>
          <w:szCs w:val="24"/>
          <w:lang w:val="de-DE"/>
        </w:rPr>
        <w:t>r weiteren Wissensaneignung und zum Lernen zu motivieren</w:t>
      </w:r>
      <w:r w:rsidR="008B244B" w:rsidRPr="009553B7">
        <w:rPr>
          <w:rFonts w:ascii="Times New Roman" w:hAnsi="Times New Roman" w:cs="Times New Roman"/>
          <w:sz w:val="24"/>
          <w:szCs w:val="24"/>
          <w:lang w:val="de-DE"/>
        </w:rPr>
        <w:t>;</w:t>
      </w:r>
      <w:r w:rsidR="0033296F">
        <w:rPr>
          <w:rFonts w:ascii="Times New Roman" w:hAnsi="Times New Roman" w:cs="Times New Roman"/>
          <w:sz w:val="24"/>
          <w:szCs w:val="24"/>
          <w:lang w:val="de-DE"/>
        </w:rPr>
        <w:t xml:space="preserve"> </w:t>
      </w:r>
    </w:p>
    <w:p w14:paraId="0F4F1383" w14:textId="0D0BEA5E" w:rsidR="000755EA" w:rsidRPr="009553B7" w:rsidRDefault="0033296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Aneignung grundlegender Verhaltensregeln, von Lebenswerten und zwischenmenschlichen Beziehungen zu ermöglichen</w:t>
      </w:r>
      <w:r w:rsidR="008B244B" w:rsidRPr="009553B7">
        <w:rPr>
          <w:rFonts w:ascii="Times New Roman" w:hAnsi="Times New Roman" w:cs="Times New Roman"/>
          <w:sz w:val="24"/>
          <w:szCs w:val="24"/>
          <w:lang w:val="de-DE"/>
        </w:rPr>
        <w:t>;</w:t>
      </w:r>
    </w:p>
    <w:p w14:paraId="67AC456E" w14:textId="5DAC3CB7" w:rsidR="000755EA" w:rsidRPr="009553B7" w:rsidRDefault="0033296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Ungleichmäßigkeiten der kindlichen Entwicklung vor Beginn der Grundschulbildung auszugleichen</w:t>
      </w:r>
      <w:r w:rsidR="008B244B" w:rsidRPr="009553B7">
        <w:rPr>
          <w:rFonts w:ascii="Times New Roman" w:hAnsi="Times New Roman" w:cs="Times New Roman"/>
          <w:sz w:val="24"/>
          <w:szCs w:val="24"/>
          <w:lang w:val="de-DE"/>
        </w:rPr>
        <w:t>;</w:t>
      </w:r>
    </w:p>
    <w:p w14:paraId="56F079AE" w14:textId="41759A3C" w:rsidR="000755EA" w:rsidRPr="009553B7" w:rsidRDefault="0033296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Voraussetzungen für das Fortsetzen der Ausbildung zu schaffen</w:t>
      </w:r>
      <w:r w:rsidR="008B244B" w:rsidRPr="009553B7">
        <w:rPr>
          <w:rFonts w:ascii="Times New Roman" w:hAnsi="Times New Roman" w:cs="Times New Roman"/>
          <w:sz w:val="24"/>
          <w:szCs w:val="24"/>
          <w:lang w:val="de-DE"/>
        </w:rPr>
        <w:t>;</w:t>
      </w:r>
    </w:p>
    <w:p w14:paraId="6278F78D" w14:textId="7CE27144" w:rsidR="005E0B99" w:rsidRPr="009553B7" w:rsidRDefault="0033296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Kindern mit besonderen Bildungsbedürfnissen eine sonderpädagogische Betreuung zukommen zu lassen</w:t>
      </w:r>
      <w:r w:rsidR="008B244B" w:rsidRPr="009553B7">
        <w:rPr>
          <w:rFonts w:ascii="Times New Roman" w:hAnsi="Times New Roman" w:cs="Times New Roman"/>
          <w:sz w:val="24"/>
          <w:szCs w:val="24"/>
          <w:lang w:val="de-DE"/>
        </w:rPr>
        <w:t>.</w:t>
      </w:r>
    </w:p>
    <w:p w14:paraId="55BDD947" w14:textId="42D38637" w:rsidR="009D5514" w:rsidRPr="009553B7" w:rsidRDefault="006E2F21" w:rsidP="009C3AF9">
      <w:p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Besonderheiten der vorschulischen Bildung </w:t>
      </w:r>
    </w:p>
    <w:p w14:paraId="6F4558B3" w14:textId="7493897A" w:rsidR="009D5514" w:rsidRPr="009553B7" w:rsidRDefault="00FA218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009D5514" w:rsidRPr="009553B7">
        <w:rPr>
          <w:rFonts w:ascii="Times New Roman" w:hAnsi="Times New Roman" w:cs="Times New Roman"/>
          <w:sz w:val="24"/>
          <w:szCs w:val="24"/>
          <w:lang w:val="de-DE"/>
        </w:rPr>
        <w:t>Met</w:t>
      </w:r>
      <w:r>
        <w:rPr>
          <w:rFonts w:ascii="Times New Roman" w:hAnsi="Times New Roman" w:cs="Times New Roman"/>
          <w:sz w:val="24"/>
          <w:szCs w:val="24"/>
          <w:lang w:val="de-DE"/>
        </w:rPr>
        <w:t>h</w:t>
      </w:r>
      <w:r w:rsidR="009D5514" w:rsidRPr="009553B7">
        <w:rPr>
          <w:rFonts w:ascii="Times New Roman" w:hAnsi="Times New Roman" w:cs="Times New Roman"/>
          <w:sz w:val="24"/>
          <w:szCs w:val="24"/>
          <w:lang w:val="de-DE"/>
        </w:rPr>
        <w:t>od</w:t>
      </w:r>
      <w:r>
        <w:rPr>
          <w:rFonts w:ascii="Times New Roman" w:hAnsi="Times New Roman" w:cs="Times New Roman"/>
          <w:sz w:val="24"/>
          <w:szCs w:val="24"/>
          <w:lang w:val="de-DE"/>
        </w:rPr>
        <w:t>en und Formen der Arbeit vorschulischer Bildung sind den Bedürfnissen der Kinder angepasst</w:t>
      </w:r>
      <w:r w:rsidR="009D5514" w:rsidRPr="009553B7">
        <w:rPr>
          <w:rFonts w:ascii="Times New Roman" w:hAnsi="Times New Roman" w:cs="Times New Roman"/>
          <w:sz w:val="24"/>
          <w:szCs w:val="24"/>
          <w:lang w:val="de-DE"/>
        </w:rPr>
        <w:t>.</w:t>
      </w:r>
    </w:p>
    <w:p w14:paraId="5268B80C" w14:textId="16CAF057" w:rsidR="009D5514" w:rsidRPr="009553B7" w:rsidRDefault="00FA218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vorschulische Bildung bietet Kindern ein entgegenkommendes und anregendes Umfeld, in dem sie sich </w:t>
      </w:r>
      <w:r w:rsidR="00B02119">
        <w:rPr>
          <w:rFonts w:ascii="Times New Roman" w:hAnsi="Times New Roman" w:cs="Times New Roman"/>
          <w:sz w:val="24"/>
          <w:szCs w:val="24"/>
          <w:lang w:val="de-DE"/>
        </w:rPr>
        <w:t>wohl</w:t>
      </w:r>
      <w:r>
        <w:rPr>
          <w:rFonts w:ascii="Times New Roman" w:hAnsi="Times New Roman" w:cs="Times New Roman"/>
          <w:sz w:val="24"/>
          <w:szCs w:val="24"/>
          <w:lang w:val="de-DE"/>
        </w:rPr>
        <w:t xml:space="preserve"> fühlen und das ihnen ermöglicht, sich auf natürliche kindliche Weise zu äußern und zu beschäftigen</w:t>
      </w:r>
      <w:r w:rsidR="009D5514" w:rsidRPr="009553B7">
        <w:rPr>
          <w:rFonts w:ascii="Times New Roman" w:hAnsi="Times New Roman" w:cs="Times New Roman"/>
          <w:sz w:val="24"/>
          <w:szCs w:val="24"/>
          <w:lang w:val="de-DE"/>
        </w:rPr>
        <w:t xml:space="preserve">. </w:t>
      </w:r>
    </w:p>
    <w:p w14:paraId="1669894A" w14:textId="03040C29" w:rsidR="009D5514" w:rsidRPr="009553B7" w:rsidRDefault="00FA218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Es werden die individuellen Bedürfnisse und Möglichkeiten eines jeden Kindes respektiert</w:t>
      </w:r>
      <w:r w:rsidR="009D5514" w:rsidRPr="009553B7">
        <w:rPr>
          <w:rFonts w:ascii="Times New Roman" w:hAnsi="Times New Roman" w:cs="Times New Roman"/>
          <w:sz w:val="24"/>
          <w:szCs w:val="24"/>
          <w:lang w:val="de-DE"/>
        </w:rPr>
        <w:t>.</w:t>
      </w:r>
    </w:p>
    <w:p w14:paraId="69C4A90F" w14:textId="2ADFA4E2" w:rsidR="008B244B" w:rsidRPr="009553B7" w:rsidRDefault="00FA218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Bildung erfolgt insbesondere </w:t>
      </w:r>
      <w:proofErr w:type="gramStart"/>
      <w:r>
        <w:rPr>
          <w:rFonts w:ascii="Times New Roman" w:hAnsi="Times New Roman" w:cs="Times New Roman"/>
          <w:sz w:val="24"/>
          <w:szCs w:val="24"/>
          <w:lang w:val="de-DE"/>
        </w:rPr>
        <w:t>mittels erlebnisbasiertem und spielerischem Lernen</w:t>
      </w:r>
      <w:proofErr w:type="gramEnd"/>
      <w:r w:rsidR="009D5514"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Diese Methoden sollen die kindliche Neugierde und das Erkundungsbedürfnis fördern</w:t>
      </w:r>
      <w:r w:rsidR="009D5514" w:rsidRPr="009553B7">
        <w:rPr>
          <w:rFonts w:ascii="Times New Roman" w:hAnsi="Times New Roman" w:cs="Times New Roman"/>
          <w:sz w:val="24"/>
          <w:szCs w:val="24"/>
          <w:lang w:val="de-DE"/>
        </w:rPr>
        <w:t xml:space="preserve">. </w:t>
      </w:r>
    </w:p>
    <w:p w14:paraId="389681BC" w14:textId="5B390BD9" w:rsidR="00150733" w:rsidRPr="009553B7" w:rsidRDefault="00FA2188" w:rsidP="009C3AF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Der Bildungsinhalt geht von </w:t>
      </w:r>
      <w:r w:rsidR="00150733" w:rsidRPr="009553B7">
        <w:rPr>
          <w:rFonts w:ascii="Times New Roman" w:hAnsi="Times New Roman" w:cs="Times New Roman"/>
          <w:sz w:val="24"/>
          <w:szCs w:val="24"/>
          <w:lang w:val="de-DE"/>
        </w:rPr>
        <w:t xml:space="preserve">5 </w:t>
      </w:r>
      <w:r>
        <w:rPr>
          <w:rFonts w:ascii="Times New Roman" w:hAnsi="Times New Roman" w:cs="Times New Roman"/>
          <w:sz w:val="24"/>
          <w:szCs w:val="24"/>
          <w:lang w:val="de-DE"/>
        </w:rPr>
        <w:t>Bildungsbereichen aus</w:t>
      </w:r>
      <w:r w:rsidR="00150733" w:rsidRPr="009553B7">
        <w:rPr>
          <w:rFonts w:ascii="Times New Roman" w:hAnsi="Times New Roman" w:cs="Times New Roman"/>
          <w:sz w:val="24"/>
          <w:szCs w:val="24"/>
          <w:lang w:val="de-DE"/>
        </w:rPr>
        <w:t>:</w:t>
      </w:r>
    </w:p>
    <w:p w14:paraId="00FBE89C" w14:textId="033A73A8" w:rsidR="00150733" w:rsidRPr="009553B7" w:rsidRDefault="00150733" w:rsidP="009C3AF9">
      <w:pPr>
        <w:pStyle w:val="Odstavecseseznamem"/>
        <w:numPr>
          <w:ilvl w:val="0"/>
          <w:numId w:val="8"/>
        </w:numPr>
        <w:spacing w:after="0" w:line="360" w:lineRule="auto"/>
        <w:jc w:val="both"/>
        <w:rPr>
          <w:rFonts w:ascii="Times New Roman" w:hAnsi="Times New Roman" w:cs="Times New Roman"/>
          <w:b/>
          <w:sz w:val="24"/>
          <w:szCs w:val="24"/>
          <w:lang w:val="de-DE"/>
        </w:rPr>
      </w:pPr>
      <w:r w:rsidRPr="009553B7">
        <w:rPr>
          <w:rFonts w:ascii="Times New Roman" w:hAnsi="Times New Roman" w:cs="Times New Roman"/>
          <w:b/>
          <w:sz w:val="24"/>
          <w:szCs w:val="24"/>
          <w:lang w:val="de-DE"/>
        </w:rPr>
        <w:t>D</w:t>
      </w:r>
      <w:r w:rsidR="00FA2188">
        <w:rPr>
          <w:rFonts w:ascii="Times New Roman" w:hAnsi="Times New Roman" w:cs="Times New Roman"/>
          <w:b/>
          <w:sz w:val="24"/>
          <w:szCs w:val="24"/>
          <w:lang w:val="de-DE"/>
        </w:rPr>
        <w:t xml:space="preserve">as Kind und sein Körper </w:t>
      </w:r>
      <w:r w:rsidR="000A3C9E">
        <w:rPr>
          <w:rFonts w:ascii="Times New Roman" w:hAnsi="Times New Roman" w:cs="Times New Roman"/>
          <w:b/>
          <w:sz w:val="24"/>
          <w:szCs w:val="24"/>
          <w:lang w:val="de-DE"/>
        </w:rPr>
        <w:t>–</w:t>
      </w:r>
      <w:r w:rsidRPr="009553B7">
        <w:rPr>
          <w:rFonts w:ascii="Times New Roman" w:hAnsi="Times New Roman" w:cs="Times New Roman"/>
          <w:b/>
          <w:sz w:val="24"/>
          <w:szCs w:val="24"/>
          <w:lang w:val="de-DE"/>
        </w:rPr>
        <w:t xml:space="preserve"> </w:t>
      </w:r>
      <w:r w:rsidR="000A3C9E">
        <w:rPr>
          <w:rFonts w:ascii="Times New Roman" w:hAnsi="Times New Roman" w:cs="Times New Roman"/>
          <w:sz w:val="24"/>
          <w:szCs w:val="24"/>
          <w:lang w:val="de-DE"/>
        </w:rPr>
        <w:t>ph</w:t>
      </w:r>
      <w:r w:rsidRPr="009553B7">
        <w:rPr>
          <w:rFonts w:ascii="Times New Roman" w:hAnsi="Times New Roman" w:cs="Times New Roman"/>
          <w:sz w:val="24"/>
          <w:szCs w:val="24"/>
          <w:lang w:val="de-DE"/>
        </w:rPr>
        <w:t>y</w:t>
      </w:r>
      <w:r w:rsidR="000A3C9E">
        <w:rPr>
          <w:rFonts w:ascii="Times New Roman" w:hAnsi="Times New Roman" w:cs="Times New Roman"/>
          <w:sz w:val="24"/>
          <w:szCs w:val="24"/>
          <w:lang w:val="de-DE"/>
        </w:rPr>
        <w:t>s</w:t>
      </w:r>
      <w:r w:rsidRPr="009553B7">
        <w:rPr>
          <w:rFonts w:ascii="Times New Roman" w:hAnsi="Times New Roman" w:cs="Times New Roman"/>
          <w:sz w:val="24"/>
          <w:szCs w:val="24"/>
          <w:lang w:val="de-DE"/>
        </w:rPr>
        <w:t>i</w:t>
      </w:r>
      <w:r w:rsidR="000A3C9E">
        <w:rPr>
          <w:rFonts w:ascii="Times New Roman" w:hAnsi="Times New Roman" w:cs="Times New Roman"/>
          <w:sz w:val="24"/>
          <w:szCs w:val="24"/>
          <w:lang w:val="de-DE"/>
        </w:rPr>
        <w:t>sche Entwicklung und Bewegungskoordination, Feinmotorik</w:t>
      </w:r>
      <w:r w:rsidRPr="009553B7">
        <w:rPr>
          <w:rFonts w:ascii="Times New Roman" w:hAnsi="Times New Roman" w:cs="Times New Roman"/>
          <w:sz w:val="24"/>
          <w:szCs w:val="24"/>
          <w:lang w:val="de-DE"/>
        </w:rPr>
        <w:t xml:space="preserve">, </w:t>
      </w:r>
      <w:r w:rsidR="000A3C9E">
        <w:rPr>
          <w:rFonts w:ascii="Times New Roman" w:hAnsi="Times New Roman" w:cs="Times New Roman"/>
          <w:sz w:val="24"/>
          <w:szCs w:val="24"/>
          <w:lang w:val="de-DE"/>
        </w:rPr>
        <w:t>K</w:t>
      </w:r>
      <w:r w:rsidRPr="009553B7">
        <w:rPr>
          <w:rFonts w:ascii="Times New Roman" w:hAnsi="Times New Roman" w:cs="Times New Roman"/>
          <w:sz w:val="24"/>
          <w:szCs w:val="24"/>
          <w:lang w:val="de-DE"/>
        </w:rPr>
        <w:t>oordina</w:t>
      </w:r>
      <w:r w:rsidR="000A3C9E">
        <w:rPr>
          <w:rFonts w:ascii="Times New Roman" w:hAnsi="Times New Roman" w:cs="Times New Roman"/>
          <w:sz w:val="24"/>
          <w:szCs w:val="24"/>
          <w:lang w:val="de-DE"/>
        </w:rPr>
        <w:t>tion von Hand und Auge</w:t>
      </w:r>
      <w:r w:rsidRPr="009553B7">
        <w:rPr>
          <w:rFonts w:ascii="Times New Roman" w:hAnsi="Times New Roman" w:cs="Times New Roman"/>
          <w:sz w:val="24"/>
          <w:szCs w:val="24"/>
          <w:lang w:val="de-DE"/>
        </w:rPr>
        <w:t xml:space="preserve">, </w:t>
      </w:r>
      <w:r w:rsidR="000A3C9E">
        <w:rPr>
          <w:rFonts w:ascii="Times New Roman" w:hAnsi="Times New Roman" w:cs="Times New Roman"/>
          <w:sz w:val="24"/>
          <w:szCs w:val="24"/>
          <w:lang w:val="de-DE"/>
        </w:rPr>
        <w:t>Selbstversorgung</w:t>
      </w:r>
      <w:r w:rsidRPr="009553B7">
        <w:rPr>
          <w:rFonts w:ascii="Times New Roman" w:hAnsi="Times New Roman" w:cs="Times New Roman"/>
          <w:sz w:val="24"/>
          <w:szCs w:val="24"/>
          <w:lang w:val="de-DE"/>
        </w:rPr>
        <w:t xml:space="preserve">, </w:t>
      </w:r>
      <w:r w:rsidR="000A3C9E">
        <w:rPr>
          <w:rFonts w:ascii="Times New Roman" w:hAnsi="Times New Roman" w:cs="Times New Roman"/>
          <w:sz w:val="24"/>
          <w:szCs w:val="24"/>
          <w:lang w:val="de-DE"/>
        </w:rPr>
        <w:t>Gesundheit</w:t>
      </w:r>
      <w:r w:rsidRPr="009553B7">
        <w:rPr>
          <w:rFonts w:ascii="Times New Roman" w:hAnsi="Times New Roman" w:cs="Times New Roman"/>
          <w:sz w:val="24"/>
          <w:szCs w:val="24"/>
          <w:lang w:val="de-DE"/>
        </w:rPr>
        <w:t xml:space="preserve">, </w:t>
      </w:r>
      <w:r w:rsidR="000A3C9E">
        <w:rPr>
          <w:rFonts w:ascii="Times New Roman" w:hAnsi="Times New Roman" w:cs="Times New Roman"/>
          <w:sz w:val="24"/>
          <w:szCs w:val="24"/>
          <w:lang w:val="de-DE"/>
        </w:rPr>
        <w:t>Sicherheit</w:t>
      </w:r>
      <w:r w:rsidR="008B244B" w:rsidRPr="009553B7">
        <w:rPr>
          <w:rFonts w:ascii="Times New Roman" w:hAnsi="Times New Roman" w:cs="Times New Roman"/>
          <w:sz w:val="24"/>
          <w:szCs w:val="24"/>
          <w:lang w:val="de-DE"/>
        </w:rPr>
        <w:t>.</w:t>
      </w:r>
    </w:p>
    <w:p w14:paraId="5B175DF2" w14:textId="0832E5DB" w:rsidR="00150733" w:rsidRPr="009553B7" w:rsidRDefault="00FA2188" w:rsidP="009C3AF9">
      <w:pPr>
        <w:pStyle w:val="Odstavecseseznamem"/>
        <w:numPr>
          <w:ilvl w:val="0"/>
          <w:numId w:val="8"/>
        </w:numPr>
        <w:spacing w:after="0" w:line="360" w:lineRule="auto"/>
        <w:jc w:val="both"/>
        <w:rPr>
          <w:rFonts w:ascii="Times New Roman" w:hAnsi="Times New Roman" w:cs="Times New Roman"/>
          <w:b/>
          <w:sz w:val="24"/>
          <w:szCs w:val="24"/>
          <w:lang w:val="de-DE"/>
        </w:rPr>
      </w:pPr>
      <w:r w:rsidRPr="009553B7">
        <w:rPr>
          <w:rFonts w:ascii="Times New Roman" w:hAnsi="Times New Roman" w:cs="Times New Roman"/>
          <w:b/>
          <w:sz w:val="24"/>
          <w:szCs w:val="24"/>
          <w:lang w:val="de-DE"/>
        </w:rPr>
        <w:t>D</w:t>
      </w:r>
      <w:r>
        <w:rPr>
          <w:rFonts w:ascii="Times New Roman" w:hAnsi="Times New Roman" w:cs="Times New Roman"/>
          <w:b/>
          <w:sz w:val="24"/>
          <w:szCs w:val="24"/>
          <w:lang w:val="de-DE"/>
        </w:rPr>
        <w:t>as Kind und seine</w:t>
      </w:r>
      <w:r w:rsidR="00150733" w:rsidRPr="009553B7">
        <w:rPr>
          <w:rFonts w:ascii="Times New Roman" w:hAnsi="Times New Roman" w:cs="Times New Roman"/>
          <w:b/>
          <w:sz w:val="24"/>
          <w:szCs w:val="24"/>
          <w:lang w:val="de-DE"/>
        </w:rPr>
        <w:t xml:space="preserve"> </w:t>
      </w:r>
      <w:r>
        <w:rPr>
          <w:rFonts w:ascii="Times New Roman" w:hAnsi="Times New Roman" w:cs="Times New Roman"/>
          <w:b/>
          <w:sz w:val="24"/>
          <w:szCs w:val="24"/>
          <w:lang w:val="de-DE"/>
        </w:rPr>
        <w:t>P</w:t>
      </w:r>
      <w:r w:rsidR="00150733" w:rsidRPr="009553B7">
        <w:rPr>
          <w:rFonts w:ascii="Times New Roman" w:hAnsi="Times New Roman" w:cs="Times New Roman"/>
          <w:b/>
          <w:sz w:val="24"/>
          <w:szCs w:val="24"/>
          <w:lang w:val="de-DE"/>
        </w:rPr>
        <w:t>sych</w:t>
      </w:r>
      <w:r>
        <w:rPr>
          <w:rFonts w:ascii="Times New Roman" w:hAnsi="Times New Roman" w:cs="Times New Roman"/>
          <w:b/>
          <w:sz w:val="24"/>
          <w:szCs w:val="24"/>
          <w:lang w:val="de-DE"/>
        </w:rPr>
        <w:t xml:space="preserve">e </w:t>
      </w:r>
    </w:p>
    <w:p w14:paraId="2A7BEC60" w14:textId="6E8867C5" w:rsidR="00150733" w:rsidRPr="009553B7" w:rsidRDefault="000A3C9E" w:rsidP="009C3AF9">
      <w:pPr>
        <w:pStyle w:val="Odstavecseseznamem"/>
        <w:numPr>
          <w:ilvl w:val="0"/>
          <w:numId w:val="17"/>
        </w:num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Sprache und </w:t>
      </w:r>
      <w:r w:rsidR="00B02119">
        <w:rPr>
          <w:rFonts w:ascii="Times New Roman" w:hAnsi="Times New Roman" w:cs="Times New Roman"/>
          <w:sz w:val="24"/>
          <w:szCs w:val="24"/>
          <w:lang w:val="de-DE"/>
        </w:rPr>
        <w:t>Sprechen</w:t>
      </w:r>
      <w:r w:rsidR="0015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0015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Aussprache, grammatikalische Richtigkeit de</w:t>
      </w:r>
      <w:r w:rsidR="00B02119">
        <w:rPr>
          <w:rFonts w:ascii="Times New Roman" w:hAnsi="Times New Roman" w:cs="Times New Roman"/>
          <w:sz w:val="24"/>
          <w:szCs w:val="24"/>
          <w:lang w:val="de-DE"/>
        </w:rPr>
        <w:t>s Gesprochenen</w:t>
      </w:r>
      <w:r w:rsidR="0015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Verständnis</w:t>
      </w:r>
      <w:r w:rsidR="0015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Verständigung</w:t>
      </w:r>
      <w:r w:rsidR="0015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Ausdrucksweise</w:t>
      </w:r>
      <w:r w:rsidR="008B244B" w:rsidRPr="009553B7">
        <w:rPr>
          <w:rFonts w:ascii="Times New Roman" w:hAnsi="Times New Roman" w:cs="Times New Roman"/>
          <w:sz w:val="24"/>
          <w:szCs w:val="24"/>
          <w:lang w:val="de-DE"/>
        </w:rPr>
        <w:t>.</w:t>
      </w:r>
    </w:p>
    <w:p w14:paraId="6F27ED8C" w14:textId="03E448D1" w:rsidR="00150733" w:rsidRPr="009553B7" w:rsidRDefault="000A3C9E" w:rsidP="009C3AF9">
      <w:pPr>
        <w:pStyle w:val="Odstavecseseznamem"/>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Kognitive Fähigkeiten und Funktionen, Vorstellungskraft, Fantasie, gedankliche Opera</w:t>
      </w:r>
      <w:bookmarkStart w:id="0" w:name="_GoBack"/>
      <w:bookmarkEnd w:id="0"/>
      <w:r>
        <w:rPr>
          <w:rFonts w:ascii="Times New Roman" w:hAnsi="Times New Roman" w:cs="Times New Roman"/>
          <w:sz w:val="24"/>
          <w:szCs w:val="24"/>
          <w:lang w:val="de-DE"/>
        </w:rPr>
        <w:t xml:space="preserve">tionen </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Wahrnehmung, Aufmerksamkeit, Konzentration</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Gedächtnis</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Kreativität</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Erfindungsgeist</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F</w:t>
      </w:r>
      <w:r w:rsidR="00150733" w:rsidRPr="009553B7">
        <w:rPr>
          <w:rFonts w:ascii="Times New Roman" w:hAnsi="Times New Roman" w:cs="Times New Roman"/>
          <w:sz w:val="24"/>
          <w:szCs w:val="24"/>
          <w:lang w:val="de-DE"/>
        </w:rPr>
        <w:t>anta</w:t>
      </w:r>
      <w:r w:rsidR="00E66C2C">
        <w:rPr>
          <w:rFonts w:ascii="Times New Roman" w:hAnsi="Times New Roman" w:cs="Times New Roman"/>
          <w:sz w:val="24"/>
          <w:szCs w:val="24"/>
          <w:lang w:val="de-DE"/>
        </w:rPr>
        <w:t>s</w:t>
      </w:r>
      <w:r w:rsidR="00150733" w:rsidRPr="009553B7">
        <w:rPr>
          <w:rFonts w:ascii="Times New Roman" w:hAnsi="Times New Roman" w:cs="Times New Roman"/>
          <w:sz w:val="24"/>
          <w:szCs w:val="24"/>
          <w:lang w:val="de-DE"/>
        </w:rPr>
        <w:t xml:space="preserve">ie, </w:t>
      </w:r>
      <w:r w:rsidR="00E66C2C">
        <w:rPr>
          <w:rFonts w:ascii="Times New Roman" w:hAnsi="Times New Roman" w:cs="Times New Roman"/>
          <w:sz w:val="24"/>
          <w:szCs w:val="24"/>
          <w:lang w:val="de-DE"/>
        </w:rPr>
        <w:t>Unterscheiden bildlicher und grafischer Symbole</w:t>
      </w:r>
      <w:r w:rsidR="00150733" w:rsidRPr="009553B7">
        <w:rPr>
          <w:rFonts w:ascii="Times New Roman" w:hAnsi="Times New Roman" w:cs="Times New Roman"/>
          <w:sz w:val="24"/>
          <w:szCs w:val="24"/>
          <w:lang w:val="de-DE"/>
        </w:rPr>
        <w:t>, grafi</w:t>
      </w:r>
      <w:r w:rsidR="00E66C2C">
        <w:rPr>
          <w:rFonts w:ascii="Times New Roman" w:hAnsi="Times New Roman" w:cs="Times New Roman"/>
          <w:sz w:val="24"/>
          <w:szCs w:val="24"/>
          <w:lang w:val="de-DE"/>
        </w:rPr>
        <w:t>scher Ausdruck</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zeitlich-räumliche Orientierung</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grundlegende vormathematische Vorstellungen</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Mengen- und Zahlenbegriffe und -operationen</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Problemlösung</w:t>
      </w:r>
      <w:r w:rsidR="00150733"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Lernen</w:t>
      </w:r>
      <w:r w:rsidR="008B244B" w:rsidRPr="009553B7">
        <w:rPr>
          <w:rFonts w:ascii="Times New Roman" w:hAnsi="Times New Roman" w:cs="Times New Roman"/>
          <w:sz w:val="24"/>
          <w:szCs w:val="24"/>
          <w:lang w:val="de-DE"/>
        </w:rPr>
        <w:t>.</w:t>
      </w:r>
    </w:p>
    <w:p w14:paraId="69D1096B" w14:textId="181E5780" w:rsidR="00150733" w:rsidRPr="009553B7" w:rsidRDefault="00150733" w:rsidP="009C3AF9">
      <w:pPr>
        <w:pStyle w:val="Odstavecseseznamem"/>
        <w:numPr>
          <w:ilvl w:val="0"/>
          <w:numId w:val="17"/>
        </w:numPr>
        <w:spacing w:after="0" w:line="360" w:lineRule="auto"/>
        <w:jc w:val="both"/>
        <w:rPr>
          <w:rFonts w:ascii="Times New Roman" w:hAnsi="Times New Roman" w:cs="Times New Roman"/>
          <w:b/>
          <w:sz w:val="24"/>
          <w:szCs w:val="24"/>
          <w:lang w:val="de-DE"/>
        </w:rPr>
      </w:pPr>
      <w:r w:rsidRPr="009553B7">
        <w:rPr>
          <w:rFonts w:ascii="Times New Roman" w:hAnsi="Times New Roman" w:cs="Times New Roman"/>
          <w:sz w:val="24"/>
          <w:szCs w:val="24"/>
          <w:lang w:val="de-DE"/>
        </w:rPr>
        <w:t>S</w:t>
      </w:r>
      <w:r w:rsidR="00E66C2C">
        <w:rPr>
          <w:rFonts w:ascii="Times New Roman" w:hAnsi="Times New Roman" w:cs="Times New Roman"/>
          <w:sz w:val="24"/>
          <w:szCs w:val="24"/>
          <w:lang w:val="de-DE"/>
        </w:rPr>
        <w:t>elbstverständnis</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Gefühle</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Wille</w:t>
      </w:r>
      <w:r w:rsidRPr="009553B7">
        <w:rPr>
          <w:rFonts w:ascii="Times New Roman" w:hAnsi="Times New Roman" w:cs="Times New Roman"/>
          <w:b/>
          <w:sz w:val="24"/>
          <w:szCs w:val="24"/>
          <w:lang w:val="de-DE"/>
        </w:rPr>
        <w:t xml:space="preserve"> </w:t>
      </w:r>
      <w:r w:rsidR="00E66C2C">
        <w:rPr>
          <w:rFonts w:ascii="Times New Roman" w:hAnsi="Times New Roman" w:cs="Times New Roman"/>
          <w:b/>
          <w:sz w:val="24"/>
          <w:szCs w:val="24"/>
          <w:lang w:val="de-DE"/>
        </w:rPr>
        <w:t>–</w:t>
      </w:r>
      <w:r w:rsidRPr="009553B7">
        <w:rPr>
          <w:rFonts w:ascii="Times New Roman" w:hAnsi="Times New Roman" w:cs="Times New Roman"/>
          <w:b/>
          <w:sz w:val="24"/>
          <w:szCs w:val="24"/>
          <w:lang w:val="de-DE"/>
        </w:rPr>
        <w:t xml:space="preserve"> </w:t>
      </w:r>
      <w:r w:rsidR="00E66C2C" w:rsidRPr="00E66C2C">
        <w:rPr>
          <w:rFonts w:ascii="Times New Roman" w:hAnsi="Times New Roman" w:cs="Times New Roman"/>
          <w:bCs/>
          <w:sz w:val="24"/>
          <w:szCs w:val="24"/>
          <w:lang w:val="de-DE"/>
        </w:rPr>
        <w:t xml:space="preserve">Selbstbewusstsein, </w:t>
      </w:r>
      <w:r w:rsidR="00E66C2C">
        <w:rPr>
          <w:rFonts w:ascii="Times New Roman" w:hAnsi="Times New Roman" w:cs="Times New Roman"/>
          <w:sz w:val="24"/>
          <w:szCs w:val="24"/>
          <w:lang w:val="de-DE"/>
        </w:rPr>
        <w:t>Selbstverwirklichung</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Selbstbeherrschung</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Anpassungsfähigkeit, Selbstkonzept</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Gefühle</w:t>
      </w:r>
      <w:r w:rsidRPr="009553B7">
        <w:rPr>
          <w:rFonts w:ascii="Times New Roman" w:hAnsi="Times New Roman" w:cs="Times New Roman"/>
          <w:sz w:val="24"/>
          <w:szCs w:val="24"/>
          <w:lang w:val="de-DE"/>
        </w:rPr>
        <w:t xml:space="preserve">, </w:t>
      </w:r>
      <w:r w:rsidR="00E66C2C">
        <w:rPr>
          <w:rFonts w:ascii="Times New Roman" w:hAnsi="Times New Roman" w:cs="Times New Roman"/>
          <w:sz w:val="24"/>
          <w:szCs w:val="24"/>
          <w:lang w:val="de-DE"/>
        </w:rPr>
        <w:t>Wille</w:t>
      </w:r>
      <w:r w:rsidR="008B244B" w:rsidRPr="009553B7">
        <w:rPr>
          <w:rFonts w:ascii="Times New Roman" w:hAnsi="Times New Roman" w:cs="Times New Roman"/>
          <w:sz w:val="24"/>
          <w:szCs w:val="24"/>
          <w:lang w:val="de-DE"/>
        </w:rPr>
        <w:t>.</w:t>
      </w:r>
    </w:p>
    <w:p w14:paraId="13634DED" w14:textId="399F0345" w:rsidR="00150733" w:rsidRPr="009553B7" w:rsidRDefault="00C80B21" w:rsidP="009C3AF9">
      <w:pPr>
        <w:pStyle w:val="Odstavecseseznamem"/>
        <w:numPr>
          <w:ilvl w:val="0"/>
          <w:numId w:val="8"/>
        </w:numPr>
        <w:spacing w:after="0" w:line="360" w:lineRule="auto"/>
        <w:jc w:val="both"/>
        <w:rPr>
          <w:rFonts w:ascii="Times New Roman" w:hAnsi="Times New Roman" w:cs="Times New Roman"/>
          <w:b/>
          <w:sz w:val="24"/>
          <w:szCs w:val="24"/>
          <w:lang w:val="de-DE"/>
        </w:rPr>
      </w:pPr>
      <w:r w:rsidRPr="009553B7">
        <w:rPr>
          <w:rFonts w:ascii="Times New Roman" w:hAnsi="Times New Roman" w:cs="Times New Roman"/>
          <w:b/>
          <w:sz w:val="24"/>
          <w:szCs w:val="24"/>
          <w:lang w:val="de-DE"/>
        </w:rPr>
        <w:t>D</w:t>
      </w:r>
      <w:r w:rsidR="000A3C9E">
        <w:rPr>
          <w:rFonts w:ascii="Times New Roman" w:hAnsi="Times New Roman" w:cs="Times New Roman"/>
          <w:b/>
          <w:sz w:val="24"/>
          <w:szCs w:val="24"/>
          <w:lang w:val="de-DE"/>
        </w:rPr>
        <w:t xml:space="preserve">as Kind und der andere </w:t>
      </w:r>
      <w:r w:rsidR="00E66C2C">
        <w:rPr>
          <w:rFonts w:ascii="Times New Roman" w:hAnsi="Times New Roman" w:cs="Times New Roman"/>
          <w:b/>
          <w:sz w:val="24"/>
          <w:szCs w:val="24"/>
          <w:lang w:val="de-DE"/>
        </w:rPr>
        <w:t>–</w:t>
      </w:r>
      <w:r w:rsidR="00150733" w:rsidRPr="009553B7">
        <w:rPr>
          <w:rFonts w:ascii="Times New Roman" w:hAnsi="Times New Roman" w:cs="Times New Roman"/>
          <w:b/>
          <w:sz w:val="24"/>
          <w:szCs w:val="24"/>
          <w:lang w:val="de-DE"/>
        </w:rPr>
        <w:t xml:space="preserve"> </w:t>
      </w:r>
      <w:r w:rsidR="00E66C2C">
        <w:rPr>
          <w:rFonts w:ascii="Times New Roman" w:hAnsi="Times New Roman" w:cs="Times New Roman"/>
          <w:sz w:val="24"/>
          <w:szCs w:val="24"/>
          <w:lang w:val="de-DE"/>
        </w:rPr>
        <w:t>K</w:t>
      </w:r>
      <w:r w:rsidR="00150733" w:rsidRPr="009553B7">
        <w:rPr>
          <w:rFonts w:ascii="Times New Roman" w:hAnsi="Times New Roman" w:cs="Times New Roman"/>
          <w:sz w:val="24"/>
          <w:szCs w:val="24"/>
          <w:lang w:val="de-DE"/>
        </w:rPr>
        <w:t>o</w:t>
      </w:r>
      <w:r w:rsidR="00E66C2C">
        <w:rPr>
          <w:rFonts w:ascii="Times New Roman" w:hAnsi="Times New Roman" w:cs="Times New Roman"/>
          <w:sz w:val="24"/>
          <w:szCs w:val="24"/>
          <w:lang w:val="de-DE"/>
        </w:rPr>
        <w:t>m</w:t>
      </w:r>
      <w:r w:rsidR="00150733" w:rsidRPr="009553B7">
        <w:rPr>
          <w:rFonts w:ascii="Times New Roman" w:hAnsi="Times New Roman" w:cs="Times New Roman"/>
          <w:sz w:val="24"/>
          <w:szCs w:val="24"/>
          <w:lang w:val="de-DE"/>
        </w:rPr>
        <w:t>munika</w:t>
      </w:r>
      <w:r w:rsidR="00E66C2C">
        <w:rPr>
          <w:rFonts w:ascii="Times New Roman" w:hAnsi="Times New Roman" w:cs="Times New Roman"/>
          <w:sz w:val="24"/>
          <w:szCs w:val="24"/>
          <w:lang w:val="de-DE"/>
        </w:rPr>
        <w:t>tion mit einem Erwach</w:t>
      </w:r>
      <w:r w:rsidR="00D34E68">
        <w:rPr>
          <w:rFonts w:ascii="Times New Roman" w:hAnsi="Times New Roman" w:cs="Times New Roman"/>
          <w:sz w:val="24"/>
          <w:szCs w:val="24"/>
          <w:lang w:val="de-DE"/>
        </w:rPr>
        <w:t>s</w:t>
      </w:r>
      <w:r w:rsidR="00E66C2C">
        <w:rPr>
          <w:rFonts w:ascii="Times New Roman" w:hAnsi="Times New Roman" w:cs="Times New Roman"/>
          <w:sz w:val="24"/>
          <w:szCs w:val="24"/>
          <w:lang w:val="de-DE"/>
        </w:rPr>
        <w:t xml:space="preserve">enen, Kommunikation mit Kindern, </w:t>
      </w:r>
      <w:r w:rsidR="00D34E68">
        <w:rPr>
          <w:rFonts w:ascii="Times New Roman" w:hAnsi="Times New Roman" w:cs="Times New Roman"/>
          <w:sz w:val="24"/>
          <w:szCs w:val="24"/>
          <w:lang w:val="de-DE"/>
        </w:rPr>
        <w:t>Kooperation bei Tätigkeiten</w:t>
      </w:r>
      <w:r w:rsidR="008B244B" w:rsidRPr="009553B7">
        <w:rPr>
          <w:rFonts w:ascii="Times New Roman" w:hAnsi="Times New Roman" w:cs="Times New Roman"/>
          <w:sz w:val="24"/>
          <w:szCs w:val="24"/>
          <w:lang w:val="de-DE"/>
        </w:rPr>
        <w:t xml:space="preserve">, </w:t>
      </w:r>
      <w:r w:rsidR="00D34E68">
        <w:rPr>
          <w:rFonts w:ascii="Times New Roman" w:hAnsi="Times New Roman" w:cs="Times New Roman"/>
          <w:sz w:val="24"/>
          <w:szCs w:val="24"/>
          <w:lang w:val="de-DE"/>
        </w:rPr>
        <w:t>S</w:t>
      </w:r>
      <w:r w:rsidR="00150733" w:rsidRPr="009553B7">
        <w:rPr>
          <w:rFonts w:ascii="Times New Roman" w:hAnsi="Times New Roman" w:cs="Times New Roman"/>
          <w:sz w:val="24"/>
          <w:szCs w:val="24"/>
          <w:lang w:val="de-DE"/>
        </w:rPr>
        <w:t>o</w:t>
      </w:r>
      <w:r w:rsidR="00D34E68">
        <w:rPr>
          <w:rFonts w:ascii="Times New Roman" w:hAnsi="Times New Roman" w:cs="Times New Roman"/>
          <w:sz w:val="24"/>
          <w:szCs w:val="24"/>
          <w:lang w:val="de-DE"/>
        </w:rPr>
        <w:t>z</w:t>
      </w:r>
      <w:r w:rsidR="00150733" w:rsidRPr="009553B7">
        <w:rPr>
          <w:rFonts w:ascii="Times New Roman" w:hAnsi="Times New Roman" w:cs="Times New Roman"/>
          <w:sz w:val="24"/>
          <w:szCs w:val="24"/>
          <w:lang w:val="de-DE"/>
        </w:rPr>
        <w:t>iabilit</w:t>
      </w:r>
      <w:r w:rsidR="00D34E68">
        <w:rPr>
          <w:rFonts w:ascii="Times New Roman" w:hAnsi="Times New Roman" w:cs="Times New Roman"/>
          <w:sz w:val="24"/>
          <w:szCs w:val="24"/>
          <w:lang w:val="de-DE"/>
        </w:rPr>
        <w:t>ät</w:t>
      </w:r>
      <w:r w:rsidR="008B244B" w:rsidRPr="009553B7">
        <w:rPr>
          <w:rFonts w:ascii="Times New Roman" w:hAnsi="Times New Roman" w:cs="Times New Roman"/>
          <w:sz w:val="24"/>
          <w:szCs w:val="24"/>
          <w:lang w:val="de-DE"/>
        </w:rPr>
        <w:t>.</w:t>
      </w:r>
    </w:p>
    <w:p w14:paraId="63B140D5" w14:textId="256214AA" w:rsidR="00150733" w:rsidRPr="009553B7" w:rsidRDefault="00150733" w:rsidP="009C3AF9">
      <w:pPr>
        <w:pStyle w:val="Odstavecseseznamem"/>
        <w:numPr>
          <w:ilvl w:val="0"/>
          <w:numId w:val="8"/>
        </w:numPr>
        <w:spacing w:after="0" w:line="360" w:lineRule="auto"/>
        <w:jc w:val="both"/>
        <w:rPr>
          <w:rFonts w:ascii="Times New Roman" w:hAnsi="Times New Roman" w:cs="Times New Roman"/>
          <w:b/>
          <w:sz w:val="24"/>
          <w:szCs w:val="24"/>
          <w:lang w:val="de-DE"/>
        </w:rPr>
      </w:pPr>
      <w:r w:rsidRPr="009553B7">
        <w:rPr>
          <w:rFonts w:ascii="Times New Roman" w:hAnsi="Times New Roman" w:cs="Times New Roman"/>
          <w:b/>
          <w:sz w:val="24"/>
          <w:szCs w:val="24"/>
          <w:lang w:val="de-DE"/>
        </w:rPr>
        <w:t>D</w:t>
      </w:r>
      <w:r w:rsidR="000A3C9E">
        <w:rPr>
          <w:rFonts w:ascii="Times New Roman" w:hAnsi="Times New Roman" w:cs="Times New Roman"/>
          <w:b/>
          <w:sz w:val="24"/>
          <w:szCs w:val="24"/>
          <w:lang w:val="de-DE"/>
        </w:rPr>
        <w:t>as Kind und die Gesellschaft</w:t>
      </w:r>
      <w:r w:rsidRPr="009553B7">
        <w:rPr>
          <w:rFonts w:ascii="Times New Roman" w:hAnsi="Times New Roman" w:cs="Times New Roman"/>
          <w:b/>
          <w:sz w:val="24"/>
          <w:szCs w:val="24"/>
          <w:lang w:val="de-DE"/>
        </w:rPr>
        <w:t xml:space="preserve"> </w:t>
      </w:r>
      <w:r w:rsidR="00D34E68">
        <w:rPr>
          <w:rFonts w:ascii="Times New Roman" w:hAnsi="Times New Roman" w:cs="Times New Roman"/>
          <w:b/>
          <w:sz w:val="24"/>
          <w:szCs w:val="24"/>
          <w:lang w:val="de-DE"/>
        </w:rPr>
        <w:t>–</w:t>
      </w:r>
      <w:r w:rsidRPr="009553B7">
        <w:rPr>
          <w:rFonts w:ascii="Times New Roman" w:hAnsi="Times New Roman" w:cs="Times New Roman"/>
          <w:b/>
          <w:sz w:val="24"/>
          <w:szCs w:val="24"/>
          <w:lang w:val="de-DE"/>
        </w:rPr>
        <w:t xml:space="preserve"> </w:t>
      </w:r>
      <w:r w:rsidR="00D34E68">
        <w:rPr>
          <w:rFonts w:ascii="Times New Roman" w:hAnsi="Times New Roman" w:cs="Times New Roman"/>
          <w:sz w:val="24"/>
          <w:szCs w:val="24"/>
          <w:lang w:val="de-DE"/>
        </w:rPr>
        <w:t>gesellschaftliche Regeln und Gepflogenheiten</w:t>
      </w:r>
      <w:r w:rsidRPr="009553B7">
        <w:rPr>
          <w:rFonts w:ascii="Times New Roman" w:hAnsi="Times New Roman" w:cs="Times New Roman"/>
          <w:sz w:val="24"/>
          <w:szCs w:val="24"/>
          <w:lang w:val="de-DE"/>
        </w:rPr>
        <w:t xml:space="preserve">, </w:t>
      </w:r>
      <w:r w:rsidR="00D34E68">
        <w:rPr>
          <w:rFonts w:ascii="Times New Roman" w:hAnsi="Times New Roman" w:cs="Times New Roman"/>
          <w:sz w:val="24"/>
          <w:szCs w:val="24"/>
          <w:lang w:val="de-DE"/>
        </w:rPr>
        <w:t>Einordnung in eine Gemeinschaft</w:t>
      </w:r>
      <w:r w:rsidRPr="009553B7">
        <w:rPr>
          <w:rFonts w:ascii="Times New Roman" w:hAnsi="Times New Roman" w:cs="Times New Roman"/>
          <w:sz w:val="24"/>
          <w:szCs w:val="24"/>
          <w:lang w:val="de-DE"/>
        </w:rPr>
        <w:t xml:space="preserve">, </w:t>
      </w:r>
      <w:r w:rsidR="00D34E68">
        <w:rPr>
          <w:rFonts w:ascii="Times New Roman" w:hAnsi="Times New Roman" w:cs="Times New Roman"/>
          <w:sz w:val="24"/>
          <w:szCs w:val="24"/>
          <w:lang w:val="de-DE"/>
        </w:rPr>
        <w:t>K</w:t>
      </w:r>
      <w:r w:rsidRPr="009553B7">
        <w:rPr>
          <w:rFonts w:ascii="Times New Roman" w:hAnsi="Times New Roman" w:cs="Times New Roman"/>
          <w:sz w:val="24"/>
          <w:szCs w:val="24"/>
          <w:lang w:val="de-DE"/>
        </w:rPr>
        <w:t xml:space="preserve">ultur, </w:t>
      </w:r>
      <w:r w:rsidR="00D34E68">
        <w:rPr>
          <w:rFonts w:ascii="Times New Roman" w:hAnsi="Times New Roman" w:cs="Times New Roman"/>
          <w:sz w:val="24"/>
          <w:szCs w:val="24"/>
          <w:lang w:val="de-DE"/>
        </w:rPr>
        <w:t>Kunst</w:t>
      </w:r>
      <w:r w:rsidR="008B244B" w:rsidRPr="009553B7">
        <w:rPr>
          <w:rFonts w:ascii="Times New Roman" w:hAnsi="Times New Roman" w:cs="Times New Roman"/>
          <w:sz w:val="24"/>
          <w:szCs w:val="24"/>
          <w:lang w:val="de-DE"/>
        </w:rPr>
        <w:t>.</w:t>
      </w:r>
    </w:p>
    <w:p w14:paraId="22110D03" w14:textId="1A0948EA" w:rsidR="005B5FBA" w:rsidRPr="009553B7" w:rsidRDefault="00150733" w:rsidP="00D30E91">
      <w:pPr>
        <w:pStyle w:val="Odstavecseseznamem"/>
        <w:numPr>
          <w:ilvl w:val="0"/>
          <w:numId w:val="8"/>
        </w:numPr>
        <w:spacing w:line="360" w:lineRule="auto"/>
        <w:jc w:val="both"/>
        <w:rPr>
          <w:rFonts w:ascii="Times New Roman" w:hAnsi="Times New Roman" w:cs="Times New Roman"/>
          <w:b/>
          <w:sz w:val="24"/>
          <w:szCs w:val="24"/>
          <w:lang w:val="de-DE"/>
        </w:rPr>
      </w:pPr>
      <w:r w:rsidRPr="009553B7">
        <w:rPr>
          <w:rFonts w:ascii="Times New Roman" w:hAnsi="Times New Roman" w:cs="Times New Roman"/>
          <w:b/>
          <w:sz w:val="24"/>
          <w:szCs w:val="24"/>
          <w:lang w:val="de-DE"/>
        </w:rPr>
        <w:t>D</w:t>
      </w:r>
      <w:r w:rsidR="000A3C9E">
        <w:rPr>
          <w:rFonts w:ascii="Times New Roman" w:hAnsi="Times New Roman" w:cs="Times New Roman"/>
          <w:b/>
          <w:sz w:val="24"/>
          <w:szCs w:val="24"/>
          <w:lang w:val="de-DE"/>
        </w:rPr>
        <w:t>as Kind und die Welt</w:t>
      </w:r>
      <w:r w:rsidRPr="009553B7">
        <w:rPr>
          <w:rFonts w:ascii="Times New Roman" w:hAnsi="Times New Roman" w:cs="Times New Roman"/>
          <w:b/>
          <w:sz w:val="24"/>
          <w:szCs w:val="24"/>
          <w:lang w:val="de-DE"/>
        </w:rPr>
        <w:t xml:space="preserve"> - </w:t>
      </w:r>
      <w:r w:rsidR="00D34E68">
        <w:rPr>
          <w:rFonts w:ascii="Times New Roman" w:hAnsi="Times New Roman" w:cs="Times New Roman"/>
          <w:sz w:val="24"/>
          <w:szCs w:val="24"/>
          <w:lang w:val="de-DE"/>
        </w:rPr>
        <w:t>Erkenntnisse</w:t>
      </w:r>
      <w:r w:rsidRPr="009553B7">
        <w:rPr>
          <w:rFonts w:ascii="Times New Roman" w:hAnsi="Times New Roman" w:cs="Times New Roman"/>
          <w:sz w:val="24"/>
          <w:szCs w:val="24"/>
          <w:lang w:val="de-DE"/>
        </w:rPr>
        <w:t>, so</w:t>
      </w:r>
      <w:r w:rsidR="00D34E68">
        <w:rPr>
          <w:rFonts w:ascii="Times New Roman" w:hAnsi="Times New Roman" w:cs="Times New Roman"/>
          <w:sz w:val="24"/>
          <w:szCs w:val="24"/>
          <w:lang w:val="de-DE"/>
        </w:rPr>
        <w:t>z</w:t>
      </w:r>
      <w:r w:rsidRPr="009553B7">
        <w:rPr>
          <w:rFonts w:ascii="Times New Roman" w:hAnsi="Times New Roman" w:cs="Times New Roman"/>
          <w:sz w:val="24"/>
          <w:szCs w:val="24"/>
          <w:lang w:val="de-DE"/>
        </w:rPr>
        <w:t>i</w:t>
      </w:r>
      <w:r w:rsidR="00D34E68">
        <w:rPr>
          <w:rFonts w:ascii="Times New Roman" w:hAnsi="Times New Roman" w:cs="Times New Roman"/>
          <w:sz w:val="24"/>
          <w:szCs w:val="24"/>
          <w:lang w:val="de-DE"/>
        </w:rPr>
        <w:t>ale Informiertheit, Anpassungsfähigkeit an Veränderungen, Beziehung zur Umwelt</w:t>
      </w:r>
      <w:r w:rsidR="008B244B" w:rsidRPr="009553B7">
        <w:rPr>
          <w:rFonts w:ascii="Times New Roman" w:hAnsi="Times New Roman" w:cs="Times New Roman"/>
          <w:sz w:val="24"/>
          <w:szCs w:val="24"/>
          <w:lang w:val="de-DE"/>
        </w:rPr>
        <w:t>.</w:t>
      </w:r>
    </w:p>
    <w:p w14:paraId="032CF992" w14:textId="30A2268A" w:rsidR="00783BE1" w:rsidRPr="009553B7" w:rsidRDefault="00B20828" w:rsidP="009C3AF9">
      <w:pPr>
        <w:spacing w:before="240" w:line="360" w:lineRule="auto"/>
        <w:jc w:val="both"/>
        <w:rPr>
          <w:rFonts w:ascii="Times New Roman" w:hAnsi="Times New Roman" w:cs="Times New Roman"/>
          <w:b/>
          <w:sz w:val="28"/>
          <w:szCs w:val="28"/>
          <w:lang w:val="de-DE"/>
        </w:rPr>
      </w:pPr>
      <w:r w:rsidRPr="009553B7">
        <w:rPr>
          <w:rFonts w:ascii="Times New Roman" w:hAnsi="Times New Roman" w:cs="Times New Roman"/>
          <w:b/>
          <w:sz w:val="28"/>
          <w:szCs w:val="28"/>
          <w:lang w:val="de-DE"/>
        </w:rPr>
        <w:t>Organi</w:t>
      </w:r>
      <w:r w:rsidR="000A3C9E">
        <w:rPr>
          <w:rFonts w:ascii="Times New Roman" w:hAnsi="Times New Roman" w:cs="Times New Roman"/>
          <w:b/>
          <w:sz w:val="28"/>
          <w:szCs w:val="28"/>
          <w:lang w:val="de-DE"/>
        </w:rPr>
        <w:t xml:space="preserve">sation der vorschulischen Bildung </w:t>
      </w:r>
    </w:p>
    <w:p w14:paraId="6F6F0278" w14:textId="18D211B2" w:rsidR="00A56FD4" w:rsidRPr="009553B7" w:rsidRDefault="00D34E6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Ein Schuljahr beginnt am</w:t>
      </w:r>
      <w:r w:rsidR="00A56FD4" w:rsidRPr="009553B7">
        <w:rPr>
          <w:rFonts w:ascii="Times New Roman" w:hAnsi="Times New Roman" w:cs="Times New Roman"/>
          <w:sz w:val="24"/>
          <w:szCs w:val="24"/>
          <w:lang w:val="de-DE"/>
        </w:rPr>
        <w:t xml:space="preserve"> 1.9. </w:t>
      </w:r>
      <w:r>
        <w:rPr>
          <w:rFonts w:ascii="Times New Roman" w:hAnsi="Times New Roman" w:cs="Times New Roman"/>
          <w:sz w:val="24"/>
          <w:szCs w:val="24"/>
          <w:lang w:val="de-DE"/>
        </w:rPr>
        <w:t>und endet am</w:t>
      </w:r>
      <w:r w:rsidR="00A56FD4" w:rsidRPr="009553B7">
        <w:rPr>
          <w:rFonts w:ascii="Times New Roman" w:hAnsi="Times New Roman" w:cs="Times New Roman"/>
          <w:sz w:val="24"/>
          <w:szCs w:val="24"/>
          <w:lang w:val="de-DE"/>
        </w:rPr>
        <w:t xml:space="preserve"> 31.8. </w:t>
      </w:r>
      <w:r>
        <w:rPr>
          <w:rFonts w:ascii="Times New Roman" w:hAnsi="Times New Roman" w:cs="Times New Roman"/>
          <w:sz w:val="24"/>
          <w:szCs w:val="24"/>
          <w:lang w:val="de-DE"/>
        </w:rPr>
        <w:t>des darauffolgenden Kalenderjahres</w:t>
      </w:r>
      <w:r w:rsidR="0070423F" w:rsidRPr="009553B7">
        <w:rPr>
          <w:rFonts w:ascii="Times New Roman" w:hAnsi="Times New Roman" w:cs="Times New Roman"/>
          <w:sz w:val="24"/>
          <w:szCs w:val="24"/>
          <w:lang w:val="de-DE"/>
        </w:rPr>
        <w:t>.</w:t>
      </w:r>
    </w:p>
    <w:p w14:paraId="10BEAACA" w14:textId="1F114C3B" w:rsidR="00B20828" w:rsidRPr="009553B7" w:rsidRDefault="00D34E6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Vorschulische Bildung wird für Kinder im Alter von</w:t>
      </w:r>
      <w:r w:rsidR="00B20828" w:rsidRPr="009553B7">
        <w:rPr>
          <w:rFonts w:ascii="Times New Roman" w:hAnsi="Times New Roman" w:cs="Times New Roman"/>
          <w:sz w:val="24"/>
          <w:szCs w:val="24"/>
          <w:lang w:val="de-DE"/>
        </w:rPr>
        <w:t xml:space="preserve"> </w:t>
      </w:r>
      <w:r w:rsidR="00C73B9D" w:rsidRPr="009553B7">
        <w:rPr>
          <w:rFonts w:ascii="Times New Roman" w:hAnsi="Times New Roman" w:cs="Times New Roman"/>
          <w:sz w:val="24"/>
          <w:szCs w:val="24"/>
          <w:lang w:val="de-DE"/>
        </w:rPr>
        <w:t>2</w:t>
      </w:r>
      <w:r w:rsidR="00B20828"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bis</w:t>
      </w:r>
      <w:r w:rsidR="00B20828" w:rsidRPr="009553B7">
        <w:rPr>
          <w:rFonts w:ascii="Times New Roman" w:hAnsi="Times New Roman" w:cs="Times New Roman"/>
          <w:sz w:val="24"/>
          <w:szCs w:val="24"/>
          <w:lang w:val="de-DE"/>
        </w:rPr>
        <w:t xml:space="preserve"> 6 </w:t>
      </w:r>
      <w:r>
        <w:rPr>
          <w:rFonts w:ascii="Times New Roman" w:hAnsi="Times New Roman" w:cs="Times New Roman"/>
          <w:sz w:val="24"/>
          <w:szCs w:val="24"/>
          <w:lang w:val="de-DE"/>
        </w:rPr>
        <w:t>Jahren organisiert</w:t>
      </w:r>
      <w:r w:rsidR="00C73B9D"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ein zweijähriges Kind hat keinen Rechtsanspruch auf einen Kinder</w:t>
      </w:r>
      <w:r w:rsidR="00B02119">
        <w:rPr>
          <w:rFonts w:ascii="Times New Roman" w:hAnsi="Times New Roman" w:cs="Times New Roman"/>
          <w:sz w:val="24"/>
          <w:szCs w:val="24"/>
          <w:lang w:val="de-DE"/>
        </w:rPr>
        <w:t>g</w:t>
      </w:r>
      <w:r>
        <w:rPr>
          <w:rFonts w:ascii="Times New Roman" w:hAnsi="Times New Roman" w:cs="Times New Roman"/>
          <w:sz w:val="24"/>
          <w:szCs w:val="24"/>
          <w:lang w:val="de-DE"/>
        </w:rPr>
        <w:t>artenplatz</w:t>
      </w:r>
      <w:r w:rsidR="00C73B9D" w:rsidRPr="009553B7">
        <w:rPr>
          <w:rFonts w:ascii="Times New Roman" w:hAnsi="Times New Roman" w:cs="Times New Roman"/>
          <w:sz w:val="24"/>
          <w:szCs w:val="24"/>
          <w:lang w:val="de-DE"/>
        </w:rPr>
        <w:t>)</w:t>
      </w:r>
      <w:r w:rsidR="00B20828" w:rsidRPr="009553B7">
        <w:rPr>
          <w:rFonts w:ascii="Times New Roman" w:hAnsi="Times New Roman" w:cs="Times New Roman"/>
          <w:sz w:val="24"/>
          <w:szCs w:val="24"/>
          <w:lang w:val="de-DE"/>
        </w:rPr>
        <w:t>.</w:t>
      </w:r>
    </w:p>
    <w:p w14:paraId="7DAAAEDE" w14:textId="1A4FD771" w:rsidR="00B20828" w:rsidRPr="009553B7" w:rsidRDefault="00D34E6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Einschreibung zur vorschulischen Bildung für das darauffolgende Schuljahr läuft vom </w:t>
      </w:r>
      <w:r w:rsidR="00B20828" w:rsidRPr="009553B7">
        <w:rPr>
          <w:rFonts w:ascii="Times New Roman" w:hAnsi="Times New Roman" w:cs="Times New Roman"/>
          <w:sz w:val="24"/>
          <w:szCs w:val="24"/>
          <w:lang w:val="de-DE"/>
        </w:rPr>
        <w:t xml:space="preserve">2.5. </w:t>
      </w:r>
      <w:r>
        <w:rPr>
          <w:rFonts w:ascii="Times New Roman" w:hAnsi="Times New Roman" w:cs="Times New Roman"/>
          <w:sz w:val="24"/>
          <w:szCs w:val="24"/>
          <w:lang w:val="de-DE"/>
        </w:rPr>
        <w:t>bis</w:t>
      </w:r>
      <w:r w:rsidR="00B20828" w:rsidRPr="009553B7">
        <w:rPr>
          <w:rFonts w:ascii="Times New Roman" w:hAnsi="Times New Roman" w:cs="Times New Roman"/>
          <w:sz w:val="24"/>
          <w:szCs w:val="24"/>
          <w:lang w:val="de-DE"/>
        </w:rPr>
        <w:t xml:space="preserve"> 16.5. </w:t>
      </w:r>
      <w:r>
        <w:rPr>
          <w:rFonts w:ascii="Times New Roman" w:hAnsi="Times New Roman" w:cs="Times New Roman"/>
          <w:sz w:val="24"/>
          <w:szCs w:val="24"/>
          <w:lang w:val="de-DE"/>
        </w:rPr>
        <w:t xml:space="preserve">Den genauen Termin und den Ort </w:t>
      </w:r>
      <w:proofErr w:type="gramStart"/>
      <w:r>
        <w:rPr>
          <w:rFonts w:ascii="Times New Roman" w:hAnsi="Times New Roman" w:cs="Times New Roman"/>
          <w:sz w:val="24"/>
          <w:szCs w:val="24"/>
          <w:lang w:val="de-DE"/>
        </w:rPr>
        <w:t>legt</w:t>
      </w:r>
      <w:proofErr w:type="gramEnd"/>
      <w:r>
        <w:rPr>
          <w:rFonts w:ascii="Times New Roman" w:hAnsi="Times New Roman" w:cs="Times New Roman"/>
          <w:sz w:val="24"/>
          <w:szCs w:val="24"/>
          <w:lang w:val="de-DE"/>
        </w:rPr>
        <w:t xml:space="preserve"> der Leiter des Kindergartens fest</w:t>
      </w:r>
      <w:r w:rsidR="00B20828" w:rsidRPr="009553B7">
        <w:rPr>
          <w:rFonts w:ascii="Times New Roman" w:hAnsi="Times New Roman" w:cs="Times New Roman"/>
          <w:sz w:val="24"/>
          <w:szCs w:val="24"/>
          <w:lang w:val="de-DE"/>
        </w:rPr>
        <w:t>.</w:t>
      </w:r>
    </w:p>
    <w:p w14:paraId="1803704A" w14:textId="56C82C7B" w:rsidR="00B20828" w:rsidRPr="009553B7" w:rsidRDefault="00D34E6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Pflicht zur vorschulischen Bildung setzt mit Beginn des Schuljahres ein, wo ein Kind das 5. Lebensjahr vollendet</w:t>
      </w:r>
      <w:r w:rsidR="00B20828" w:rsidRPr="009553B7">
        <w:rPr>
          <w:rFonts w:ascii="Times New Roman" w:hAnsi="Times New Roman" w:cs="Times New Roman"/>
          <w:sz w:val="24"/>
          <w:szCs w:val="24"/>
          <w:lang w:val="de-DE"/>
        </w:rPr>
        <w:t xml:space="preserve">. </w:t>
      </w:r>
    </w:p>
    <w:p w14:paraId="56F78140" w14:textId="3284CE35" w:rsidR="00C73B9D" w:rsidRPr="009553B7" w:rsidRDefault="00C5575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verpflichtende vorschulische Bildung bezieht sich </w:t>
      </w:r>
      <w:r w:rsidR="002C4DB4">
        <w:rPr>
          <w:rFonts w:ascii="Times New Roman" w:hAnsi="Times New Roman" w:cs="Times New Roman"/>
          <w:sz w:val="24"/>
          <w:szCs w:val="24"/>
          <w:lang w:val="de-DE"/>
        </w:rPr>
        <w:t xml:space="preserve">auch </w:t>
      </w:r>
      <w:r>
        <w:rPr>
          <w:rFonts w:ascii="Times New Roman" w:hAnsi="Times New Roman" w:cs="Times New Roman"/>
          <w:sz w:val="24"/>
          <w:szCs w:val="24"/>
          <w:lang w:val="de-DE"/>
        </w:rPr>
        <w:t>auf Bürger eines anderen Mitgliedstaates der Europäischen Union, die sich auf dem Gebiet der</w:t>
      </w:r>
      <w:r w:rsidR="00700F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Tschechischen </w:t>
      </w:r>
      <w:r>
        <w:rPr>
          <w:rFonts w:ascii="Times New Roman" w:hAnsi="Times New Roman" w:cs="Times New Roman"/>
          <w:sz w:val="24"/>
          <w:szCs w:val="24"/>
          <w:lang w:val="de-DE"/>
        </w:rPr>
        <w:lastRenderedPageBreak/>
        <w:t>R</w:t>
      </w:r>
      <w:r w:rsidR="00700F4E" w:rsidRPr="009553B7">
        <w:rPr>
          <w:rFonts w:ascii="Times New Roman" w:hAnsi="Times New Roman" w:cs="Times New Roman"/>
          <w:sz w:val="24"/>
          <w:szCs w:val="24"/>
          <w:lang w:val="de-DE"/>
        </w:rPr>
        <w:t>epublik</w:t>
      </w:r>
      <w:r>
        <w:rPr>
          <w:rFonts w:ascii="Times New Roman" w:hAnsi="Times New Roman" w:cs="Times New Roman"/>
          <w:sz w:val="24"/>
          <w:szCs w:val="24"/>
          <w:lang w:val="de-DE"/>
        </w:rPr>
        <w:t xml:space="preserve"> länger als 90 Tage aufhalten, wie auch auf andere Ausländer, die eine dauerhafte oder eine vorübergehende Aufenthaltsberechtigung von über</w:t>
      </w:r>
      <w:r w:rsidR="00700F4E" w:rsidRPr="009553B7">
        <w:rPr>
          <w:rFonts w:ascii="Times New Roman" w:hAnsi="Times New Roman" w:cs="Times New Roman"/>
          <w:sz w:val="24"/>
          <w:szCs w:val="24"/>
          <w:lang w:val="de-DE"/>
        </w:rPr>
        <w:t xml:space="preserve"> 90 </w:t>
      </w:r>
      <w:r>
        <w:rPr>
          <w:rFonts w:ascii="Times New Roman" w:hAnsi="Times New Roman" w:cs="Times New Roman"/>
          <w:sz w:val="24"/>
          <w:szCs w:val="24"/>
          <w:lang w:val="de-DE"/>
        </w:rPr>
        <w:t>Tagen besitzen</w:t>
      </w:r>
      <w:r w:rsidR="00700F4E" w:rsidRPr="009553B7">
        <w:rPr>
          <w:rFonts w:ascii="Times New Roman" w:hAnsi="Times New Roman" w:cs="Times New Roman"/>
          <w:sz w:val="24"/>
          <w:szCs w:val="24"/>
          <w:lang w:val="de-DE"/>
        </w:rPr>
        <w:t>,</w:t>
      </w:r>
      <w:r>
        <w:rPr>
          <w:rFonts w:ascii="Times New Roman" w:hAnsi="Times New Roman" w:cs="Times New Roman"/>
          <w:sz w:val="24"/>
          <w:szCs w:val="24"/>
          <w:lang w:val="de-DE"/>
        </w:rPr>
        <w:t xml:space="preserve"> sowie auf Teilnehmer eines Verfahrens auf Erteilung eines internationalen Schutzes</w:t>
      </w:r>
      <w:r w:rsidR="00700F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verpflichtende vorschulische Bildung bezieht sich </w:t>
      </w:r>
      <w:r w:rsidR="00700F4E" w:rsidRPr="009553B7">
        <w:rPr>
          <w:rFonts w:ascii="Times New Roman" w:hAnsi="Times New Roman" w:cs="Times New Roman"/>
          <w:sz w:val="24"/>
          <w:szCs w:val="24"/>
          <w:lang w:val="de-DE"/>
        </w:rPr>
        <w:t>n</w:t>
      </w:r>
      <w:r>
        <w:rPr>
          <w:rFonts w:ascii="Times New Roman" w:hAnsi="Times New Roman" w:cs="Times New Roman"/>
          <w:sz w:val="24"/>
          <w:szCs w:val="24"/>
          <w:lang w:val="de-DE"/>
        </w:rPr>
        <w:t>icht auf Kinder mit einer schweren geistigen Behinderung</w:t>
      </w:r>
      <w:r w:rsidR="00700F4E" w:rsidRPr="009553B7">
        <w:rPr>
          <w:rFonts w:ascii="Times New Roman" w:hAnsi="Times New Roman" w:cs="Times New Roman"/>
          <w:sz w:val="24"/>
          <w:szCs w:val="24"/>
          <w:lang w:val="de-DE"/>
        </w:rPr>
        <w:t>.</w:t>
      </w:r>
    </w:p>
    <w:p w14:paraId="70266131" w14:textId="430AA42E" w:rsidR="00B20828" w:rsidRPr="009553B7" w:rsidRDefault="00C5575F"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Pflichtjahr der vorschulischen Bildung kann auch auf andere Art und Weise </w:t>
      </w:r>
      <w:r w:rsidR="00ED1BC9">
        <w:rPr>
          <w:rFonts w:ascii="Times New Roman" w:hAnsi="Times New Roman" w:cs="Times New Roman"/>
          <w:sz w:val="24"/>
          <w:szCs w:val="24"/>
          <w:lang w:val="de-DE"/>
        </w:rPr>
        <w:t>absolviert werden</w:t>
      </w:r>
      <w:r w:rsidR="00B20828" w:rsidRPr="009553B7">
        <w:rPr>
          <w:rFonts w:ascii="Times New Roman" w:hAnsi="Times New Roman" w:cs="Times New Roman"/>
          <w:sz w:val="24"/>
          <w:szCs w:val="24"/>
          <w:lang w:val="de-DE"/>
        </w:rPr>
        <w:t xml:space="preserve">. </w:t>
      </w:r>
      <w:r w:rsidR="00ED1BC9">
        <w:rPr>
          <w:rFonts w:ascii="Times New Roman" w:hAnsi="Times New Roman" w:cs="Times New Roman"/>
          <w:sz w:val="24"/>
          <w:szCs w:val="24"/>
          <w:lang w:val="de-DE"/>
        </w:rPr>
        <w:t>Hierzu gehören individuelle Bildung, Bildung in einer Vorbereitungsklasse einer Grundschule</w:t>
      </w:r>
      <w:r w:rsidR="00B20828" w:rsidRPr="009553B7">
        <w:rPr>
          <w:rFonts w:ascii="Times New Roman" w:hAnsi="Times New Roman" w:cs="Times New Roman"/>
          <w:sz w:val="24"/>
          <w:szCs w:val="24"/>
          <w:lang w:val="de-DE"/>
        </w:rPr>
        <w:t xml:space="preserve">, </w:t>
      </w:r>
      <w:r w:rsidR="00ED1BC9">
        <w:rPr>
          <w:rFonts w:ascii="Times New Roman" w:hAnsi="Times New Roman" w:cs="Times New Roman"/>
          <w:sz w:val="24"/>
          <w:szCs w:val="24"/>
          <w:lang w:val="de-DE"/>
        </w:rPr>
        <w:t>Bildung in einer Vorbereitungsstufe einer Sondergrundschule und Bildung in einer ausländischen Schule auf dem Gebiet der Tschechischen Republik</w:t>
      </w:r>
      <w:r w:rsidR="00700F4E" w:rsidRPr="009553B7">
        <w:rPr>
          <w:rFonts w:ascii="Times New Roman" w:hAnsi="Times New Roman" w:cs="Times New Roman"/>
          <w:sz w:val="24"/>
          <w:szCs w:val="24"/>
          <w:lang w:val="de-DE"/>
        </w:rPr>
        <w:t>.</w:t>
      </w:r>
    </w:p>
    <w:p w14:paraId="0B6B990E" w14:textId="7AD253F7" w:rsidR="00783BE1" w:rsidRPr="009553B7" w:rsidRDefault="00ED1BC9"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Schulleiter ermöglicht auf der Grundlage der Empfehlung einer Schulberatungseinrichtung einem Kind mit besonderen Lernbedürfnissen </w:t>
      </w:r>
      <w:r w:rsidR="006F0724" w:rsidRPr="009553B7">
        <w:rPr>
          <w:rFonts w:ascii="Times New Roman" w:hAnsi="Times New Roman" w:cs="Times New Roman"/>
          <w:sz w:val="24"/>
          <w:szCs w:val="24"/>
          <w:lang w:val="de-DE"/>
        </w:rPr>
        <w:t>o</w:t>
      </w:r>
      <w:r>
        <w:rPr>
          <w:rFonts w:ascii="Times New Roman" w:hAnsi="Times New Roman" w:cs="Times New Roman"/>
          <w:sz w:val="24"/>
          <w:szCs w:val="24"/>
          <w:lang w:val="de-DE"/>
        </w:rPr>
        <w:t>der mit einer außerordentlichen Begabung Bildung anhand eines individuellen Bildungsprogramms</w:t>
      </w:r>
      <w:r w:rsidR="006F0724"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Das </w:t>
      </w:r>
      <w:r w:rsidR="006F0724" w:rsidRPr="009553B7">
        <w:rPr>
          <w:rFonts w:ascii="Times New Roman" w:hAnsi="Times New Roman" w:cs="Times New Roman"/>
          <w:sz w:val="24"/>
          <w:szCs w:val="24"/>
          <w:lang w:val="de-DE"/>
        </w:rPr>
        <w:t>Program</w:t>
      </w:r>
      <w:r>
        <w:rPr>
          <w:rFonts w:ascii="Times New Roman" w:hAnsi="Times New Roman" w:cs="Times New Roman"/>
          <w:sz w:val="24"/>
          <w:szCs w:val="24"/>
          <w:lang w:val="de-DE"/>
        </w:rPr>
        <w:t>m</w:t>
      </w:r>
      <w:r w:rsidR="006F0724" w:rsidRPr="009553B7">
        <w:rPr>
          <w:rFonts w:ascii="Times New Roman" w:hAnsi="Times New Roman" w:cs="Times New Roman"/>
          <w:sz w:val="24"/>
          <w:szCs w:val="24"/>
          <w:lang w:val="de-DE"/>
        </w:rPr>
        <w:t xml:space="preserve"> defin</w:t>
      </w:r>
      <w:r>
        <w:rPr>
          <w:rFonts w:ascii="Times New Roman" w:hAnsi="Times New Roman" w:cs="Times New Roman"/>
          <w:sz w:val="24"/>
          <w:szCs w:val="24"/>
          <w:lang w:val="de-DE"/>
        </w:rPr>
        <w:t>iert die Möglichkeiten und die Art und Weise der Förderung des Kindes in den Problembereichen</w:t>
      </w:r>
      <w:r w:rsidR="006F0724" w:rsidRPr="009553B7">
        <w:rPr>
          <w:rFonts w:ascii="Times New Roman" w:hAnsi="Times New Roman" w:cs="Times New Roman"/>
          <w:sz w:val="24"/>
          <w:szCs w:val="24"/>
          <w:lang w:val="de-DE"/>
        </w:rPr>
        <w:t xml:space="preserve">. </w:t>
      </w:r>
    </w:p>
    <w:p w14:paraId="39DB5221" w14:textId="2B8E2B96" w:rsidR="00DC292F" w:rsidRPr="009553B7" w:rsidRDefault="008039C6" w:rsidP="009C3AF9">
      <w:pPr>
        <w:pStyle w:val="Odstavecseseznamem"/>
        <w:numPr>
          <w:ilvl w:val="0"/>
          <w:numId w:val="2"/>
        </w:numPr>
        <w:spacing w:line="360" w:lineRule="auto"/>
        <w:jc w:val="both"/>
        <w:rPr>
          <w:rFonts w:ascii="Times New Roman" w:hAnsi="Times New Roman" w:cs="Times New Roman"/>
          <w:b/>
          <w:sz w:val="28"/>
          <w:szCs w:val="28"/>
          <w:lang w:val="de-DE"/>
        </w:rPr>
      </w:pPr>
      <w:r>
        <w:rPr>
          <w:rFonts w:ascii="Times New Roman" w:hAnsi="Times New Roman" w:cs="Times New Roman"/>
          <w:sz w:val="24"/>
          <w:szCs w:val="24"/>
          <w:lang w:val="de-DE"/>
        </w:rPr>
        <w:t>Für die vorschulische Bildung ist das Rahmenbildungsprogramm</w:t>
      </w:r>
      <w:r w:rsidR="008D6D86">
        <w:rPr>
          <w:rFonts w:ascii="Times New Roman" w:hAnsi="Times New Roman" w:cs="Times New Roman"/>
          <w:sz w:val="24"/>
          <w:szCs w:val="24"/>
          <w:lang w:val="de-DE"/>
        </w:rPr>
        <w:t xml:space="preserve"> verbindlich</w:t>
      </w:r>
      <w:r w:rsidR="00163565"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008D6D86">
        <w:rPr>
          <w:rFonts w:ascii="Times New Roman" w:hAnsi="Times New Roman" w:cs="Times New Roman"/>
          <w:sz w:val="24"/>
          <w:szCs w:val="24"/>
          <w:lang w:val="de-DE"/>
        </w:rPr>
        <w:t>as</w:t>
      </w:r>
      <w:r>
        <w:rPr>
          <w:rFonts w:ascii="Times New Roman" w:hAnsi="Times New Roman" w:cs="Times New Roman"/>
          <w:sz w:val="24"/>
          <w:szCs w:val="24"/>
          <w:lang w:val="de-DE"/>
        </w:rPr>
        <w:t xml:space="preserve"> den obligatorischen Inhalt, den Umfang und die Bedingungen der Bildung abgrenzt. D</w:t>
      </w:r>
      <w:r w:rsidR="008D6D86">
        <w:rPr>
          <w:rFonts w:ascii="Times New Roman" w:hAnsi="Times New Roman" w:cs="Times New Roman"/>
          <w:sz w:val="24"/>
          <w:szCs w:val="24"/>
          <w:lang w:val="de-DE"/>
        </w:rPr>
        <w:t>as</w:t>
      </w:r>
      <w:r>
        <w:rPr>
          <w:rFonts w:ascii="Times New Roman" w:hAnsi="Times New Roman" w:cs="Times New Roman"/>
          <w:sz w:val="24"/>
          <w:szCs w:val="24"/>
          <w:lang w:val="de-DE"/>
        </w:rPr>
        <w:t xml:space="preserve"> Rahmenbildungs</w:t>
      </w:r>
      <w:r w:rsidR="008D6D86">
        <w:rPr>
          <w:rFonts w:ascii="Times New Roman" w:hAnsi="Times New Roman" w:cs="Times New Roman"/>
          <w:sz w:val="24"/>
          <w:szCs w:val="24"/>
          <w:lang w:val="de-DE"/>
        </w:rPr>
        <w:t xml:space="preserve">programm </w:t>
      </w:r>
      <w:r>
        <w:rPr>
          <w:rFonts w:ascii="Times New Roman" w:hAnsi="Times New Roman" w:cs="Times New Roman"/>
          <w:sz w:val="24"/>
          <w:szCs w:val="24"/>
          <w:lang w:val="de-DE"/>
        </w:rPr>
        <w:t xml:space="preserve">ist für die Erstellung eines </w:t>
      </w:r>
      <w:r w:rsidR="008D6D86">
        <w:rPr>
          <w:rFonts w:ascii="Times New Roman" w:hAnsi="Times New Roman" w:cs="Times New Roman"/>
          <w:sz w:val="24"/>
          <w:szCs w:val="24"/>
          <w:lang w:val="de-DE"/>
        </w:rPr>
        <w:t>schulspezifischen Bildungsprogramms verbindlich</w:t>
      </w:r>
      <w:r w:rsidR="00163565" w:rsidRPr="009553B7">
        <w:rPr>
          <w:rFonts w:ascii="Times New Roman" w:hAnsi="Times New Roman" w:cs="Times New Roman"/>
          <w:sz w:val="24"/>
          <w:szCs w:val="24"/>
          <w:lang w:val="de-DE"/>
        </w:rPr>
        <w:t>.</w:t>
      </w:r>
    </w:p>
    <w:p w14:paraId="2DEA7DA0" w14:textId="77777777" w:rsidR="00AD787D" w:rsidRPr="009553B7" w:rsidRDefault="00AD787D" w:rsidP="00AD787D">
      <w:pPr>
        <w:pStyle w:val="Odstavecseseznamem"/>
        <w:spacing w:line="360" w:lineRule="auto"/>
        <w:jc w:val="both"/>
        <w:rPr>
          <w:rFonts w:ascii="Times New Roman" w:hAnsi="Times New Roman" w:cs="Times New Roman"/>
          <w:b/>
          <w:sz w:val="28"/>
          <w:szCs w:val="28"/>
          <w:lang w:val="de-DE"/>
        </w:rPr>
      </w:pPr>
    </w:p>
    <w:p w14:paraId="17E24176" w14:textId="49B123B7" w:rsidR="00783BE1" w:rsidRPr="009553B7" w:rsidRDefault="00C5575F" w:rsidP="009C3AF9">
      <w:p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Kindergarten </w:t>
      </w:r>
      <w:r w:rsidR="00150733" w:rsidRPr="009553B7">
        <w:rPr>
          <w:rFonts w:ascii="Times New Roman" w:hAnsi="Times New Roman" w:cs="Times New Roman"/>
          <w:b/>
          <w:sz w:val="28"/>
          <w:szCs w:val="28"/>
          <w:lang w:val="de-DE"/>
        </w:rPr>
        <w:t xml:space="preserve"> </w:t>
      </w:r>
    </w:p>
    <w:p w14:paraId="5DF619A4" w14:textId="31FCC2ED" w:rsidR="00AC7DA2" w:rsidRPr="009553B7" w:rsidRDefault="008D6D86"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 der Tschechischen R</w:t>
      </w:r>
      <w:r w:rsidR="007B094E" w:rsidRPr="009553B7">
        <w:rPr>
          <w:rFonts w:ascii="Times New Roman" w:hAnsi="Times New Roman" w:cs="Times New Roman"/>
          <w:sz w:val="24"/>
          <w:szCs w:val="24"/>
          <w:lang w:val="de-DE"/>
        </w:rPr>
        <w:t>epubli</w:t>
      </w:r>
      <w:r>
        <w:rPr>
          <w:rFonts w:ascii="Times New Roman" w:hAnsi="Times New Roman" w:cs="Times New Roman"/>
          <w:sz w:val="24"/>
          <w:szCs w:val="24"/>
          <w:lang w:val="de-DE"/>
        </w:rPr>
        <w:t>k</w:t>
      </w:r>
      <w:r w:rsidR="007B09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können Kinder staatliche oder private Kindergärten besuchen</w:t>
      </w:r>
      <w:r w:rsidR="007B094E" w:rsidRPr="009553B7">
        <w:rPr>
          <w:rFonts w:ascii="Times New Roman" w:hAnsi="Times New Roman" w:cs="Times New Roman"/>
          <w:sz w:val="24"/>
          <w:szCs w:val="24"/>
          <w:lang w:val="de-DE"/>
        </w:rPr>
        <w:t>.</w:t>
      </w:r>
    </w:p>
    <w:p w14:paraId="4542973F" w14:textId="647F0A65" w:rsidR="007B094E" w:rsidRPr="009553B7" w:rsidRDefault="00683842"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Bildung eines Kindes im Kindergarten </w:t>
      </w:r>
      <w:proofErr w:type="gramStart"/>
      <w:r>
        <w:rPr>
          <w:rFonts w:ascii="Times New Roman" w:hAnsi="Times New Roman" w:cs="Times New Roman"/>
          <w:sz w:val="24"/>
          <w:szCs w:val="24"/>
          <w:lang w:val="de-DE"/>
        </w:rPr>
        <w:t>zahlen</w:t>
      </w:r>
      <w:proofErr w:type="gramEnd"/>
      <w:r>
        <w:rPr>
          <w:rFonts w:ascii="Times New Roman" w:hAnsi="Times New Roman" w:cs="Times New Roman"/>
          <w:sz w:val="24"/>
          <w:szCs w:val="24"/>
          <w:lang w:val="de-DE"/>
        </w:rPr>
        <w:t xml:space="preserve"> die Eltern mittel</w:t>
      </w:r>
      <w:r w:rsidR="00B02119">
        <w:rPr>
          <w:rFonts w:ascii="Times New Roman" w:hAnsi="Times New Roman" w:cs="Times New Roman"/>
          <w:sz w:val="24"/>
          <w:szCs w:val="24"/>
          <w:lang w:val="de-DE"/>
        </w:rPr>
        <w:t>s</w:t>
      </w:r>
      <w:r>
        <w:rPr>
          <w:rFonts w:ascii="Times New Roman" w:hAnsi="Times New Roman" w:cs="Times New Roman"/>
          <w:sz w:val="24"/>
          <w:szCs w:val="24"/>
          <w:lang w:val="de-DE"/>
        </w:rPr>
        <w:t xml:space="preserve"> Gebühren für das sog. Schulgeld</w:t>
      </w:r>
      <w:r w:rsidR="007B09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Ferner zahlen sie auch die Verpflegung des Kindes</w:t>
      </w:r>
      <w:r w:rsidR="007B09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Für das Kind ist also im Kindergarten Ganztagsverpflegung inklusive Getränke sichergestellt</w:t>
      </w:r>
      <w:r w:rsidR="007B094E" w:rsidRPr="009553B7">
        <w:rPr>
          <w:rFonts w:ascii="Times New Roman" w:hAnsi="Times New Roman" w:cs="Times New Roman"/>
          <w:sz w:val="24"/>
          <w:szCs w:val="24"/>
          <w:lang w:val="de-DE"/>
        </w:rPr>
        <w:t>.</w:t>
      </w:r>
      <w:r w:rsidR="00F855A1"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Im letzten Jahr des Besuchs eines Kindergartens in Trägerschaft des Staates, de</w:t>
      </w:r>
      <w:r w:rsidR="00B02119">
        <w:rPr>
          <w:rFonts w:ascii="Times New Roman" w:hAnsi="Times New Roman" w:cs="Times New Roman"/>
          <w:sz w:val="24"/>
          <w:szCs w:val="24"/>
          <w:lang w:val="de-DE"/>
        </w:rPr>
        <w:t>s</w:t>
      </w:r>
      <w:r>
        <w:rPr>
          <w:rFonts w:ascii="Times New Roman" w:hAnsi="Times New Roman" w:cs="Times New Roman"/>
          <w:sz w:val="24"/>
          <w:szCs w:val="24"/>
          <w:lang w:val="de-DE"/>
        </w:rPr>
        <w:t xml:space="preserve"> Bezirks, der Gemeinde oder eines Gemeindeverbands wird kein Schulgeld gezahlt</w:t>
      </w:r>
      <w:r w:rsidR="00F855A1"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Verpflegungsgeld schon</w:t>
      </w:r>
      <w:r w:rsidR="00F855A1"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zwar </w:t>
      </w:r>
      <w:r w:rsidR="00A100C4">
        <w:rPr>
          <w:rFonts w:ascii="Times New Roman" w:hAnsi="Times New Roman" w:cs="Times New Roman"/>
          <w:sz w:val="24"/>
          <w:szCs w:val="24"/>
          <w:lang w:val="de-DE"/>
        </w:rPr>
        <w:t xml:space="preserve">über </w:t>
      </w:r>
      <w:r w:rsidR="00B02119">
        <w:rPr>
          <w:rFonts w:ascii="Times New Roman" w:hAnsi="Times New Roman" w:cs="Times New Roman"/>
          <w:sz w:val="24"/>
          <w:szCs w:val="24"/>
          <w:lang w:val="de-DE"/>
        </w:rPr>
        <w:t>ein</w:t>
      </w:r>
      <w:r w:rsidR="00A100C4">
        <w:rPr>
          <w:rFonts w:ascii="Times New Roman" w:hAnsi="Times New Roman" w:cs="Times New Roman"/>
          <w:sz w:val="24"/>
          <w:szCs w:val="24"/>
          <w:lang w:val="de-DE"/>
        </w:rPr>
        <w:t>e Zeit von höchstens</w:t>
      </w:r>
      <w:r w:rsidR="00F855A1" w:rsidRPr="009553B7">
        <w:rPr>
          <w:rFonts w:ascii="Times New Roman" w:hAnsi="Times New Roman" w:cs="Times New Roman"/>
          <w:sz w:val="24"/>
          <w:szCs w:val="24"/>
          <w:lang w:val="de-DE"/>
        </w:rPr>
        <w:t xml:space="preserve"> 12 </w:t>
      </w:r>
      <w:r w:rsidR="00A100C4">
        <w:rPr>
          <w:rFonts w:ascii="Times New Roman" w:hAnsi="Times New Roman" w:cs="Times New Roman"/>
          <w:sz w:val="24"/>
          <w:szCs w:val="24"/>
          <w:lang w:val="de-DE"/>
        </w:rPr>
        <w:t>Monaten</w:t>
      </w:r>
      <w:r w:rsidR="00F855A1" w:rsidRPr="009553B7">
        <w:rPr>
          <w:rFonts w:ascii="Times New Roman" w:hAnsi="Times New Roman" w:cs="Times New Roman"/>
          <w:sz w:val="24"/>
          <w:szCs w:val="24"/>
          <w:lang w:val="de-DE"/>
        </w:rPr>
        <w:t>.</w:t>
      </w:r>
    </w:p>
    <w:p w14:paraId="26B13098" w14:textId="1CAEEA65" w:rsidR="009D0733" w:rsidRPr="009553B7" w:rsidRDefault="00876399"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 einem staatlichen Kindergarten kann die maximale Anzahl von Kindern in einer Gruppe 28 betragen</w:t>
      </w:r>
      <w:r w:rsidR="009D0733"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mit denen in der Regel</w:t>
      </w:r>
      <w:r w:rsidR="009D0733" w:rsidRPr="009553B7">
        <w:rPr>
          <w:rFonts w:ascii="Times New Roman" w:hAnsi="Times New Roman" w:cs="Times New Roman"/>
          <w:sz w:val="24"/>
          <w:szCs w:val="24"/>
          <w:lang w:val="de-DE"/>
        </w:rPr>
        <w:t xml:space="preserve"> 2 </w:t>
      </w:r>
      <w:r>
        <w:rPr>
          <w:rFonts w:ascii="Times New Roman" w:hAnsi="Times New Roman" w:cs="Times New Roman"/>
          <w:sz w:val="24"/>
          <w:szCs w:val="24"/>
          <w:lang w:val="de-DE"/>
        </w:rPr>
        <w:t>Kindergärtnerinnen arbeiten</w:t>
      </w:r>
      <w:r w:rsidR="009D0733" w:rsidRPr="009553B7">
        <w:rPr>
          <w:rFonts w:ascii="Times New Roman" w:hAnsi="Times New Roman" w:cs="Times New Roman"/>
          <w:sz w:val="24"/>
          <w:szCs w:val="24"/>
          <w:lang w:val="de-DE"/>
        </w:rPr>
        <w:t>. D</w:t>
      </w:r>
      <w:r>
        <w:rPr>
          <w:rFonts w:ascii="Times New Roman" w:hAnsi="Times New Roman" w:cs="Times New Roman"/>
          <w:sz w:val="24"/>
          <w:szCs w:val="24"/>
          <w:lang w:val="de-DE"/>
        </w:rPr>
        <w:t xml:space="preserve">arüber </w:t>
      </w:r>
      <w:r>
        <w:rPr>
          <w:rFonts w:ascii="Times New Roman" w:hAnsi="Times New Roman" w:cs="Times New Roman"/>
          <w:sz w:val="24"/>
          <w:szCs w:val="24"/>
          <w:lang w:val="de-DE"/>
        </w:rPr>
        <w:lastRenderedPageBreak/>
        <w:t xml:space="preserve">hinaus </w:t>
      </w:r>
      <w:proofErr w:type="gramStart"/>
      <w:r>
        <w:rPr>
          <w:rFonts w:ascii="Times New Roman" w:hAnsi="Times New Roman" w:cs="Times New Roman"/>
          <w:sz w:val="24"/>
          <w:szCs w:val="24"/>
          <w:lang w:val="de-DE"/>
        </w:rPr>
        <w:t>kann</w:t>
      </w:r>
      <w:proofErr w:type="gramEnd"/>
      <w:r>
        <w:rPr>
          <w:rFonts w:ascii="Times New Roman" w:hAnsi="Times New Roman" w:cs="Times New Roman"/>
          <w:sz w:val="24"/>
          <w:szCs w:val="24"/>
          <w:lang w:val="de-DE"/>
        </w:rPr>
        <w:t xml:space="preserve"> in einer Gruppe </w:t>
      </w:r>
      <w:r w:rsidR="002C4DB4">
        <w:rPr>
          <w:rFonts w:ascii="Times New Roman" w:hAnsi="Times New Roman" w:cs="Times New Roman"/>
          <w:sz w:val="24"/>
          <w:szCs w:val="24"/>
          <w:lang w:val="de-DE"/>
        </w:rPr>
        <w:t>zum Beispiel ein</w:t>
      </w:r>
      <w:r>
        <w:rPr>
          <w:rFonts w:ascii="Times New Roman" w:hAnsi="Times New Roman" w:cs="Times New Roman"/>
          <w:sz w:val="24"/>
          <w:szCs w:val="24"/>
          <w:lang w:val="de-DE"/>
        </w:rPr>
        <w:t xml:space="preserve"> Assistent</w:t>
      </w:r>
      <w:r w:rsidR="002C4DB4">
        <w:rPr>
          <w:rFonts w:ascii="Times New Roman" w:hAnsi="Times New Roman" w:cs="Times New Roman"/>
          <w:sz w:val="24"/>
          <w:szCs w:val="24"/>
          <w:lang w:val="de-DE"/>
        </w:rPr>
        <w:t xml:space="preserve"> eines Pädagogen,</w:t>
      </w:r>
      <w:r>
        <w:rPr>
          <w:rFonts w:ascii="Times New Roman" w:hAnsi="Times New Roman" w:cs="Times New Roman"/>
          <w:sz w:val="24"/>
          <w:szCs w:val="24"/>
          <w:lang w:val="de-DE"/>
        </w:rPr>
        <w:t xml:space="preserve"> </w:t>
      </w:r>
      <w:r w:rsidR="002C4DB4">
        <w:rPr>
          <w:rFonts w:ascii="Times New Roman" w:hAnsi="Times New Roman" w:cs="Times New Roman"/>
          <w:sz w:val="24"/>
          <w:szCs w:val="24"/>
          <w:lang w:val="de-DE"/>
        </w:rPr>
        <w:t xml:space="preserve">ein zweisprachiger Assistent eines Pädagogen </w:t>
      </w:r>
      <w:r>
        <w:rPr>
          <w:rFonts w:ascii="Times New Roman" w:hAnsi="Times New Roman" w:cs="Times New Roman"/>
          <w:sz w:val="24"/>
          <w:szCs w:val="24"/>
          <w:lang w:val="de-DE"/>
        </w:rPr>
        <w:t xml:space="preserve">oder ein Kindermädchen </w:t>
      </w:r>
      <w:r w:rsidR="002C4DB4">
        <w:rPr>
          <w:rFonts w:ascii="Times New Roman" w:hAnsi="Times New Roman" w:cs="Times New Roman"/>
          <w:sz w:val="24"/>
          <w:szCs w:val="24"/>
          <w:lang w:val="de-DE"/>
        </w:rPr>
        <w:t>anwesend sein</w:t>
      </w:r>
      <w:r w:rsidR="009D0733" w:rsidRPr="009553B7">
        <w:rPr>
          <w:rFonts w:ascii="Times New Roman" w:hAnsi="Times New Roman" w:cs="Times New Roman"/>
          <w:sz w:val="24"/>
          <w:szCs w:val="24"/>
          <w:lang w:val="de-DE"/>
        </w:rPr>
        <w:t xml:space="preserve">. </w:t>
      </w:r>
    </w:p>
    <w:p w14:paraId="76A1EF7D" w14:textId="6DD31254" w:rsidR="001A1A52" w:rsidRPr="009553B7" w:rsidRDefault="001A1A52" w:rsidP="009C3AF9">
      <w:pPr>
        <w:pStyle w:val="Odstavecseseznamem"/>
        <w:numPr>
          <w:ilvl w:val="0"/>
          <w:numId w:val="2"/>
        </w:numPr>
        <w:spacing w:line="360" w:lineRule="auto"/>
        <w:jc w:val="both"/>
        <w:rPr>
          <w:rFonts w:ascii="Times New Roman" w:hAnsi="Times New Roman" w:cs="Times New Roman"/>
          <w:sz w:val="24"/>
          <w:szCs w:val="24"/>
          <w:lang w:val="de-DE"/>
        </w:rPr>
      </w:pPr>
      <w:r w:rsidRPr="009553B7">
        <w:rPr>
          <w:rFonts w:ascii="Times New Roman" w:hAnsi="Times New Roman" w:cs="Times New Roman"/>
          <w:sz w:val="24"/>
          <w:szCs w:val="24"/>
          <w:lang w:val="de-DE"/>
        </w:rPr>
        <w:t>D</w:t>
      </w:r>
      <w:r w:rsidR="00876399">
        <w:rPr>
          <w:rFonts w:ascii="Times New Roman" w:hAnsi="Times New Roman" w:cs="Times New Roman"/>
          <w:sz w:val="24"/>
          <w:szCs w:val="24"/>
          <w:lang w:val="de-DE"/>
        </w:rPr>
        <w:t>ie Kinder können entsprechend ihrem Alter oder altersunabhängig in Gruppen aufgeteilt werden</w:t>
      </w:r>
      <w:r w:rsidR="0005145E" w:rsidRPr="009553B7">
        <w:rPr>
          <w:rFonts w:ascii="Times New Roman" w:hAnsi="Times New Roman" w:cs="Times New Roman"/>
          <w:sz w:val="24"/>
          <w:szCs w:val="24"/>
          <w:lang w:val="de-DE"/>
        </w:rPr>
        <w:t>.</w:t>
      </w:r>
    </w:p>
    <w:p w14:paraId="3D6D780F" w14:textId="2E65710D" w:rsidR="005D59A4" w:rsidRPr="009553B7" w:rsidRDefault="00B253A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Kinder gehen nach dem Mittagessen oder der Mittagsruhe in Begleitung einer erwachsenen Person vom Kindergarten nach Hause</w:t>
      </w:r>
      <w:r w:rsidR="005D59A4" w:rsidRPr="009553B7">
        <w:rPr>
          <w:rFonts w:ascii="Times New Roman" w:hAnsi="Times New Roman" w:cs="Times New Roman"/>
          <w:sz w:val="24"/>
          <w:szCs w:val="24"/>
          <w:lang w:val="de-DE"/>
        </w:rPr>
        <w:t>.</w:t>
      </w:r>
    </w:p>
    <w:p w14:paraId="2BA3B5C9" w14:textId="21A46860" w:rsidR="005D59A4" w:rsidRPr="009553B7" w:rsidRDefault="00B253A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Abwesenheit eines Kindes im Kindergarten ist entsprechend der Kindergartenordnung des gegebenen Kindergartens zu entschuldigen</w:t>
      </w:r>
      <w:r w:rsidR="005D59A4" w:rsidRPr="009553B7">
        <w:rPr>
          <w:rFonts w:ascii="Times New Roman" w:hAnsi="Times New Roman" w:cs="Times New Roman"/>
          <w:sz w:val="24"/>
          <w:szCs w:val="24"/>
          <w:lang w:val="de-DE"/>
        </w:rPr>
        <w:t>.</w:t>
      </w:r>
    </w:p>
    <w:p w14:paraId="4281ADCC" w14:textId="78BEAD23" w:rsidR="000318D7" w:rsidRPr="009553B7" w:rsidRDefault="00B253A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Der gewöhnliche Tagesablauf kann in jedem Kindergarten ein anderer sein, wobei die Zeiten des Kommens und der Bildung der Kinder einzuhalten sind</w:t>
      </w:r>
      <w:r w:rsidR="003B442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Im Bedarfsfall einigen sich die Eltern mit der Leitung des Kindergarten</w:t>
      </w:r>
      <w:r w:rsidR="00B02119">
        <w:rPr>
          <w:rFonts w:ascii="Times New Roman" w:hAnsi="Times New Roman" w:cs="Times New Roman"/>
          <w:sz w:val="24"/>
          <w:szCs w:val="24"/>
          <w:lang w:val="de-DE"/>
        </w:rPr>
        <w:t>s</w:t>
      </w:r>
      <w:r>
        <w:rPr>
          <w:rFonts w:ascii="Times New Roman" w:hAnsi="Times New Roman" w:cs="Times New Roman"/>
          <w:sz w:val="24"/>
          <w:szCs w:val="24"/>
          <w:lang w:val="de-DE"/>
        </w:rPr>
        <w:t xml:space="preserve"> und den Kindergärtnerinnen</w:t>
      </w:r>
      <w:r w:rsidR="003B442A" w:rsidRPr="009553B7">
        <w:rPr>
          <w:rFonts w:ascii="Times New Roman" w:hAnsi="Times New Roman" w:cs="Times New Roman"/>
          <w:sz w:val="24"/>
          <w:szCs w:val="24"/>
          <w:lang w:val="de-DE"/>
        </w:rPr>
        <w:t xml:space="preserve"> individu</w:t>
      </w:r>
      <w:r>
        <w:rPr>
          <w:rFonts w:ascii="Times New Roman" w:hAnsi="Times New Roman" w:cs="Times New Roman"/>
          <w:sz w:val="24"/>
          <w:szCs w:val="24"/>
          <w:lang w:val="de-DE"/>
        </w:rPr>
        <w:t>ell</w:t>
      </w:r>
      <w:r w:rsidR="003B442A" w:rsidRPr="009553B7">
        <w:rPr>
          <w:rFonts w:ascii="Times New Roman" w:hAnsi="Times New Roman" w:cs="Times New Roman"/>
          <w:sz w:val="24"/>
          <w:szCs w:val="24"/>
          <w:lang w:val="de-DE"/>
        </w:rPr>
        <w:t xml:space="preserve">. </w:t>
      </w:r>
    </w:p>
    <w:p w14:paraId="03F5336B" w14:textId="7B0B1440" w:rsidR="000318D7" w:rsidRPr="009553B7" w:rsidRDefault="00B253A1"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Beispiel eines Tagesablaufs</w:t>
      </w:r>
      <w:r w:rsidR="000318D7" w:rsidRPr="009553B7">
        <w:rPr>
          <w:rFonts w:ascii="Times New Roman" w:hAnsi="Times New Roman" w:cs="Times New Roman"/>
          <w:sz w:val="24"/>
          <w:szCs w:val="24"/>
          <w:lang w:val="de-DE"/>
        </w:rPr>
        <w:t>:</w:t>
      </w:r>
    </w:p>
    <w:p w14:paraId="70C24E35" w14:textId="50E14BF6" w:rsidR="000318D7" w:rsidRPr="009553B7" w:rsidRDefault="00B253A1"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Zusammenkommen der Kinder</w:t>
      </w:r>
      <w:r w:rsidR="000318D7"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freie Spiele</w:t>
      </w:r>
      <w:r w:rsidR="000318D7" w:rsidRPr="009553B7">
        <w:rPr>
          <w:rFonts w:ascii="Times New Roman" w:hAnsi="Times New Roman" w:cs="Times New Roman"/>
          <w:sz w:val="24"/>
          <w:szCs w:val="24"/>
          <w:lang w:val="de-DE"/>
        </w:rPr>
        <w:t>, individu</w:t>
      </w:r>
      <w:r>
        <w:rPr>
          <w:rFonts w:ascii="Times New Roman" w:hAnsi="Times New Roman" w:cs="Times New Roman"/>
          <w:sz w:val="24"/>
          <w:szCs w:val="24"/>
          <w:lang w:val="de-DE"/>
        </w:rPr>
        <w:t>elle Arbeit mit den Kindern</w:t>
      </w:r>
      <w:r w:rsidR="000318D7" w:rsidRPr="009553B7">
        <w:rPr>
          <w:rFonts w:ascii="Times New Roman" w:hAnsi="Times New Roman" w:cs="Times New Roman"/>
          <w:sz w:val="24"/>
          <w:szCs w:val="24"/>
          <w:lang w:val="de-DE"/>
        </w:rPr>
        <w:t>;</w:t>
      </w:r>
    </w:p>
    <w:p w14:paraId="693F4C40" w14:textId="6911650E" w:rsidR="000318D7" w:rsidRPr="009553B7" w:rsidRDefault="00B253A1"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Gemeinschaftskreis</w:t>
      </w:r>
      <w:r w:rsidR="000318D7" w:rsidRPr="009553B7">
        <w:rPr>
          <w:rFonts w:ascii="Times New Roman" w:hAnsi="Times New Roman" w:cs="Times New Roman"/>
          <w:sz w:val="24"/>
          <w:szCs w:val="24"/>
          <w:lang w:val="de-DE"/>
        </w:rPr>
        <w:t xml:space="preserve"> – t</w:t>
      </w:r>
      <w:r>
        <w:rPr>
          <w:rFonts w:ascii="Times New Roman" w:hAnsi="Times New Roman" w:cs="Times New Roman"/>
          <w:sz w:val="24"/>
          <w:szCs w:val="24"/>
          <w:lang w:val="de-DE"/>
        </w:rPr>
        <w:t>h</w:t>
      </w:r>
      <w:r w:rsidR="000318D7" w:rsidRPr="009553B7">
        <w:rPr>
          <w:rFonts w:ascii="Times New Roman" w:hAnsi="Times New Roman" w:cs="Times New Roman"/>
          <w:sz w:val="24"/>
          <w:szCs w:val="24"/>
          <w:lang w:val="de-DE"/>
        </w:rPr>
        <w:t>emati</w:t>
      </w:r>
      <w:r>
        <w:rPr>
          <w:rFonts w:ascii="Times New Roman" w:hAnsi="Times New Roman" w:cs="Times New Roman"/>
          <w:sz w:val="24"/>
          <w:szCs w:val="24"/>
          <w:lang w:val="de-DE"/>
        </w:rPr>
        <w:t>sche Gespräche</w:t>
      </w:r>
      <w:r w:rsidR="000318D7" w:rsidRPr="009553B7">
        <w:rPr>
          <w:rFonts w:ascii="Times New Roman" w:hAnsi="Times New Roman" w:cs="Times New Roman"/>
          <w:sz w:val="24"/>
          <w:szCs w:val="24"/>
          <w:lang w:val="de-DE"/>
        </w:rPr>
        <w:t xml:space="preserve">, </w:t>
      </w:r>
      <w:r w:rsidR="00F87168">
        <w:rPr>
          <w:rFonts w:ascii="Times New Roman" w:hAnsi="Times New Roman" w:cs="Times New Roman"/>
          <w:sz w:val="24"/>
          <w:szCs w:val="24"/>
          <w:lang w:val="de-DE"/>
        </w:rPr>
        <w:t>Kindersprüche</w:t>
      </w:r>
      <w:r w:rsidR="000318D7" w:rsidRPr="009553B7">
        <w:rPr>
          <w:rFonts w:ascii="Times New Roman" w:hAnsi="Times New Roman" w:cs="Times New Roman"/>
          <w:sz w:val="24"/>
          <w:szCs w:val="24"/>
          <w:lang w:val="de-DE"/>
        </w:rPr>
        <w:t xml:space="preserve">, </w:t>
      </w:r>
      <w:r w:rsidR="00F87168">
        <w:rPr>
          <w:rFonts w:ascii="Times New Roman" w:hAnsi="Times New Roman" w:cs="Times New Roman"/>
          <w:sz w:val="24"/>
          <w:szCs w:val="24"/>
          <w:lang w:val="de-DE"/>
        </w:rPr>
        <w:t>Lieder</w:t>
      </w:r>
      <w:r w:rsidR="00191732" w:rsidRPr="009553B7">
        <w:rPr>
          <w:rFonts w:ascii="Times New Roman" w:hAnsi="Times New Roman" w:cs="Times New Roman"/>
          <w:sz w:val="24"/>
          <w:szCs w:val="24"/>
          <w:lang w:val="de-DE"/>
        </w:rPr>
        <w:t xml:space="preserve">, </w:t>
      </w:r>
      <w:r w:rsidR="00F87168">
        <w:rPr>
          <w:rFonts w:ascii="Times New Roman" w:hAnsi="Times New Roman" w:cs="Times New Roman"/>
          <w:sz w:val="24"/>
          <w:szCs w:val="24"/>
          <w:lang w:val="de-DE"/>
        </w:rPr>
        <w:t>Rätsel</w:t>
      </w:r>
      <w:r w:rsidR="000318D7" w:rsidRPr="009553B7">
        <w:rPr>
          <w:rFonts w:ascii="Times New Roman" w:hAnsi="Times New Roman" w:cs="Times New Roman"/>
          <w:sz w:val="24"/>
          <w:szCs w:val="24"/>
          <w:lang w:val="de-DE"/>
        </w:rPr>
        <w:t>;</w:t>
      </w:r>
    </w:p>
    <w:p w14:paraId="3C5D1CF9" w14:textId="1D7605C4" w:rsidR="000318D7"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Gesundheitsübungen</w:t>
      </w:r>
      <w:r w:rsidR="004C16CA" w:rsidRPr="009553B7">
        <w:rPr>
          <w:rFonts w:ascii="Times New Roman" w:hAnsi="Times New Roman" w:cs="Times New Roman"/>
          <w:sz w:val="24"/>
          <w:szCs w:val="24"/>
          <w:lang w:val="de-DE"/>
        </w:rPr>
        <w:t xml:space="preserve"> – </w:t>
      </w:r>
      <w:r>
        <w:rPr>
          <w:rFonts w:ascii="Times New Roman" w:hAnsi="Times New Roman" w:cs="Times New Roman"/>
          <w:sz w:val="24"/>
          <w:szCs w:val="24"/>
          <w:lang w:val="de-DE"/>
        </w:rPr>
        <w:t>Bewegungsspiele,</w:t>
      </w:r>
      <w:r w:rsidR="004C16C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Übungen an Stationen</w:t>
      </w:r>
      <w:r w:rsidR="004C16C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Gesundheitsübungen</w:t>
      </w:r>
      <w:r w:rsidR="004C16CA"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Entspannung</w:t>
      </w:r>
      <w:r w:rsidR="004C16CA" w:rsidRPr="009553B7">
        <w:rPr>
          <w:rFonts w:ascii="Times New Roman" w:hAnsi="Times New Roman" w:cs="Times New Roman"/>
          <w:sz w:val="24"/>
          <w:szCs w:val="24"/>
          <w:lang w:val="de-DE"/>
        </w:rPr>
        <w:t>;</w:t>
      </w:r>
    </w:p>
    <w:p w14:paraId="5B2D619C" w14:textId="75E7BF7F" w:rsidR="004C16CA"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Brotzeit</w:t>
      </w:r>
      <w:r w:rsidR="004C16CA" w:rsidRPr="009553B7">
        <w:rPr>
          <w:rFonts w:ascii="Times New Roman" w:hAnsi="Times New Roman" w:cs="Times New Roman"/>
          <w:sz w:val="24"/>
          <w:szCs w:val="24"/>
          <w:lang w:val="de-DE"/>
        </w:rPr>
        <w:t>;</w:t>
      </w:r>
    </w:p>
    <w:p w14:paraId="77067FC0" w14:textId="2AFC8BAB" w:rsidR="004C16CA"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Bildungsaktivitäten zu einem ausgewählten Thema</w:t>
      </w:r>
      <w:r w:rsidR="004C16CA" w:rsidRPr="009553B7">
        <w:rPr>
          <w:rFonts w:ascii="Times New Roman" w:hAnsi="Times New Roman" w:cs="Times New Roman"/>
          <w:sz w:val="24"/>
          <w:szCs w:val="24"/>
          <w:lang w:val="de-DE"/>
        </w:rPr>
        <w:t xml:space="preserve"> – </w:t>
      </w:r>
      <w:r>
        <w:rPr>
          <w:rFonts w:ascii="Times New Roman" w:hAnsi="Times New Roman" w:cs="Times New Roman"/>
          <w:sz w:val="24"/>
          <w:szCs w:val="24"/>
          <w:lang w:val="de-DE"/>
        </w:rPr>
        <w:t>künstlerische</w:t>
      </w:r>
      <w:r w:rsidR="00B02119">
        <w:rPr>
          <w:rFonts w:ascii="Times New Roman" w:hAnsi="Times New Roman" w:cs="Times New Roman"/>
          <w:sz w:val="24"/>
          <w:szCs w:val="24"/>
          <w:lang w:val="de-DE"/>
        </w:rPr>
        <w:t>,</w:t>
      </w:r>
      <w:r>
        <w:rPr>
          <w:rFonts w:ascii="Times New Roman" w:hAnsi="Times New Roman" w:cs="Times New Roman"/>
          <w:sz w:val="24"/>
          <w:szCs w:val="24"/>
          <w:lang w:val="de-DE"/>
        </w:rPr>
        <w:t xml:space="preserve"> musikalische, intellektuelle</w:t>
      </w:r>
      <w:r w:rsidR="00B02119">
        <w:rPr>
          <w:rFonts w:ascii="Times New Roman" w:hAnsi="Times New Roman" w:cs="Times New Roman"/>
          <w:sz w:val="24"/>
          <w:szCs w:val="24"/>
          <w:lang w:val="de-DE"/>
        </w:rPr>
        <w:t>,</w:t>
      </w:r>
      <w:r>
        <w:rPr>
          <w:rFonts w:ascii="Times New Roman" w:hAnsi="Times New Roman" w:cs="Times New Roman"/>
          <w:sz w:val="24"/>
          <w:szCs w:val="24"/>
          <w:lang w:val="de-DE"/>
        </w:rPr>
        <w:t xml:space="preserve"> Bewegungs- und Arbeitsaktivitäten</w:t>
      </w:r>
      <w:r w:rsidR="004C16CA" w:rsidRPr="009553B7">
        <w:rPr>
          <w:rFonts w:ascii="Times New Roman" w:hAnsi="Times New Roman" w:cs="Times New Roman"/>
          <w:sz w:val="24"/>
          <w:szCs w:val="24"/>
          <w:lang w:val="de-DE"/>
        </w:rPr>
        <w:t>;</w:t>
      </w:r>
    </w:p>
    <w:p w14:paraId="4F5FE009" w14:textId="1A3B4A75" w:rsidR="004C16CA"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Aufenthalt im Garten der Einrichtung oder Spaziergang in der Umgebung</w:t>
      </w:r>
      <w:r w:rsidR="004C16CA" w:rsidRPr="009553B7">
        <w:rPr>
          <w:rFonts w:ascii="Times New Roman" w:hAnsi="Times New Roman" w:cs="Times New Roman"/>
          <w:sz w:val="24"/>
          <w:szCs w:val="24"/>
          <w:lang w:val="de-DE"/>
        </w:rPr>
        <w:t>;</w:t>
      </w:r>
    </w:p>
    <w:p w14:paraId="2C2299B4" w14:textId="2F8F1506" w:rsidR="004C16CA"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Mittagessen</w:t>
      </w:r>
      <w:r w:rsidR="004C16CA" w:rsidRPr="009553B7">
        <w:rPr>
          <w:rFonts w:ascii="Times New Roman" w:hAnsi="Times New Roman" w:cs="Times New Roman"/>
          <w:sz w:val="24"/>
          <w:szCs w:val="24"/>
          <w:lang w:val="de-DE"/>
        </w:rPr>
        <w:t>;</w:t>
      </w:r>
    </w:p>
    <w:p w14:paraId="466F5F77" w14:textId="1273DD1F" w:rsidR="004C16CA"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Mittagsruhe</w:t>
      </w:r>
      <w:r w:rsidR="0061183F" w:rsidRPr="009553B7">
        <w:rPr>
          <w:rFonts w:ascii="Times New Roman" w:hAnsi="Times New Roman" w:cs="Times New Roman"/>
          <w:sz w:val="24"/>
          <w:szCs w:val="24"/>
          <w:lang w:val="de-DE"/>
        </w:rPr>
        <w:t>;</w:t>
      </w:r>
    </w:p>
    <w:p w14:paraId="39AE203D" w14:textId="6A57F675" w:rsidR="0061183F"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Brotzeit</w:t>
      </w:r>
      <w:r w:rsidR="0061183F" w:rsidRPr="009553B7">
        <w:rPr>
          <w:rFonts w:ascii="Times New Roman" w:hAnsi="Times New Roman" w:cs="Times New Roman"/>
          <w:sz w:val="24"/>
          <w:szCs w:val="24"/>
          <w:lang w:val="de-DE"/>
        </w:rPr>
        <w:t>;</w:t>
      </w:r>
    </w:p>
    <w:p w14:paraId="68178CFD" w14:textId="2475E95A" w:rsidR="0061183F" w:rsidRPr="009553B7" w:rsidRDefault="00F87168" w:rsidP="009C3AF9">
      <w:pPr>
        <w:pStyle w:val="Odstavecseseznamem"/>
        <w:numPr>
          <w:ilvl w:val="0"/>
          <w:numId w:val="18"/>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freie Spiele</w:t>
      </w:r>
      <w:r w:rsidR="0061183F"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Heimgehen der Kinder</w:t>
      </w:r>
      <w:r w:rsidR="0061183F" w:rsidRPr="009553B7">
        <w:rPr>
          <w:rFonts w:ascii="Times New Roman" w:hAnsi="Times New Roman" w:cs="Times New Roman"/>
          <w:sz w:val="24"/>
          <w:szCs w:val="24"/>
          <w:lang w:val="de-DE"/>
        </w:rPr>
        <w:t>.</w:t>
      </w:r>
    </w:p>
    <w:p w14:paraId="6A88B507" w14:textId="6658965C" w:rsidR="00983A62" w:rsidRPr="009553B7" w:rsidRDefault="00F87168"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Bildung erfolgt auf der Grundlage integrierter Blöcke, die den Kindern einen Inhalt an ausgewählten Themen in Zusammenhängen bieten</w:t>
      </w:r>
      <w:r w:rsidR="00983A62"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Für das Kind sind die gewonnenen Erfahrungen leicht verständlich und praktisch anwendbar</w:t>
      </w:r>
      <w:r w:rsidR="00983A62"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w:t>
      </w:r>
      <w:r w:rsidR="00B02119">
        <w:rPr>
          <w:rFonts w:ascii="Times New Roman" w:hAnsi="Times New Roman" w:cs="Times New Roman"/>
          <w:sz w:val="24"/>
          <w:szCs w:val="24"/>
          <w:lang w:val="de-DE"/>
        </w:rPr>
        <w:t>behandelt</w:t>
      </w:r>
      <w:r>
        <w:rPr>
          <w:rFonts w:ascii="Times New Roman" w:hAnsi="Times New Roman" w:cs="Times New Roman"/>
          <w:sz w:val="24"/>
          <w:szCs w:val="24"/>
          <w:lang w:val="de-DE"/>
        </w:rPr>
        <w:t>en Themen gehen stets vom spezifischen Bildungsprogramm des gegebenen Kinder</w:t>
      </w:r>
      <w:r w:rsidR="00B02119">
        <w:rPr>
          <w:rFonts w:ascii="Times New Roman" w:hAnsi="Times New Roman" w:cs="Times New Roman"/>
          <w:sz w:val="24"/>
          <w:szCs w:val="24"/>
          <w:lang w:val="de-DE"/>
        </w:rPr>
        <w:t>g</w:t>
      </w:r>
      <w:r>
        <w:rPr>
          <w:rFonts w:ascii="Times New Roman" w:hAnsi="Times New Roman" w:cs="Times New Roman"/>
          <w:sz w:val="24"/>
          <w:szCs w:val="24"/>
          <w:lang w:val="de-DE"/>
        </w:rPr>
        <w:t>artens aus</w:t>
      </w:r>
      <w:r w:rsidR="00983A62" w:rsidRPr="009553B7">
        <w:rPr>
          <w:rFonts w:ascii="Times New Roman" w:hAnsi="Times New Roman" w:cs="Times New Roman"/>
          <w:sz w:val="24"/>
          <w:szCs w:val="24"/>
          <w:lang w:val="de-DE"/>
        </w:rPr>
        <w:t>.</w:t>
      </w:r>
    </w:p>
    <w:p w14:paraId="1995B5B2" w14:textId="609B118E" w:rsidR="00D30E91" w:rsidRPr="009553B7" w:rsidRDefault="003441AC"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009D5514" w:rsidRPr="009553B7">
        <w:rPr>
          <w:rFonts w:ascii="Times New Roman" w:hAnsi="Times New Roman" w:cs="Times New Roman"/>
          <w:sz w:val="24"/>
          <w:szCs w:val="24"/>
          <w:lang w:val="de-DE"/>
        </w:rPr>
        <w:t>Aktivit</w:t>
      </w:r>
      <w:r>
        <w:rPr>
          <w:rFonts w:ascii="Times New Roman" w:hAnsi="Times New Roman" w:cs="Times New Roman"/>
          <w:sz w:val="24"/>
          <w:szCs w:val="24"/>
          <w:lang w:val="de-DE"/>
        </w:rPr>
        <w:t>äten für die Kinder können in spontane und gelenkte Aktivitäten eingeteilt werden</w:t>
      </w:r>
      <w:r w:rsidR="009D5514"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Einige Aktivitäten leiten die Kinder also selbst und einige sind direkt oder indirekt durch die Kindergärtnerin beeinflusst</w:t>
      </w:r>
      <w:r w:rsidR="00396C91" w:rsidRPr="009553B7">
        <w:rPr>
          <w:rFonts w:ascii="Times New Roman" w:hAnsi="Times New Roman" w:cs="Times New Roman"/>
          <w:sz w:val="24"/>
          <w:szCs w:val="24"/>
          <w:lang w:val="de-DE"/>
        </w:rPr>
        <w:t>.</w:t>
      </w:r>
    </w:p>
    <w:p w14:paraId="1F683393" w14:textId="7AA947A2" w:rsidR="00783BE1" w:rsidRPr="009553B7" w:rsidRDefault="00C5575F" w:rsidP="009C3AF9">
      <w:p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 xml:space="preserve">Kindergärtner(in) </w:t>
      </w:r>
    </w:p>
    <w:p w14:paraId="7B8F53EF" w14:textId="171078AF" w:rsidR="009E664D" w:rsidRPr="009553B7" w:rsidRDefault="003441AC"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Für die Ausübung ihres Berufs benötigen Kindergärtner/innen eine fachliche Qualifikation, die sie durch Studium eines Fachs mit Ausrichtung au</w:t>
      </w:r>
      <w:r w:rsidR="00B02119">
        <w:rPr>
          <w:rFonts w:ascii="Times New Roman" w:hAnsi="Times New Roman" w:cs="Times New Roman"/>
          <w:sz w:val="24"/>
          <w:szCs w:val="24"/>
          <w:lang w:val="de-DE"/>
        </w:rPr>
        <w:t>f</w:t>
      </w:r>
      <w:r>
        <w:rPr>
          <w:rFonts w:ascii="Times New Roman" w:hAnsi="Times New Roman" w:cs="Times New Roman"/>
          <w:sz w:val="24"/>
          <w:szCs w:val="24"/>
          <w:lang w:val="de-DE"/>
        </w:rPr>
        <w:t xml:space="preserve"> die Ausbildung von Kindergärtnern/Kindergärtnerinnen erhalten</w:t>
      </w:r>
      <w:r w:rsidR="009E664D" w:rsidRPr="009553B7">
        <w:rPr>
          <w:rFonts w:ascii="Times New Roman" w:hAnsi="Times New Roman" w:cs="Times New Roman"/>
          <w:sz w:val="24"/>
          <w:szCs w:val="24"/>
          <w:lang w:val="de-DE"/>
        </w:rPr>
        <w:t xml:space="preserve">. </w:t>
      </w:r>
    </w:p>
    <w:p w14:paraId="4493E73E" w14:textId="18742AB4" w:rsidR="009E664D" w:rsidRPr="009553B7" w:rsidRDefault="009E664D" w:rsidP="009C3AF9">
      <w:pPr>
        <w:pStyle w:val="Odstavecseseznamem"/>
        <w:numPr>
          <w:ilvl w:val="0"/>
          <w:numId w:val="2"/>
        </w:numPr>
        <w:spacing w:line="360" w:lineRule="auto"/>
        <w:jc w:val="both"/>
        <w:rPr>
          <w:rFonts w:ascii="Times New Roman" w:hAnsi="Times New Roman" w:cs="Times New Roman"/>
          <w:sz w:val="24"/>
          <w:szCs w:val="24"/>
          <w:lang w:val="de-DE"/>
        </w:rPr>
      </w:pPr>
      <w:r w:rsidRPr="009553B7">
        <w:rPr>
          <w:rFonts w:ascii="Times New Roman" w:hAnsi="Times New Roman" w:cs="Times New Roman"/>
          <w:sz w:val="24"/>
          <w:szCs w:val="24"/>
          <w:lang w:val="de-DE"/>
        </w:rPr>
        <w:t>P</w:t>
      </w:r>
      <w:r w:rsidR="003441AC">
        <w:rPr>
          <w:rFonts w:ascii="Times New Roman" w:hAnsi="Times New Roman" w:cs="Times New Roman"/>
          <w:sz w:val="24"/>
          <w:szCs w:val="24"/>
          <w:lang w:val="de-DE"/>
        </w:rPr>
        <w:t>ä</w:t>
      </w:r>
      <w:r w:rsidRPr="009553B7">
        <w:rPr>
          <w:rFonts w:ascii="Times New Roman" w:hAnsi="Times New Roman" w:cs="Times New Roman"/>
          <w:sz w:val="24"/>
          <w:szCs w:val="24"/>
          <w:lang w:val="de-DE"/>
        </w:rPr>
        <w:t>dagogi</w:t>
      </w:r>
      <w:r w:rsidR="003441AC">
        <w:rPr>
          <w:rFonts w:ascii="Times New Roman" w:hAnsi="Times New Roman" w:cs="Times New Roman"/>
          <w:sz w:val="24"/>
          <w:szCs w:val="24"/>
          <w:lang w:val="de-DE"/>
        </w:rPr>
        <w:t>sche Mitarbeiter haben während der Zeit ihrer pädagogischen Tätigkeit die Pflicht zur Weiterbildung, mittels der sie ihre Qualifikation auffrischen, aufrechterhalten und insbesondere steigern</w:t>
      </w:r>
      <w:r w:rsidRPr="009553B7">
        <w:rPr>
          <w:rFonts w:ascii="Times New Roman" w:hAnsi="Times New Roman" w:cs="Times New Roman"/>
          <w:sz w:val="24"/>
          <w:szCs w:val="24"/>
          <w:lang w:val="de-DE"/>
        </w:rPr>
        <w:t xml:space="preserve">. </w:t>
      </w:r>
    </w:p>
    <w:p w14:paraId="791B1341" w14:textId="6D9A13B9" w:rsidR="00396C91" w:rsidRPr="009553B7" w:rsidRDefault="003441AC"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Aufgabe von Kindergärtnern/Kindergärtnerinnen ist es, geeignete Tätigkeiten zu initiieren, das entsprechende Umfeld vorzubereiten und den Kindern Gelegenheiten zu</w:t>
      </w:r>
      <w:r w:rsidR="00B02119">
        <w:rPr>
          <w:rFonts w:ascii="Times New Roman" w:hAnsi="Times New Roman" w:cs="Times New Roman"/>
          <w:sz w:val="24"/>
          <w:szCs w:val="24"/>
          <w:lang w:val="de-DE"/>
        </w:rPr>
        <w:t>m</w:t>
      </w:r>
      <w:r>
        <w:rPr>
          <w:rFonts w:ascii="Times New Roman" w:hAnsi="Times New Roman" w:cs="Times New Roman"/>
          <w:sz w:val="24"/>
          <w:szCs w:val="24"/>
          <w:lang w:val="de-DE"/>
        </w:rPr>
        <w:t xml:space="preserve"> Kennenlernen, Nachdenken und Verstehen ihrer selbst wie auch der </w:t>
      </w:r>
      <w:r w:rsidR="00AB76D2">
        <w:rPr>
          <w:rFonts w:ascii="Times New Roman" w:hAnsi="Times New Roman" w:cs="Times New Roman"/>
          <w:sz w:val="24"/>
          <w:szCs w:val="24"/>
          <w:lang w:val="de-DE"/>
        </w:rPr>
        <w:t xml:space="preserve">sie umgebenden </w:t>
      </w:r>
      <w:r w:rsidR="00B02119">
        <w:rPr>
          <w:rFonts w:ascii="Times New Roman" w:hAnsi="Times New Roman" w:cs="Times New Roman"/>
          <w:sz w:val="24"/>
          <w:szCs w:val="24"/>
          <w:lang w:val="de-DE"/>
        </w:rPr>
        <w:t>Realität</w:t>
      </w:r>
      <w:r>
        <w:rPr>
          <w:rFonts w:ascii="Times New Roman" w:hAnsi="Times New Roman" w:cs="Times New Roman"/>
          <w:sz w:val="24"/>
          <w:szCs w:val="24"/>
          <w:lang w:val="de-DE"/>
        </w:rPr>
        <w:t xml:space="preserve">en </w:t>
      </w:r>
      <w:r w:rsidR="00AB76D2">
        <w:rPr>
          <w:rFonts w:ascii="Times New Roman" w:hAnsi="Times New Roman" w:cs="Times New Roman"/>
          <w:sz w:val="24"/>
          <w:szCs w:val="24"/>
          <w:lang w:val="de-DE"/>
        </w:rPr>
        <w:t xml:space="preserve">zu </w:t>
      </w:r>
      <w:r>
        <w:rPr>
          <w:rFonts w:ascii="Times New Roman" w:hAnsi="Times New Roman" w:cs="Times New Roman"/>
          <w:sz w:val="24"/>
          <w:szCs w:val="24"/>
          <w:lang w:val="de-DE"/>
        </w:rPr>
        <w:t>bieten</w:t>
      </w:r>
      <w:r w:rsidR="00396C91" w:rsidRPr="009553B7">
        <w:rPr>
          <w:rFonts w:ascii="Times New Roman" w:hAnsi="Times New Roman" w:cs="Times New Roman"/>
          <w:sz w:val="24"/>
          <w:szCs w:val="24"/>
          <w:lang w:val="de-DE"/>
        </w:rPr>
        <w:t xml:space="preserve">. </w:t>
      </w:r>
    </w:p>
    <w:p w14:paraId="1EBEADBC" w14:textId="22CF8F80" w:rsidR="00150733" w:rsidRPr="009553B7" w:rsidRDefault="00AB76D2" w:rsidP="009C3AF9">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Tätigkeit von Kindergärtnern/Kindergärtnerinnen geht von der </w:t>
      </w:r>
      <w:r w:rsidR="004E2CF8" w:rsidRPr="009553B7">
        <w:rPr>
          <w:rFonts w:ascii="Times New Roman" w:hAnsi="Times New Roman" w:cs="Times New Roman"/>
          <w:sz w:val="24"/>
          <w:szCs w:val="24"/>
          <w:lang w:val="de-DE"/>
        </w:rPr>
        <w:t>p</w:t>
      </w:r>
      <w:r>
        <w:rPr>
          <w:rFonts w:ascii="Times New Roman" w:hAnsi="Times New Roman" w:cs="Times New Roman"/>
          <w:sz w:val="24"/>
          <w:szCs w:val="24"/>
          <w:lang w:val="de-DE"/>
        </w:rPr>
        <w:t>ä</w:t>
      </w:r>
      <w:r w:rsidR="004E2CF8" w:rsidRPr="009553B7">
        <w:rPr>
          <w:rFonts w:ascii="Times New Roman" w:hAnsi="Times New Roman" w:cs="Times New Roman"/>
          <w:sz w:val="24"/>
          <w:szCs w:val="24"/>
          <w:lang w:val="de-DE"/>
        </w:rPr>
        <w:t>dagogi</w:t>
      </w:r>
      <w:r>
        <w:rPr>
          <w:rFonts w:ascii="Times New Roman" w:hAnsi="Times New Roman" w:cs="Times New Roman"/>
          <w:sz w:val="24"/>
          <w:szCs w:val="24"/>
          <w:lang w:val="de-DE"/>
        </w:rPr>
        <w:t>schen D</w:t>
      </w:r>
      <w:r w:rsidR="004E2CF8" w:rsidRPr="009553B7">
        <w:rPr>
          <w:rFonts w:ascii="Times New Roman" w:hAnsi="Times New Roman" w:cs="Times New Roman"/>
          <w:sz w:val="24"/>
          <w:szCs w:val="24"/>
          <w:lang w:val="de-DE"/>
        </w:rPr>
        <w:t>iagnostik</w:t>
      </w:r>
      <w:r>
        <w:rPr>
          <w:rFonts w:ascii="Times New Roman" w:hAnsi="Times New Roman" w:cs="Times New Roman"/>
          <w:sz w:val="24"/>
          <w:szCs w:val="24"/>
          <w:lang w:val="de-DE"/>
        </w:rPr>
        <w:t xml:space="preserve"> aus</w:t>
      </w:r>
      <w:r w:rsidR="004E2CF8"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die sich durch das Beobachten und Sich-bewusst-Machen der individuellen Bedürfnisse und Interessen eines jeden Kinds auszeichnet und von der Kenntnis des aktuellen Befindens eines Kinds, von der Kenntnis seiner Entwicklung und auch von der regelmäßigen Verfolgung seiner Fortschritte ausgeht</w:t>
      </w:r>
      <w:r w:rsidR="004E2CF8" w:rsidRPr="009553B7">
        <w:rPr>
          <w:rFonts w:ascii="Times New Roman" w:hAnsi="Times New Roman" w:cs="Times New Roman"/>
          <w:sz w:val="24"/>
          <w:szCs w:val="24"/>
          <w:lang w:val="de-DE"/>
        </w:rPr>
        <w:t xml:space="preserve">. </w:t>
      </w:r>
    </w:p>
    <w:p w14:paraId="141BC85C" w14:textId="77777777" w:rsidR="006D5A1A" w:rsidRPr="009553B7" w:rsidRDefault="006D5A1A" w:rsidP="009C3AF9">
      <w:pPr>
        <w:spacing w:line="360" w:lineRule="auto"/>
        <w:jc w:val="both"/>
        <w:rPr>
          <w:rFonts w:ascii="Times New Roman" w:hAnsi="Times New Roman" w:cs="Times New Roman"/>
          <w:sz w:val="24"/>
          <w:szCs w:val="24"/>
          <w:lang w:val="de-DE"/>
        </w:rPr>
      </w:pPr>
    </w:p>
    <w:p w14:paraId="08E23AB5" w14:textId="77777777" w:rsidR="006D5A1A" w:rsidRPr="009553B7" w:rsidRDefault="006D5A1A" w:rsidP="009C3AF9">
      <w:pPr>
        <w:spacing w:line="360" w:lineRule="auto"/>
        <w:jc w:val="both"/>
        <w:rPr>
          <w:rFonts w:ascii="Times New Roman" w:hAnsi="Times New Roman" w:cs="Times New Roman"/>
          <w:sz w:val="24"/>
          <w:szCs w:val="24"/>
          <w:lang w:val="de-DE"/>
        </w:rPr>
      </w:pPr>
    </w:p>
    <w:p w14:paraId="69F2D797" w14:textId="4AF39F36" w:rsidR="006D5A1A" w:rsidRPr="009553B7" w:rsidRDefault="00D34E68" w:rsidP="009C3AF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Erarbeitet</w:t>
      </w:r>
      <w:r w:rsidR="00AD787D" w:rsidRPr="009553B7">
        <w:rPr>
          <w:rFonts w:ascii="Times New Roman" w:hAnsi="Times New Roman" w:cs="Times New Roman"/>
          <w:sz w:val="24"/>
          <w:szCs w:val="24"/>
          <w:lang w:val="de-DE"/>
        </w:rPr>
        <w:t xml:space="preserve">: B. Kristýna </w:t>
      </w:r>
      <w:proofErr w:type="spellStart"/>
      <w:r w:rsidR="00AD787D" w:rsidRPr="009553B7">
        <w:rPr>
          <w:rFonts w:ascii="Times New Roman" w:hAnsi="Times New Roman" w:cs="Times New Roman"/>
          <w:sz w:val="24"/>
          <w:szCs w:val="24"/>
          <w:lang w:val="de-DE"/>
        </w:rPr>
        <w:t>Zimková</w:t>
      </w:r>
      <w:proofErr w:type="spellEnd"/>
      <w:r w:rsidR="00AD787D"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Kindergarten</w:t>
      </w:r>
      <w:r w:rsidR="00AD787D" w:rsidRPr="009553B7">
        <w:rPr>
          <w:rFonts w:ascii="Times New Roman" w:hAnsi="Times New Roman" w:cs="Times New Roman"/>
          <w:sz w:val="24"/>
          <w:szCs w:val="24"/>
          <w:lang w:val="de-DE"/>
        </w:rPr>
        <w:t xml:space="preserve"> </w:t>
      </w:r>
      <w:proofErr w:type="spellStart"/>
      <w:r w:rsidR="00AD787D" w:rsidRPr="009553B7">
        <w:rPr>
          <w:rFonts w:ascii="Times New Roman" w:hAnsi="Times New Roman" w:cs="Times New Roman"/>
          <w:sz w:val="24"/>
          <w:szCs w:val="24"/>
          <w:lang w:val="de-DE"/>
        </w:rPr>
        <w:t>Matěchova</w:t>
      </w:r>
      <w:proofErr w:type="spellEnd"/>
      <w:r w:rsidR="00AD787D" w:rsidRPr="009553B7">
        <w:rPr>
          <w:rFonts w:ascii="Times New Roman" w:hAnsi="Times New Roman" w:cs="Times New Roman"/>
          <w:sz w:val="24"/>
          <w:szCs w:val="24"/>
          <w:lang w:val="de-DE"/>
        </w:rPr>
        <w:t>, Pra</w:t>
      </w:r>
      <w:r>
        <w:rPr>
          <w:rFonts w:ascii="Times New Roman" w:hAnsi="Times New Roman" w:cs="Times New Roman"/>
          <w:sz w:val="24"/>
          <w:szCs w:val="24"/>
          <w:lang w:val="de-DE"/>
        </w:rPr>
        <w:t>g</w:t>
      </w:r>
      <w:r w:rsidR="00AD787D" w:rsidRPr="009553B7">
        <w:rPr>
          <w:rFonts w:ascii="Times New Roman" w:hAnsi="Times New Roman" w:cs="Times New Roman"/>
          <w:sz w:val="24"/>
          <w:szCs w:val="24"/>
          <w:lang w:val="de-DE"/>
        </w:rPr>
        <w:t xml:space="preserve"> 4</w:t>
      </w:r>
      <w:r w:rsidR="00B02119">
        <w:rPr>
          <w:rFonts w:ascii="Times New Roman" w:hAnsi="Times New Roman" w:cs="Times New Roman"/>
          <w:sz w:val="24"/>
          <w:szCs w:val="24"/>
          <w:lang w:val="de-DE"/>
        </w:rPr>
        <w:t xml:space="preserve"> </w:t>
      </w:r>
    </w:p>
    <w:p w14:paraId="2445B1A5" w14:textId="72E78126" w:rsidR="006D5A1A" w:rsidRPr="009553B7" w:rsidRDefault="00D34E68" w:rsidP="009C3AF9">
      <w:p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Quelle</w:t>
      </w:r>
    </w:p>
    <w:p w14:paraId="20BCCF19" w14:textId="5A7263E6" w:rsidR="00A4594E" w:rsidRPr="009553B7" w:rsidRDefault="00A4594E" w:rsidP="009C3AF9">
      <w:pPr>
        <w:spacing w:before="240" w:line="360" w:lineRule="auto"/>
        <w:jc w:val="both"/>
        <w:rPr>
          <w:rFonts w:ascii="Times New Roman" w:hAnsi="Times New Roman" w:cs="Times New Roman"/>
          <w:sz w:val="24"/>
          <w:szCs w:val="24"/>
          <w:lang w:val="de-DE"/>
        </w:rPr>
      </w:pPr>
      <w:r w:rsidRPr="009553B7">
        <w:rPr>
          <w:rFonts w:ascii="Times New Roman" w:hAnsi="Times New Roman" w:cs="Times New Roman"/>
          <w:sz w:val="24"/>
          <w:szCs w:val="24"/>
          <w:lang w:val="de-DE"/>
        </w:rPr>
        <w:t>Minister</w:t>
      </w:r>
      <w:r w:rsidR="00D34E68">
        <w:rPr>
          <w:rFonts w:ascii="Times New Roman" w:hAnsi="Times New Roman" w:cs="Times New Roman"/>
          <w:sz w:val="24"/>
          <w:szCs w:val="24"/>
          <w:lang w:val="de-DE"/>
        </w:rPr>
        <w:t>ium für Schule, Jugend und Sport der Tschechischen Republik</w:t>
      </w:r>
      <w:r w:rsidRPr="009553B7">
        <w:rPr>
          <w:rFonts w:ascii="Times New Roman" w:hAnsi="Times New Roman" w:cs="Times New Roman"/>
          <w:i/>
          <w:sz w:val="24"/>
          <w:szCs w:val="24"/>
          <w:lang w:val="de-DE"/>
        </w:rPr>
        <w:t>. R</w:t>
      </w:r>
      <w:r w:rsidR="00D34E68">
        <w:rPr>
          <w:rFonts w:ascii="Times New Roman" w:hAnsi="Times New Roman" w:cs="Times New Roman"/>
          <w:i/>
          <w:sz w:val="24"/>
          <w:szCs w:val="24"/>
          <w:lang w:val="de-DE"/>
        </w:rPr>
        <w:t xml:space="preserve">ahmenbildungsprogramm für die vorschulische Bildung </w:t>
      </w:r>
      <w:r w:rsidRPr="009553B7">
        <w:rPr>
          <w:rFonts w:ascii="Times New Roman" w:hAnsi="Times New Roman" w:cs="Times New Roman"/>
          <w:sz w:val="24"/>
          <w:szCs w:val="24"/>
          <w:shd w:val="clear" w:color="auto" w:fill="FFFFFF"/>
          <w:lang w:val="de-DE"/>
        </w:rPr>
        <w:t>[online]. Pra</w:t>
      </w:r>
      <w:r w:rsidR="00D34E68">
        <w:rPr>
          <w:rFonts w:ascii="Times New Roman" w:hAnsi="Times New Roman" w:cs="Times New Roman"/>
          <w:sz w:val="24"/>
          <w:szCs w:val="24"/>
          <w:shd w:val="clear" w:color="auto" w:fill="FFFFFF"/>
          <w:lang w:val="de-DE"/>
        </w:rPr>
        <w:t>g</w:t>
      </w:r>
      <w:r w:rsidRPr="009553B7">
        <w:rPr>
          <w:rFonts w:ascii="Times New Roman" w:hAnsi="Times New Roman" w:cs="Times New Roman"/>
          <w:sz w:val="24"/>
          <w:szCs w:val="24"/>
          <w:shd w:val="clear" w:color="auto" w:fill="FFFFFF"/>
          <w:lang w:val="de-DE"/>
        </w:rPr>
        <w:t xml:space="preserve">: </w:t>
      </w:r>
      <w:r w:rsidR="00D34E68" w:rsidRPr="009553B7">
        <w:rPr>
          <w:rFonts w:ascii="Times New Roman" w:hAnsi="Times New Roman" w:cs="Times New Roman"/>
          <w:sz w:val="24"/>
          <w:szCs w:val="24"/>
          <w:lang w:val="de-DE"/>
        </w:rPr>
        <w:t>Minister</w:t>
      </w:r>
      <w:r w:rsidR="00D34E68">
        <w:rPr>
          <w:rFonts w:ascii="Times New Roman" w:hAnsi="Times New Roman" w:cs="Times New Roman"/>
          <w:sz w:val="24"/>
          <w:szCs w:val="24"/>
          <w:lang w:val="de-DE"/>
        </w:rPr>
        <w:t>ium für Schule, Jugend und Sport</w:t>
      </w:r>
      <w:r w:rsidRPr="009553B7">
        <w:rPr>
          <w:rFonts w:ascii="Times New Roman" w:hAnsi="Times New Roman" w:cs="Times New Roman"/>
          <w:sz w:val="24"/>
          <w:szCs w:val="24"/>
          <w:shd w:val="clear" w:color="auto" w:fill="FFFFFF"/>
          <w:lang w:val="de-DE"/>
        </w:rPr>
        <w:t xml:space="preserve">, 2018 [cit.11.05.2020]. </w:t>
      </w:r>
      <w:r w:rsidR="00D34E68">
        <w:rPr>
          <w:rFonts w:ascii="Times New Roman" w:hAnsi="Times New Roman" w:cs="Times New Roman"/>
          <w:sz w:val="24"/>
          <w:szCs w:val="24"/>
          <w:shd w:val="clear" w:color="auto" w:fill="FFFFFF"/>
          <w:lang w:val="de-DE"/>
        </w:rPr>
        <w:t>Verfügbar auf</w:t>
      </w:r>
      <w:r w:rsidRPr="009553B7">
        <w:rPr>
          <w:rFonts w:ascii="Times New Roman" w:hAnsi="Times New Roman" w:cs="Times New Roman"/>
          <w:sz w:val="24"/>
          <w:szCs w:val="24"/>
          <w:shd w:val="clear" w:color="auto" w:fill="FFFFFF"/>
          <w:lang w:val="de-DE"/>
        </w:rPr>
        <w:t>: </w:t>
      </w:r>
      <w:hyperlink r:id="rId10" w:history="1">
        <w:r w:rsidRPr="009553B7">
          <w:rPr>
            <w:rStyle w:val="Hypertextovodkaz"/>
            <w:rFonts w:ascii="Times New Roman" w:hAnsi="Times New Roman" w:cs="Times New Roman"/>
            <w:sz w:val="24"/>
            <w:szCs w:val="24"/>
            <w:lang w:val="de-DE"/>
          </w:rPr>
          <w:t>http://www.msmt.cz/file/45303/</w:t>
        </w:r>
      </w:hyperlink>
      <w:r w:rsidRPr="009553B7">
        <w:rPr>
          <w:rFonts w:ascii="Times New Roman" w:hAnsi="Times New Roman" w:cs="Times New Roman"/>
          <w:sz w:val="24"/>
          <w:szCs w:val="24"/>
          <w:lang w:val="de-DE"/>
        </w:rPr>
        <w:t xml:space="preserve">. </w:t>
      </w:r>
    </w:p>
    <w:p w14:paraId="0661C8DA" w14:textId="61D46C22" w:rsidR="006D5A1A" w:rsidRPr="009553B7" w:rsidRDefault="00C5575F" w:rsidP="009C3AF9">
      <w:pPr>
        <w:spacing w:before="24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Gesetz Nr</w:t>
      </w:r>
      <w:r w:rsidR="00A4594E" w:rsidRPr="009553B7">
        <w:rPr>
          <w:rFonts w:ascii="Times New Roman" w:hAnsi="Times New Roman" w:cs="Times New Roman"/>
          <w:sz w:val="24"/>
          <w:szCs w:val="24"/>
          <w:lang w:val="de-DE"/>
        </w:rPr>
        <w:t xml:space="preserve">. 561/2004 </w:t>
      </w:r>
      <w:proofErr w:type="spellStart"/>
      <w:r w:rsidR="00A4594E" w:rsidRPr="009553B7">
        <w:rPr>
          <w:rFonts w:ascii="Times New Roman" w:hAnsi="Times New Roman" w:cs="Times New Roman"/>
          <w:sz w:val="24"/>
          <w:szCs w:val="24"/>
          <w:lang w:val="de-DE"/>
        </w:rPr>
        <w:t>S</w:t>
      </w:r>
      <w:r>
        <w:rPr>
          <w:rFonts w:ascii="Times New Roman" w:hAnsi="Times New Roman" w:cs="Times New Roman"/>
          <w:sz w:val="24"/>
          <w:szCs w:val="24"/>
          <w:lang w:val="de-DE"/>
        </w:rPr>
        <w:t>lg</w:t>
      </w:r>
      <w:proofErr w:type="spellEnd"/>
      <w:r w:rsidR="00A459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über die vorschulische, die Grundschul-, Mittelschul-, höhere Fachschul- und andere Bildung</w:t>
      </w:r>
      <w:r w:rsidR="00A4594E" w:rsidRPr="009553B7">
        <w:rPr>
          <w:rFonts w:ascii="Times New Roman" w:hAnsi="Times New Roman" w:cs="Times New Roman"/>
          <w:sz w:val="24"/>
          <w:szCs w:val="24"/>
          <w:lang w:val="de-DE"/>
        </w:rPr>
        <w:t xml:space="preserve"> (</w:t>
      </w:r>
      <w:r>
        <w:rPr>
          <w:rFonts w:ascii="Times New Roman" w:hAnsi="Times New Roman" w:cs="Times New Roman"/>
          <w:sz w:val="24"/>
          <w:szCs w:val="24"/>
          <w:lang w:val="de-DE"/>
        </w:rPr>
        <w:t>Schulgesetz</w:t>
      </w:r>
      <w:r w:rsidR="00A4594E" w:rsidRPr="009553B7">
        <w:rPr>
          <w:rFonts w:ascii="Times New Roman" w:hAnsi="Times New Roman" w:cs="Times New Roman"/>
          <w:sz w:val="24"/>
          <w:szCs w:val="24"/>
          <w:lang w:val="de-DE"/>
        </w:rPr>
        <w:t xml:space="preserve">). </w:t>
      </w:r>
    </w:p>
    <w:sectPr w:rsidR="006D5A1A" w:rsidRPr="009553B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47CC" w14:textId="77777777" w:rsidR="00B62DBC" w:rsidRDefault="00B62DBC" w:rsidP="00B831E4">
      <w:pPr>
        <w:spacing w:after="0" w:line="240" w:lineRule="auto"/>
      </w:pPr>
      <w:r>
        <w:separator/>
      </w:r>
    </w:p>
  </w:endnote>
  <w:endnote w:type="continuationSeparator" w:id="0">
    <w:p w14:paraId="6D4C6CF9" w14:textId="77777777" w:rsidR="00B62DBC" w:rsidRDefault="00B62DBC" w:rsidP="00B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6C24F627" w14:textId="77777777" w:rsidR="00B831E4" w:rsidRDefault="00B831E4">
        <w:pPr>
          <w:pStyle w:val="Zpat"/>
          <w:jc w:val="center"/>
        </w:pPr>
        <w:r>
          <w:fldChar w:fldCharType="begin"/>
        </w:r>
        <w:r>
          <w:instrText>PAGE   \* MERGEFORMAT</w:instrText>
        </w:r>
        <w:r>
          <w:fldChar w:fldCharType="separate"/>
        </w:r>
        <w:r w:rsidR="005E3875">
          <w:rPr>
            <w:noProof/>
          </w:rPr>
          <w:t>1</w:t>
        </w:r>
        <w:r>
          <w:fldChar w:fldCharType="end"/>
        </w:r>
      </w:p>
    </w:sdtContent>
  </w:sdt>
  <w:p w14:paraId="61043731" w14:textId="77777777" w:rsidR="00B831E4" w:rsidRDefault="00B83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05E4" w14:textId="77777777" w:rsidR="00B62DBC" w:rsidRDefault="00B62DBC" w:rsidP="00B831E4">
      <w:pPr>
        <w:spacing w:after="0" w:line="240" w:lineRule="auto"/>
      </w:pPr>
      <w:r>
        <w:separator/>
      </w:r>
    </w:p>
  </w:footnote>
  <w:footnote w:type="continuationSeparator" w:id="0">
    <w:p w14:paraId="1BB8CD9F" w14:textId="77777777" w:rsidR="00B62DBC" w:rsidRDefault="00B62DBC" w:rsidP="00B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042E" w14:textId="49251C4A" w:rsidR="00D503DE" w:rsidRDefault="00D503DE" w:rsidP="00A90477">
    <w:pPr>
      <w:pStyle w:val="Zhlav"/>
      <w:spacing w:after="360"/>
    </w:pPr>
    <w:r>
      <w:rPr>
        <w:noProof/>
      </w:rPr>
      <mc:AlternateContent>
        <mc:Choice Requires="wpg">
          <w:drawing>
            <wp:anchor distT="0" distB="0" distL="114300" distR="114300" simplePos="0" relativeHeight="251659264" behindDoc="0" locked="0" layoutInCell="1" allowOverlap="1" wp14:anchorId="2FBB117C" wp14:editId="5104F9EA">
              <wp:simplePos x="0" y="0"/>
              <wp:positionH relativeFrom="column">
                <wp:posOffset>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EA27C10" id="Skupina 7" o:spid="_x0000_s1026" style="position:absolute;margin-left:0;margin-top:-.05pt;width:198.7pt;height:28.3pt;z-index:251659264;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DRF5n63QAAAAUBAAAPAAAAZHJzL2Rvd25yZXYu&#10;eG1sTI9BS8NAFITvgv9heYK3dhNrqsa8lFLUUxFsBfH2mrwmodm3IbtN0n/vetLjMMPMN9lqMq0a&#10;uHeNFYR4HoFiKWzZSIXwuX+dPYJynqSk1gojXNjBKr++yigt7SgfPOx8pUKJuJQQau+7VGtX1GzI&#10;zW3HEryj7Q35IPtKlz2Nody0+i6KltpQI2Ghpo43NRen3dkgvI00rhfxy7A9HTeX733y/rWNGfH2&#10;Zlo/g/I8+b8w/OIHdMgD08GepXSqRQhHPMIsBhXMxdPDPagDQrJMQOeZ/k+f/wAAAP//AwBQSwEC&#10;LQAUAAYACAAAACEAtoM4kv4AAADhAQAAEwAAAAAAAAAAAAAAAAAAAAAAW0NvbnRlbnRfVHlwZXNd&#10;LnhtbFBLAQItABQABgAIAAAAIQA4/SH/1gAAAJQBAAALAAAAAAAAAAAAAAAAAC8BAABfcmVscy8u&#10;cmVsc1BLAQItABQABgAIAAAAIQBDmC6mUFAAACAHAgAOAAAAAAAAAAAAAAAAAC4CAABkcnMvZTJv&#10;RG9jLnhtbFBLAQItABQABgAIAAAAIQDRF5n63QAAAAUBAAAPAAAAAAAAAAAAAAAAAKpSAABkcnMv&#10;ZG93bnJldi54bWxQSwUGAAAAAAQABADzAAAAtF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9"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5"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3"/>
  </w:num>
  <w:num w:numId="4">
    <w:abstractNumId w:val="0"/>
  </w:num>
  <w:num w:numId="5">
    <w:abstractNumId w:val="17"/>
  </w:num>
  <w:num w:numId="6">
    <w:abstractNumId w:val="15"/>
  </w:num>
  <w:num w:numId="7">
    <w:abstractNumId w:val="5"/>
  </w:num>
  <w:num w:numId="8">
    <w:abstractNumId w:val="11"/>
  </w:num>
  <w:num w:numId="9">
    <w:abstractNumId w:val="12"/>
  </w:num>
  <w:num w:numId="10">
    <w:abstractNumId w:val="4"/>
  </w:num>
  <w:num w:numId="11">
    <w:abstractNumId w:val="8"/>
  </w:num>
  <w:num w:numId="12">
    <w:abstractNumId w:val="2"/>
  </w:num>
  <w:num w:numId="13">
    <w:abstractNumId w:val="7"/>
  </w:num>
  <w:num w:numId="14">
    <w:abstractNumId w:val="14"/>
  </w:num>
  <w:num w:numId="15">
    <w:abstractNumId w:val="10"/>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318D7"/>
    <w:rsid w:val="0005145E"/>
    <w:rsid w:val="000755EA"/>
    <w:rsid w:val="00097F6E"/>
    <w:rsid w:val="000A3C9E"/>
    <w:rsid w:val="00100D3C"/>
    <w:rsid w:val="00114580"/>
    <w:rsid w:val="00150733"/>
    <w:rsid w:val="001605AA"/>
    <w:rsid w:val="00163565"/>
    <w:rsid w:val="0016560F"/>
    <w:rsid w:val="00180064"/>
    <w:rsid w:val="00191732"/>
    <w:rsid w:val="001A06C7"/>
    <w:rsid w:val="001A1A52"/>
    <w:rsid w:val="001C4F47"/>
    <w:rsid w:val="002C4DB4"/>
    <w:rsid w:val="0033296F"/>
    <w:rsid w:val="003441AC"/>
    <w:rsid w:val="00396C91"/>
    <w:rsid w:val="003B442A"/>
    <w:rsid w:val="003C35F8"/>
    <w:rsid w:val="00410E29"/>
    <w:rsid w:val="00471C48"/>
    <w:rsid w:val="004C16CA"/>
    <w:rsid w:val="004E2CF8"/>
    <w:rsid w:val="005B5FBA"/>
    <w:rsid w:val="005D59A4"/>
    <w:rsid w:val="005E0B99"/>
    <w:rsid w:val="005E3875"/>
    <w:rsid w:val="0061183F"/>
    <w:rsid w:val="00635F71"/>
    <w:rsid w:val="0067205B"/>
    <w:rsid w:val="00683842"/>
    <w:rsid w:val="006D5A1A"/>
    <w:rsid w:val="006E2F21"/>
    <w:rsid w:val="006F0724"/>
    <w:rsid w:val="00700F4E"/>
    <w:rsid w:val="0070423F"/>
    <w:rsid w:val="007067EF"/>
    <w:rsid w:val="00762B38"/>
    <w:rsid w:val="00783BE1"/>
    <w:rsid w:val="007B094E"/>
    <w:rsid w:val="007B2ADD"/>
    <w:rsid w:val="008039C6"/>
    <w:rsid w:val="00807D38"/>
    <w:rsid w:val="00876399"/>
    <w:rsid w:val="008B244B"/>
    <w:rsid w:val="008D0741"/>
    <w:rsid w:val="008D6D86"/>
    <w:rsid w:val="008E4591"/>
    <w:rsid w:val="009553B7"/>
    <w:rsid w:val="00983A62"/>
    <w:rsid w:val="00991A07"/>
    <w:rsid w:val="009C3AF9"/>
    <w:rsid w:val="009D0733"/>
    <w:rsid w:val="009D5514"/>
    <w:rsid w:val="009E664D"/>
    <w:rsid w:val="00A100C4"/>
    <w:rsid w:val="00A4594E"/>
    <w:rsid w:val="00A46D54"/>
    <w:rsid w:val="00A56FD4"/>
    <w:rsid w:val="00A90477"/>
    <w:rsid w:val="00AB76D2"/>
    <w:rsid w:val="00AC7DA2"/>
    <w:rsid w:val="00AD787D"/>
    <w:rsid w:val="00AE77B1"/>
    <w:rsid w:val="00B02119"/>
    <w:rsid w:val="00B20828"/>
    <w:rsid w:val="00B253A1"/>
    <w:rsid w:val="00B62DBC"/>
    <w:rsid w:val="00B831E4"/>
    <w:rsid w:val="00BD3953"/>
    <w:rsid w:val="00BE21EC"/>
    <w:rsid w:val="00C5575F"/>
    <w:rsid w:val="00C73B9D"/>
    <w:rsid w:val="00C80B21"/>
    <w:rsid w:val="00CB1F7F"/>
    <w:rsid w:val="00D30E91"/>
    <w:rsid w:val="00D34E68"/>
    <w:rsid w:val="00D478C1"/>
    <w:rsid w:val="00D503DE"/>
    <w:rsid w:val="00D60035"/>
    <w:rsid w:val="00DC292F"/>
    <w:rsid w:val="00E37EFA"/>
    <w:rsid w:val="00E66C2C"/>
    <w:rsid w:val="00ED1BC9"/>
    <w:rsid w:val="00F855A1"/>
    <w:rsid w:val="00F87168"/>
    <w:rsid w:val="00F96DF3"/>
    <w:rsid w:val="00FA2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8C77"/>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smt.cz/file/45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A88AA-D42C-4F60-AFCF-DB920935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96492-DD09-4939-BA7B-22A10E9897A8}">
  <ds:schemaRefs>
    <ds:schemaRef ds:uri="http://schemas.microsoft.com/sharepoint/v3/contenttype/forms"/>
  </ds:schemaRefs>
</ds:datastoreItem>
</file>

<file path=customXml/itemProps3.xml><?xml version="1.0" encoding="utf-8"?>
<ds:datastoreItem xmlns:ds="http://schemas.openxmlformats.org/officeDocument/2006/customXml" ds:itemID="{BF8FC569-AC54-4B59-805A-F07349EE0D41}">
  <ds:schemaRefs>
    <ds:schemaRef ds:uri="http://purl.org/dc/elements/1.1/"/>
    <ds:schemaRef ds:uri="ab261f9a-1435-400c-a97f-84e6a277532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8de666df-5235-44e4-9e9e-17ca03fddb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1358</Words>
  <Characters>8013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18</cp:revision>
  <cp:lastPrinted>2021-03-05T06:13:00Z</cp:lastPrinted>
  <dcterms:created xsi:type="dcterms:W3CDTF">2021-03-02T13:34:00Z</dcterms:created>
  <dcterms:modified xsi:type="dcterms:W3CDTF">2021-03-10T20:17:00Z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