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A38D0" w14:textId="57BF5DB0" w:rsidR="00762B38" w:rsidRPr="008B03F9" w:rsidRDefault="00762B38" w:rsidP="00762B38">
      <w:pPr>
        <w:spacing w:line="360" w:lineRule="auto"/>
        <w:jc w:val="center"/>
        <w:rPr>
          <w:rFonts w:ascii="Times New Roman" w:hAnsi="Times New Roman" w:cs="Times New Roman"/>
          <w:b/>
          <w:sz w:val="28"/>
          <w:szCs w:val="28"/>
        </w:rPr>
      </w:pPr>
      <w:r w:rsidRPr="008B03F9">
        <w:rPr>
          <w:rFonts w:ascii="Times New Roman" w:hAnsi="Times New Roman"/>
          <w:b/>
          <w:sz w:val="28"/>
          <w:szCs w:val="28"/>
        </w:rPr>
        <w:t xml:space="preserve">ПРЕДУЧИЛИЩНО </w:t>
      </w:r>
      <w:r w:rsidR="00BD284E" w:rsidRPr="008B03F9">
        <w:rPr>
          <w:rFonts w:ascii="Times New Roman" w:hAnsi="Times New Roman"/>
          <w:b/>
          <w:sz w:val="28"/>
          <w:szCs w:val="28"/>
        </w:rPr>
        <w:t xml:space="preserve">ОБРАЗОВАНИЕ </w:t>
      </w:r>
      <w:r w:rsidRPr="008B03F9">
        <w:rPr>
          <w:rFonts w:ascii="Times New Roman" w:hAnsi="Times New Roman"/>
          <w:b/>
          <w:sz w:val="28"/>
          <w:szCs w:val="28"/>
        </w:rPr>
        <w:t>В ЧЕШКАТА РЕПУБЛИКА</w:t>
      </w:r>
    </w:p>
    <w:p w14:paraId="32B264E5" w14:textId="77777777" w:rsidR="00807D38" w:rsidRPr="008B03F9" w:rsidRDefault="005E0B99" w:rsidP="009C3AF9">
      <w:pPr>
        <w:spacing w:line="360" w:lineRule="auto"/>
        <w:jc w:val="both"/>
        <w:rPr>
          <w:rFonts w:ascii="Times New Roman" w:hAnsi="Times New Roman" w:cs="Times New Roman"/>
          <w:b/>
          <w:sz w:val="28"/>
          <w:szCs w:val="28"/>
        </w:rPr>
      </w:pPr>
      <w:r w:rsidRPr="008B03F9">
        <w:rPr>
          <w:rFonts w:ascii="Times New Roman" w:hAnsi="Times New Roman"/>
          <w:b/>
          <w:sz w:val="28"/>
          <w:szCs w:val="28"/>
        </w:rPr>
        <w:t>Цели на предучилищното образование</w:t>
      </w:r>
    </w:p>
    <w:p w14:paraId="00D57D29" w14:textId="637A19A1" w:rsidR="008B244B" w:rsidRPr="008B03F9" w:rsidRDefault="00BD284E" w:rsidP="009C3AF9">
      <w:p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Целта </w:t>
      </w:r>
      <w:r w:rsidR="008B244B" w:rsidRPr="008B03F9">
        <w:rPr>
          <w:rFonts w:ascii="Times New Roman" w:hAnsi="Times New Roman"/>
          <w:sz w:val="24"/>
          <w:szCs w:val="24"/>
        </w:rPr>
        <w:t>на пред</w:t>
      </w:r>
      <w:bookmarkStart w:id="0" w:name="_GoBack"/>
      <w:bookmarkEnd w:id="0"/>
      <w:r w:rsidR="008B244B" w:rsidRPr="008B03F9">
        <w:rPr>
          <w:rFonts w:ascii="Times New Roman" w:hAnsi="Times New Roman"/>
          <w:sz w:val="24"/>
          <w:szCs w:val="24"/>
        </w:rPr>
        <w:t xml:space="preserve">училищното образование е да развие детето, така че в края на предучилищното образование той/тя да бъде уникална и относително независима личност, способна активно и задоволително да управлява изискванията на живота, които са поставени пред него/нея и които го/я очакват в бъдеще. </w:t>
      </w:r>
    </w:p>
    <w:p w14:paraId="192F4AD0" w14:textId="77777777" w:rsidR="008B244B" w:rsidRPr="008B03F9" w:rsidRDefault="008B244B" w:rsidP="009C3AF9">
      <w:pPr>
        <w:spacing w:line="360" w:lineRule="auto"/>
        <w:jc w:val="both"/>
        <w:rPr>
          <w:rFonts w:ascii="Times New Roman" w:hAnsi="Times New Roman" w:cs="Times New Roman"/>
          <w:sz w:val="24"/>
          <w:szCs w:val="24"/>
        </w:rPr>
      </w:pPr>
      <w:r w:rsidRPr="008B03F9">
        <w:rPr>
          <w:rFonts w:ascii="Times New Roman" w:hAnsi="Times New Roman"/>
          <w:sz w:val="24"/>
          <w:szCs w:val="24"/>
        </w:rPr>
        <w:t>Целите на предучилищното образование в Чешката република включват:</w:t>
      </w:r>
    </w:p>
    <w:p w14:paraId="4655DAE4" w14:textId="77777777" w:rsidR="00F96DF3" w:rsidRPr="008B03F9" w:rsidRDefault="00F96DF3"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допълване и подпомагане на семейното образование;</w:t>
      </w:r>
    </w:p>
    <w:p w14:paraId="66BB2D30" w14:textId="77777777" w:rsidR="005E0B99" w:rsidRPr="008B03F9" w:rsidRDefault="000755EA"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подпомагане на развитието на личността на детето;</w:t>
      </w:r>
    </w:p>
    <w:p w14:paraId="35C17031" w14:textId="77777777" w:rsidR="000755EA" w:rsidRPr="008B03F9" w:rsidRDefault="000755EA"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подпомагане на здравословното емоционално, психическо и физическо развитие на детето;</w:t>
      </w:r>
    </w:p>
    <w:p w14:paraId="58F9D4E7" w14:textId="77777777" w:rsidR="00F96DF3" w:rsidRPr="008B03F9" w:rsidRDefault="00F96DF3"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помагане на детето да разбере света около него и да го мотивира за по-нататъшно познание и учене;</w:t>
      </w:r>
    </w:p>
    <w:p w14:paraId="0369783D" w14:textId="77777777" w:rsidR="000755EA" w:rsidRPr="008B03F9" w:rsidRDefault="000755EA"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даване на възможност за придобиване на основни правила за поведение, житейски ценности и междуличностни отношения;</w:t>
      </w:r>
    </w:p>
    <w:p w14:paraId="0036793B" w14:textId="77777777" w:rsidR="000755EA" w:rsidRPr="008B03F9" w:rsidRDefault="000755EA"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компенсиране на неравномерното развитие на децата преди постъпване в основно образование;</w:t>
      </w:r>
    </w:p>
    <w:p w14:paraId="44D58155" w14:textId="77777777" w:rsidR="000755EA" w:rsidRPr="008B03F9" w:rsidRDefault="000755EA"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създаване на предпоставки за продължаване в образование;</w:t>
      </w:r>
    </w:p>
    <w:p w14:paraId="4DCF7CDC" w14:textId="77777777" w:rsidR="005E0B99" w:rsidRPr="008B03F9" w:rsidRDefault="000755EA"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осигуряване на специални педагогически грижи за деца със специални образователни потребности.</w:t>
      </w:r>
    </w:p>
    <w:p w14:paraId="2BF5EA20" w14:textId="5C0ACEC5" w:rsidR="009D5514" w:rsidRPr="008B03F9" w:rsidRDefault="009D5514" w:rsidP="009C3AF9">
      <w:pPr>
        <w:spacing w:line="360" w:lineRule="auto"/>
        <w:jc w:val="both"/>
        <w:rPr>
          <w:rFonts w:ascii="Times New Roman" w:hAnsi="Times New Roman" w:cs="Times New Roman"/>
          <w:b/>
          <w:sz w:val="28"/>
          <w:szCs w:val="28"/>
        </w:rPr>
      </w:pPr>
      <w:r w:rsidRPr="008B03F9">
        <w:rPr>
          <w:rFonts w:ascii="Times New Roman" w:hAnsi="Times New Roman"/>
          <w:b/>
          <w:sz w:val="28"/>
          <w:szCs w:val="28"/>
        </w:rPr>
        <w:t>Особености на предучилищно образование</w:t>
      </w:r>
    </w:p>
    <w:p w14:paraId="14239E2D" w14:textId="77777777" w:rsidR="009D5514" w:rsidRPr="008B03F9" w:rsidRDefault="009D551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Методите и формите на работа на предучилищното образование са адаптирани към нуждите на децата.</w:t>
      </w:r>
    </w:p>
    <w:p w14:paraId="3577E1F1" w14:textId="77777777" w:rsidR="009D5514" w:rsidRPr="008B03F9" w:rsidRDefault="009D551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Предучилищното образование предлага на децата подкрепяща и стимулираща среда, в която те се чувстват удовлетворени и която им позволява да се изразяват и да се занимават по естествен детски начин. </w:t>
      </w:r>
    </w:p>
    <w:p w14:paraId="532399DD" w14:textId="77777777" w:rsidR="009D5514" w:rsidRPr="008B03F9" w:rsidRDefault="008E4591"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Зачитат се индивидуалните нужди и възможности на всяко дете.</w:t>
      </w:r>
    </w:p>
    <w:p w14:paraId="17D29FC9" w14:textId="77777777" w:rsidR="008B244B" w:rsidRPr="008B03F9" w:rsidRDefault="009D551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Обучението се осъществява главно чрез учене чрез опит и учене чрез игра. Тези методи са предназначени да подкрепят любопитството на децата и необходимостта от откриване. </w:t>
      </w:r>
    </w:p>
    <w:p w14:paraId="06489619" w14:textId="77777777" w:rsidR="00150733" w:rsidRPr="008B03F9" w:rsidRDefault="00150733" w:rsidP="009C3AF9">
      <w:pPr>
        <w:spacing w:line="360" w:lineRule="auto"/>
        <w:jc w:val="both"/>
        <w:rPr>
          <w:rFonts w:ascii="Times New Roman" w:hAnsi="Times New Roman" w:cs="Times New Roman"/>
          <w:sz w:val="24"/>
          <w:szCs w:val="24"/>
        </w:rPr>
      </w:pPr>
      <w:r w:rsidRPr="008B03F9">
        <w:rPr>
          <w:rFonts w:ascii="Times New Roman" w:hAnsi="Times New Roman"/>
          <w:sz w:val="24"/>
          <w:szCs w:val="24"/>
        </w:rPr>
        <w:lastRenderedPageBreak/>
        <w:t>Образователното съдържание се основава на 5 образователни области:</w:t>
      </w:r>
    </w:p>
    <w:p w14:paraId="29B2F9C7" w14:textId="2655E41B" w:rsidR="00150733" w:rsidRPr="008B03F9" w:rsidRDefault="00150733" w:rsidP="009C3AF9">
      <w:pPr>
        <w:pStyle w:val="Odstavecseseznamem"/>
        <w:numPr>
          <w:ilvl w:val="0"/>
          <w:numId w:val="8"/>
        </w:numPr>
        <w:spacing w:after="0" w:line="360" w:lineRule="auto"/>
        <w:jc w:val="both"/>
        <w:rPr>
          <w:rFonts w:ascii="Times New Roman" w:hAnsi="Times New Roman" w:cs="Times New Roman"/>
          <w:b/>
          <w:sz w:val="24"/>
          <w:szCs w:val="24"/>
        </w:rPr>
      </w:pPr>
      <w:r w:rsidRPr="008B03F9">
        <w:rPr>
          <w:rFonts w:ascii="Times New Roman" w:hAnsi="Times New Roman"/>
          <w:b/>
          <w:bCs/>
          <w:sz w:val="24"/>
          <w:szCs w:val="24"/>
        </w:rPr>
        <w:t>Дете</w:t>
      </w:r>
      <w:r w:rsidR="00BD284E" w:rsidRPr="008B03F9">
        <w:rPr>
          <w:rFonts w:ascii="Times New Roman" w:hAnsi="Times New Roman"/>
          <w:b/>
          <w:bCs/>
          <w:sz w:val="24"/>
          <w:szCs w:val="24"/>
        </w:rPr>
        <w:t>то</w:t>
      </w:r>
      <w:r w:rsidRPr="008B03F9">
        <w:rPr>
          <w:rFonts w:ascii="Times New Roman" w:hAnsi="Times New Roman"/>
          <w:b/>
          <w:bCs/>
          <w:sz w:val="24"/>
          <w:szCs w:val="24"/>
        </w:rPr>
        <w:t xml:space="preserve"> и тялото му</w:t>
      </w:r>
      <w:r w:rsidRPr="008B03F9">
        <w:rPr>
          <w:rFonts w:ascii="Times New Roman" w:hAnsi="Times New Roman"/>
          <w:sz w:val="24"/>
          <w:szCs w:val="24"/>
        </w:rPr>
        <w:t xml:space="preserve"> - физическо развитие и координация на движенията, фина моторика, координация на ръцете и очите, самообслужване, здраве, безопасност.</w:t>
      </w:r>
    </w:p>
    <w:p w14:paraId="5224FFB7" w14:textId="0E9B230B" w:rsidR="00150733" w:rsidRPr="008B03F9" w:rsidRDefault="00150733" w:rsidP="009C3AF9">
      <w:pPr>
        <w:pStyle w:val="Odstavecseseznamem"/>
        <w:numPr>
          <w:ilvl w:val="0"/>
          <w:numId w:val="8"/>
        </w:numPr>
        <w:spacing w:after="0" w:line="360" w:lineRule="auto"/>
        <w:jc w:val="both"/>
        <w:rPr>
          <w:rFonts w:ascii="Times New Roman" w:hAnsi="Times New Roman" w:cs="Times New Roman"/>
          <w:b/>
          <w:sz w:val="24"/>
          <w:szCs w:val="24"/>
        </w:rPr>
      </w:pPr>
      <w:r w:rsidRPr="008B03F9">
        <w:rPr>
          <w:rFonts w:ascii="Times New Roman" w:hAnsi="Times New Roman"/>
          <w:b/>
          <w:sz w:val="24"/>
          <w:szCs w:val="24"/>
        </w:rPr>
        <w:t>Дете</w:t>
      </w:r>
      <w:r w:rsidR="00BD284E" w:rsidRPr="008B03F9">
        <w:rPr>
          <w:rFonts w:ascii="Times New Roman" w:hAnsi="Times New Roman"/>
          <w:b/>
          <w:sz w:val="24"/>
          <w:szCs w:val="24"/>
        </w:rPr>
        <w:t>то</w:t>
      </w:r>
      <w:r w:rsidRPr="008B03F9">
        <w:rPr>
          <w:rFonts w:ascii="Times New Roman" w:hAnsi="Times New Roman"/>
          <w:b/>
          <w:sz w:val="24"/>
          <w:szCs w:val="24"/>
        </w:rPr>
        <w:t xml:space="preserve"> и неговата психика</w:t>
      </w:r>
    </w:p>
    <w:p w14:paraId="7072E0B3" w14:textId="77777777" w:rsidR="00150733" w:rsidRPr="008B03F9" w:rsidRDefault="00150733" w:rsidP="009C3AF9">
      <w:pPr>
        <w:pStyle w:val="Odstavecseseznamem"/>
        <w:numPr>
          <w:ilvl w:val="0"/>
          <w:numId w:val="17"/>
        </w:numPr>
        <w:spacing w:after="0" w:line="360" w:lineRule="auto"/>
        <w:jc w:val="both"/>
        <w:rPr>
          <w:rFonts w:ascii="Times New Roman" w:hAnsi="Times New Roman" w:cs="Times New Roman"/>
          <w:sz w:val="24"/>
          <w:szCs w:val="24"/>
        </w:rPr>
      </w:pPr>
      <w:r w:rsidRPr="008B03F9">
        <w:rPr>
          <w:rFonts w:ascii="Times New Roman" w:hAnsi="Times New Roman"/>
          <w:sz w:val="24"/>
          <w:szCs w:val="24"/>
        </w:rPr>
        <w:t>Език и реч - произношение, граматическа точност на речта, разбиране, общуване, изразяване.</w:t>
      </w:r>
    </w:p>
    <w:p w14:paraId="02232F56" w14:textId="77777777" w:rsidR="00150733" w:rsidRPr="008B03F9" w:rsidRDefault="00150733" w:rsidP="009C3AF9">
      <w:pPr>
        <w:pStyle w:val="Odstavecseseznamem"/>
        <w:numPr>
          <w:ilvl w:val="0"/>
          <w:numId w:val="17"/>
        </w:numPr>
        <w:spacing w:line="360" w:lineRule="auto"/>
        <w:jc w:val="both"/>
        <w:rPr>
          <w:rFonts w:ascii="Times New Roman" w:hAnsi="Times New Roman" w:cs="Times New Roman"/>
          <w:sz w:val="24"/>
          <w:szCs w:val="24"/>
        </w:rPr>
      </w:pPr>
      <w:r w:rsidRPr="008B03F9">
        <w:rPr>
          <w:rFonts w:ascii="Times New Roman" w:hAnsi="Times New Roman"/>
          <w:sz w:val="24"/>
          <w:szCs w:val="24"/>
        </w:rPr>
        <w:t>Когнитивни способности и функции, въображение, фантазия, мисловни операции - възприятие, внимание, концентрация, памет, креативност, изобретателност, фантазия, разграничаване на фигуративни и графични символи, графичен израз, пространствено-времева ориентация, основни предматематически понятия, числени и числови понятия и операции, решения на проблеми, учене.</w:t>
      </w:r>
    </w:p>
    <w:p w14:paraId="1ADBB6E8" w14:textId="77777777" w:rsidR="00150733" w:rsidRPr="008B03F9" w:rsidRDefault="00150733" w:rsidP="009C3AF9">
      <w:pPr>
        <w:pStyle w:val="Odstavecseseznamem"/>
        <w:numPr>
          <w:ilvl w:val="0"/>
          <w:numId w:val="17"/>
        </w:numPr>
        <w:spacing w:after="0" w:line="360" w:lineRule="auto"/>
        <w:jc w:val="both"/>
        <w:rPr>
          <w:rFonts w:ascii="Times New Roman" w:hAnsi="Times New Roman" w:cs="Times New Roman"/>
          <w:b/>
          <w:sz w:val="24"/>
          <w:szCs w:val="24"/>
        </w:rPr>
      </w:pPr>
      <w:r w:rsidRPr="008B03F9">
        <w:rPr>
          <w:rFonts w:ascii="Times New Roman" w:hAnsi="Times New Roman"/>
          <w:sz w:val="24"/>
          <w:szCs w:val="24"/>
        </w:rPr>
        <w:t>Себепонятие, чувства, воля - самочувствие, самоупражнение, самоконтрол, адаптивност, себепонятие, чувства, воля.</w:t>
      </w:r>
    </w:p>
    <w:p w14:paraId="7A04B2C1" w14:textId="25AB4F55" w:rsidR="00150733" w:rsidRPr="008B03F9" w:rsidRDefault="00C80B21" w:rsidP="009C3AF9">
      <w:pPr>
        <w:pStyle w:val="Odstavecseseznamem"/>
        <w:numPr>
          <w:ilvl w:val="0"/>
          <w:numId w:val="8"/>
        </w:numPr>
        <w:spacing w:after="0" w:line="360" w:lineRule="auto"/>
        <w:jc w:val="both"/>
        <w:rPr>
          <w:rFonts w:ascii="Times New Roman" w:hAnsi="Times New Roman" w:cs="Times New Roman"/>
          <w:b/>
          <w:sz w:val="24"/>
          <w:szCs w:val="24"/>
        </w:rPr>
      </w:pPr>
      <w:r w:rsidRPr="008B03F9">
        <w:rPr>
          <w:rFonts w:ascii="Times New Roman" w:hAnsi="Times New Roman"/>
          <w:b/>
          <w:bCs/>
          <w:sz w:val="24"/>
          <w:szCs w:val="24"/>
        </w:rPr>
        <w:t>Дете</w:t>
      </w:r>
      <w:r w:rsidR="00BD284E" w:rsidRPr="008B03F9">
        <w:rPr>
          <w:rFonts w:ascii="Times New Roman" w:hAnsi="Times New Roman"/>
          <w:b/>
          <w:bCs/>
          <w:sz w:val="24"/>
          <w:szCs w:val="24"/>
        </w:rPr>
        <w:t>то</w:t>
      </w:r>
      <w:r w:rsidRPr="008B03F9">
        <w:rPr>
          <w:rFonts w:ascii="Times New Roman" w:hAnsi="Times New Roman"/>
          <w:b/>
          <w:bCs/>
          <w:sz w:val="24"/>
          <w:szCs w:val="24"/>
        </w:rPr>
        <w:t xml:space="preserve"> и други</w:t>
      </w:r>
      <w:r w:rsidR="00BD284E" w:rsidRPr="008B03F9">
        <w:rPr>
          <w:rFonts w:ascii="Times New Roman" w:hAnsi="Times New Roman"/>
          <w:b/>
          <w:bCs/>
          <w:sz w:val="24"/>
          <w:szCs w:val="24"/>
        </w:rPr>
        <w:t>те</w:t>
      </w:r>
      <w:r w:rsidRPr="008B03F9">
        <w:rPr>
          <w:rFonts w:ascii="Times New Roman" w:hAnsi="Times New Roman"/>
          <w:sz w:val="24"/>
          <w:szCs w:val="24"/>
        </w:rPr>
        <w:t xml:space="preserve"> - общуване с възрастни, общуване с деца, сътрудничество в дейности, общителност.</w:t>
      </w:r>
    </w:p>
    <w:p w14:paraId="214A8A1B" w14:textId="7CC0834F" w:rsidR="00150733" w:rsidRPr="008B03F9" w:rsidRDefault="00150733" w:rsidP="009C3AF9">
      <w:pPr>
        <w:pStyle w:val="Odstavecseseznamem"/>
        <w:numPr>
          <w:ilvl w:val="0"/>
          <w:numId w:val="8"/>
        </w:numPr>
        <w:spacing w:after="0" w:line="360" w:lineRule="auto"/>
        <w:jc w:val="both"/>
        <w:rPr>
          <w:rFonts w:ascii="Times New Roman" w:hAnsi="Times New Roman" w:cs="Times New Roman"/>
          <w:b/>
          <w:sz w:val="24"/>
          <w:szCs w:val="24"/>
        </w:rPr>
      </w:pPr>
      <w:r w:rsidRPr="008B03F9">
        <w:rPr>
          <w:rFonts w:ascii="Times New Roman" w:hAnsi="Times New Roman"/>
          <w:b/>
          <w:bCs/>
          <w:sz w:val="24"/>
          <w:szCs w:val="24"/>
        </w:rPr>
        <w:t>Дете</w:t>
      </w:r>
      <w:r w:rsidR="00BD284E" w:rsidRPr="008B03F9">
        <w:rPr>
          <w:rFonts w:ascii="Times New Roman" w:hAnsi="Times New Roman"/>
          <w:b/>
          <w:bCs/>
          <w:sz w:val="24"/>
          <w:szCs w:val="24"/>
        </w:rPr>
        <w:t>то</w:t>
      </w:r>
      <w:r w:rsidRPr="008B03F9">
        <w:rPr>
          <w:rFonts w:ascii="Times New Roman" w:hAnsi="Times New Roman"/>
          <w:b/>
          <w:bCs/>
          <w:sz w:val="24"/>
          <w:szCs w:val="24"/>
        </w:rPr>
        <w:t xml:space="preserve"> и общество</w:t>
      </w:r>
      <w:r w:rsidR="00BD284E" w:rsidRPr="008B03F9">
        <w:rPr>
          <w:rFonts w:ascii="Times New Roman" w:hAnsi="Times New Roman"/>
          <w:b/>
          <w:bCs/>
          <w:sz w:val="24"/>
          <w:szCs w:val="24"/>
        </w:rPr>
        <w:t>то</w:t>
      </w:r>
      <w:r w:rsidRPr="008B03F9">
        <w:rPr>
          <w:rFonts w:ascii="Times New Roman" w:hAnsi="Times New Roman"/>
          <w:sz w:val="24"/>
          <w:szCs w:val="24"/>
        </w:rPr>
        <w:t xml:space="preserve"> - социални правила и навици, включване в общността, култура, изкуство.</w:t>
      </w:r>
    </w:p>
    <w:p w14:paraId="43A0E82E" w14:textId="3B7261B3" w:rsidR="005B5FBA" w:rsidRPr="008B03F9" w:rsidRDefault="00150733" w:rsidP="00D30E91">
      <w:pPr>
        <w:pStyle w:val="Odstavecseseznamem"/>
        <w:numPr>
          <w:ilvl w:val="0"/>
          <w:numId w:val="8"/>
        </w:numPr>
        <w:spacing w:line="360" w:lineRule="auto"/>
        <w:jc w:val="both"/>
        <w:rPr>
          <w:rFonts w:ascii="Times New Roman" w:hAnsi="Times New Roman" w:cs="Times New Roman"/>
          <w:b/>
          <w:sz w:val="24"/>
          <w:szCs w:val="24"/>
        </w:rPr>
      </w:pPr>
      <w:r w:rsidRPr="008B03F9">
        <w:rPr>
          <w:rFonts w:ascii="Times New Roman" w:hAnsi="Times New Roman"/>
          <w:b/>
          <w:bCs/>
          <w:sz w:val="24"/>
          <w:szCs w:val="24"/>
        </w:rPr>
        <w:t>Дете</w:t>
      </w:r>
      <w:r w:rsidR="00BD284E" w:rsidRPr="008B03F9">
        <w:rPr>
          <w:rFonts w:ascii="Times New Roman" w:hAnsi="Times New Roman"/>
          <w:b/>
          <w:bCs/>
          <w:sz w:val="24"/>
          <w:szCs w:val="24"/>
        </w:rPr>
        <w:t>то</w:t>
      </w:r>
      <w:r w:rsidRPr="008B03F9">
        <w:rPr>
          <w:rFonts w:ascii="Times New Roman" w:hAnsi="Times New Roman"/>
          <w:b/>
          <w:bCs/>
          <w:sz w:val="24"/>
          <w:szCs w:val="24"/>
        </w:rPr>
        <w:t xml:space="preserve"> и </w:t>
      </w:r>
      <w:r w:rsidR="00BD284E" w:rsidRPr="008B03F9">
        <w:rPr>
          <w:rFonts w:ascii="Times New Roman" w:hAnsi="Times New Roman"/>
          <w:b/>
          <w:bCs/>
          <w:sz w:val="24"/>
          <w:szCs w:val="24"/>
        </w:rPr>
        <w:t>светът</w:t>
      </w:r>
      <w:r w:rsidR="00BD284E" w:rsidRPr="008B03F9">
        <w:rPr>
          <w:rFonts w:ascii="Times New Roman" w:hAnsi="Times New Roman"/>
          <w:sz w:val="24"/>
          <w:szCs w:val="24"/>
        </w:rPr>
        <w:t xml:space="preserve"> </w:t>
      </w:r>
      <w:r w:rsidRPr="008B03F9">
        <w:rPr>
          <w:rFonts w:ascii="Times New Roman" w:hAnsi="Times New Roman"/>
          <w:sz w:val="24"/>
          <w:szCs w:val="24"/>
        </w:rPr>
        <w:t>- знания, социална информираност, приспособимост към промяна, отношение към околната среда.</w:t>
      </w:r>
    </w:p>
    <w:p w14:paraId="0EF7F34C" w14:textId="77777777" w:rsidR="00783BE1" w:rsidRPr="008B03F9" w:rsidRDefault="00B20828" w:rsidP="009C3AF9">
      <w:pPr>
        <w:spacing w:before="240" w:line="360" w:lineRule="auto"/>
        <w:jc w:val="both"/>
        <w:rPr>
          <w:rFonts w:ascii="Times New Roman" w:hAnsi="Times New Roman" w:cs="Times New Roman"/>
          <w:b/>
          <w:sz w:val="28"/>
          <w:szCs w:val="28"/>
        </w:rPr>
      </w:pPr>
      <w:r w:rsidRPr="008B03F9">
        <w:rPr>
          <w:rFonts w:ascii="Times New Roman" w:hAnsi="Times New Roman"/>
          <w:b/>
          <w:sz w:val="28"/>
          <w:szCs w:val="28"/>
        </w:rPr>
        <w:t>Организация на предучилищното образование</w:t>
      </w:r>
    </w:p>
    <w:p w14:paraId="593D6221" w14:textId="787E6248" w:rsidR="00A56FD4" w:rsidRPr="008B03F9" w:rsidRDefault="00A56FD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Учебната година започва на </w:t>
      </w:r>
      <w:r w:rsidRPr="008B03F9">
        <w:rPr>
          <w:rFonts w:ascii="Times New Roman" w:hAnsi="Times New Roman" w:cs="Times New Roman"/>
          <w:sz w:val="24"/>
          <w:szCs w:val="24"/>
        </w:rPr>
        <w:t>1</w:t>
      </w:r>
      <w:r w:rsidR="008B03F9" w:rsidRPr="008B03F9">
        <w:rPr>
          <w:rFonts w:ascii="Times New Roman" w:hAnsi="Times New Roman" w:cs="Times New Roman"/>
          <w:sz w:val="24"/>
          <w:szCs w:val="24"/>
          <w:lang w:val="cs-CZ"/>
        </w:rPr>
        <w:t xml:space="preserve"> </w:t>
      </w:r>
      <w:r w:rsidR="008B03F9" w:rsidRPr="008B03F9">
        <w:rPr>
          <w:rFonts w:ascii="Times New Roman" w:hAnsi="Times New Roman" w:cs="Times New Roman"/>
        </w:rPr>
        <w:t>септември</w:t>
      </w:r>
      <w:r w:rsidR="008B03F9" w:rsidRPr="008B03F9">
        <w:rPr>
          <w:rFonts w:ascii="Times New Roman" w:hAnsi="Times New Roman" w:cs="Times New Roman"/>
          <w:sz w:val="24"/>
          <w:szCs w:val="24"/>
        </w:rPr>
        <w:t xml:space="preserve"> </w:t>
      </w:r>
      <w:r w:rsidRPr="008B03F9">
        <w:rPr>
          <w:rFonts w:ascii="Times New Roman" w:hAnsi="Times New Roman" w:cs="Times New Roman"/>
          <w:sz w:val="24"/>
          <w:szCs w:val="24"/>
        </w:rPr>
        <w:t xml:space="preserve">и завършва </w:t>
      </w:r>
      <w:r w:rsidR="008B03F9" w:rsidRPr="008B03F9">
        <w:rPr>
          <w:rFonts w:ascii="Times New Roman" w:hAnsi="Times New Roman"/>
          <w:sz w:val="24"/>
          <w:szCs w:val="24"/>
        </w:rPr>
        <w:t>на</w:t>
      </w:r>
      <w:r w:rsidR="008B03F9" w:rsidRPr="008B03F9">
        <w:rPr>
          <w:rFonts w:ascii="Times New Roman" w:hAnsi="Times New Roman" w:cs="Times New Roman"/>
          <w:sz w:val="24"/>
          <w:szCs w:val="24"/>
        </w:rPr>
        <w:t xml:space="preserve"> </w:t>
      </w:r>
      <w:r w:rsidRPr="008B03F9">
        <w:rPr>
          <w:rFonts w:ascii="Times New Roman" w:hAnsi="Times New Roman" w:cs="Times New Roman"/>
          <w:sz w:val="24"/>
          <w:szCs w:val="24"/>
        </w:rPr>
        <w:t>31</w:t>
      </w:r>
      <w:r w:rsidR="008B03F9" w:rsidRPr="008B03F9">
        <w:rPr>
          <w:rFonts w:ascii="Times New Roman" w:hAnsi="Times New Roman" w:cs="Times New Roman"/>
          <w:sz w:val="24"/>
          <w:szCs w:val="24"/>
          <w:lang w:val="cs-CZ"/>
        </w:rPr>
        <w:t xml:space="preserve"> </w:t>
      </w:r>
      <w:r w:rsidR="008B03F9" w:rsidRPr="008B03F9">
        <w:rPr>
          <w:rFonts w:ascii="Times New Roman" w:hAnsi="Times New Roman" w:cs="Times New Roman"/>
        </w:rPr>
        <w:t>август</w:t>
      </w:r>
      <w:r w:rsidRPr="008B03F9">
        <w:rPr>
          <w:rFonts w:ascii="Times New Roman" w:hAnsi="Times New Roman"/>
          <w:sz w:val="24"/>
          <w:szCs w:val="24"/>
        </w:rPr>
        <w:t xml:space="preserve"> от следващата календарна година.</w:t>
      </w:r>
    </w:p>
    <w:p w14:paraId="22EA7CAF" w14:textId="77777777" w:rsidR="00B20828" w:rsidRPr="008B03F9" w:rsidRDefault="00B20828"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Предучилищното образование се организира за деца от 2 до 6 години (двегодишно дете няма законно право на прием в детска градина).</w:t>
      </w:r>
    </w:p>
    <w:p w14:paraId="18BE003F" w14:textId="6758D890" w:rsidR="00B20828" w:rsidRPr="008B03F9" w:rsidRDefault="00B20828"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Записване за предучилищно образование за следващата учебна година се извършва от </w:t>
      </w:r>
      <w:r w:rsidRPr="008B03F9">
        <w:rPr>
          <w:rFonts w:ascii="Times New Roman" w:hAnsi="Times New Roman" w:cs="Times New Roman"/>
          <w:sz w:val="24"/>
          <w:szCs w:val="24"/>
        </w:rPr>
        <w:t>2</w:t>
      </w:r>
      <w:r w:rsidR="008B03F9" w:rsidRPr="008B03F9">
        <w:rPr>
          <w:rFonts w:ascii="Times New Roman" w:hAnsi="Times New Roman" w:cs="Times New Roman"/>
          <w:sz w:val="24"/>
          <w:szCs w:val="24"/>
          <w:lang w:val="cs-CZ"/>
        </w:rPr>
        <w:t xml:space="preserve"> </w:t>
      </w:r>
      <w:r w:rsidR="008B03F9" w:rsidRPr="008B03F9">
        <w:rPr>
          <w:rFonts w:ascii="Times New Roman" w:hAnsi="Times New Roman" w:cs="Times New Roman"/>
        </w:rPr>
        <w:t>май</w:t>
      </w:r>
      <w:r w:rsidR="008B03F9" w:rsidRPr="008B03F9">
        <w:rPr>
          <w:rFonts w:ascii="Times New Roman" w:hAnsi="Times New Roman" w:cs="Times New Roman"/>
          <w:sz w:val="24"/>
          <w:szCs w:val="24"/>
        </w:rPr>
        <w:t xml:space="preserve"> </w:t>
      </w:r>
      <w:r w:rsidRPr="008B03F9">
        <w:rPr>
          <w:rFonts w:ascii="Times New Roman" w:hAnsi="Times New Roman" w:cs="Times New Roman"/>
          <w:sz w:val="24"/>
          <w:szCs w:val="24"/>
        </w:rPr>
        <w:t>о 16</w:t>
      </w:r>
      <w:r w:rsidR="008B03F9" w:rsidRPr="008B03F9">
        <w:rPr>
          <w:rFonts w:ascii="Times New Roman" w:hAnsi="Times New Roman" w:cs="Times New Roman"/>
          <w:sz w:val="24"/>
          <w:szCs w:val="24"/>
          <w:lang w:val="cs-CZ"/>
        </w:rPr>
        <w:t xml:space="preserve"> </w:t>
      </w:r>
      <w:r w:rsidR="008B03F9" w:rsidRPr="008B03F9">
        <w:rPr>
          <w:rFonts w:ascii="Times New Roman" w:hAnsi="Times New Roman" w:cs="Times New Roman"/>
        </w:rPr>
        <w:t>май</w:t>
      </w:r>
      <w:r w:rsidR="008B03F9" w:rsidRPr="008B03F9">
        <w:rPr>
          <w:rFonts w:ascii="Times New Roman" w:hAnsi="Times New Roman" w:cs="Times New Roman"/>
          <w:sz w:val="24"/>
          <w:szCs w:val="24"/>
          <w:lang w:val="cs-CZ"/>
        </w:rPr>
        <w:t>.</w:t>
      </w:r>
      <w:r w:rsidR="008B03F9" w:rsidRPr="008B03F9">
        <w:rPr>
          <w:rFonts w:ascii="Times New Roman" w:hAnsi="Times New Roman"/>
          <w:sz w:val="24"/>
          <w:szCs w:val="24"/>
          <w:lang w:val="cs-CZ"/>
        </w:rPr>
        <w:t xml:space="preserve"> </w:t>
      </w:r>
      <w:r w:rsidRPr="008B03F9">
        <w:rPr>
          <w:rFonts w:ascii="Times New Roman" w:hAnsi="Times New Roman"/>
          <w:sz w:val="24"/>
          <w:szCs w:val="24"/>
        </w:rPr>
        <w:t>Точната дата и място се определят от директора на детската градина.</w:t>
      </w:r>
    </w:p>
    <w:p w14:paraId="4C1C2CFB" w14:textId="77777777" w:rsidR="00B20828" w:rsidRPr="008B03F9" w:rsidRDefault="00B20828"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Задължение за предучилищно образование възниква от началото на учебната година след деня, когато детето навърши 5-годишна възраст. </w:t>
      </w:r>
    </w:p>
    <w:p w14:paraId="6FF66695" w14:textId="77777777" w:rsidR="00C73B9D" w:rsidRPr="008B03F9" w:rsidRDefault="00700F4E"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Задължително предучилищно образование се прилага за граждани на друга държава-членка на Европейския съюз, които пребивават на територията на Чешката република повече от 90 дни, както и за други чужденци, които имат </w:t>
      </w:r>
      <w:r w:rsidRPr="008B03F9">
        <w:rPr>
          <w:rFonts w:ascii="Times New Roman" w:hAnsi="Times New Roman"/>
          <w:sz w:val="24"/>
          <w:szCs w:val="24"/>
        </w:rPr>
        <w:lastRenderedPageBreak/>
        <w:t>право да пребивават на територията на Чешката република постоянно или временно за повече от 90 дни, за участници в производства за предоставяне на международна закрила. Задължително предучилищно образование не се прилага за деца с тежки умствени увреждания.</w:t>
      </w:r>
    </w:p>
    <w:p w14:paraId="5ACA5451" w14:textId="77777777" w:rsidR="00B20828" w:rsidRPr="008B03F9" w:rsidRDefault="00B20828"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Задължителната година на предучилищното образование може да бъде изпълнена и по други начини. Те включват индивидуално обучение, обучение в подготвителен клас на основно училище, обучение в подготвителната степен на  специално начално училище и обучение в чуждестранно училище в Чешката република.</w:t>
      </w:r>
    </w:p>
    <w:p w14:paraId="1F11A0BD" w14:textId="77777777" w:rsidR="00783BE1" w:rsidRPr="008B03F9" w:rsidRDefault="006F072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Въз основа на препоръката на училищен консултативен център, директорът на училището ще даде възможност на дете със специални образователни потребности или с изключителен талант да учи по индивидуална образователна програма. Програмата определя възможностите и начините за подпомагане на детето в проблемни области. </w:t>
      </w:r>
    </w:p>
    <w:p w14:paraId="02502910" w14:textId="77777777" w:rsidR="00DC292F" w:rsidRPr="008B03F9" w:rsidRDefault="00163565" w:rsidP="009C3AF9">
      <w:pPr>
        <w:pStyle w:val="Odstavecseseznamem"/>
        <w:numPr>
          <w:ilvl w:val="0"/>
          <w:numId w:val="2"/>
        </w:numPr>
        <w:spacing w:line="360" w:lineRule="auto"/>
        <w:jc w:val="both"/>
        <w:rPr>
          <w:rFonts w:ascii="Times New Roman" w:hAnsi="Times New Roman" w:cs="Times New Roman"/>
          <w:b/>
          <w:sz w:val="28"/>
          <w:szCs w:val="28"/>
        </w:rPr>
      </w:pPr>
      <w:r w:rsidRPr="008B03F9">
        <w:rPr>
          <w:rFonts w:ascii="Times New Roman" w:hAnsi="Times New Roman"/>
          <w:sz w:val="24"/>
          <w:szCs w:val="24"/>
        </w:rPr>
        <w:t>За предучилищното образование е обвързваща Рамковата образователна програма, която определя задължителното съдържание, обхват и условия на обучение. Рамковата образователна програма е обвързваща за създаването на училищната образователна програма.</w:t>
      </w:r>
    </w:p>
    <w:p w14:paraId="5843F958" w14:textId="77777777" w:rsidR="00AD787D" w:rsidRPr="008B03F9" w:rsidRDefault="00AD787D" w:rsidP="00AD787D">
      <w:pPr>
        <w:pStyle w:val="Odstavecseseznamem"/>
        <w:spacing w:line="360" w:lineRule="auto"/>
        <w:jc w:val="both"/>
        <w:rPr>
          <w:rFonts w:ascii="Times New Roman" w:hAnsi="Times New Roman" w:cs="Times New Roman"/>
          <w:b/>
          <w:sz w:val="28"/>
          <w:szCs w:val="28"/>
        </w:rPr>
      </w:pPr>
    </w:p>
    <w:p w14:paraId="42C17718" w14:textId="77777777" w:rsidR="00783BE1" w:rsidRPr="008B03F9" w:rsidRDefault="00163565" w:rsidP="009C3AF9">
      <w:pPr>
        <w:spacing w:line="360" w:lineRule="auto"/>
        <w:jc w:val="both"/>
        <w:rPr>
          <w:rFonts w:ascii="Times New Roman" w:hAnsi="Times New Roman" w:cs="Times New Roman"/>
          <w:b/>
          <w:sz w:val="28"/>
          <w:szCs w:val="28"/>
        </w:rPr>
      </w:pPr>
      <w:r w:rsidRPr="008B03F9">
        <w:rPr>
          <w:rFonts w:ascii="Times New Roman" w:hAnsi="Times New Roman"/>
          <w:b/>
          <w:sz w:val="28"/>
          <w:szCs w:val="28"/>
        </w:rPr>
        <w:t xml:space="preserve">Детска градина </w:t>
      </w:r>
    </w:p>
    <w:p w14:paraId="1302A133" w14:textId="77777777" w:rsidR="00AC7DA2" w:rsidRPr="008B03F9" w:rsidRDefault="007B094E"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В Чешката република децата могат да посещават държавни или частни детски градини.</w:t>
      </w:r>
    </w:p>
    <w:p w14:paraId="66EECDF5" w14:textId="77777777" w:rsidR="007B094E" w:rsidRPr="008B03F9" w:rsidRDefault="007B094E"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Родителите плащат за обучението на детето в детската градина чрез така наречените такси за обучение. Те плащат и храненето на детето. Така на детето се осигурява целодневна храна в детската градина, включително режим на пиене. През последната година на детска градина, създадена от държавата, областта, общината или сдружението на общините, таксите за обучение не се плащат (храна да) за максимум 12 месеца.</w:t>
      </w:r>
    </w:p>
    <w:p w14:paraId="72602530" w14:textId="77777777" w:rsidR="009D0733" w:rsidRPr="008B03F9" w:rsidRDefault="009D0733"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В държавна детска градина максималният брой деца в клас може да бъде 28, с които обикновено работят 2 учителки. Освен това в класната стая може да присъства асистент на педагога, двуезичен асистент на педагога или бавачка. </w:t>
      </w:r>
    </w:p>
    <w:p w14:paraId="6D7FA5EF" w14:textId="77777777" w:rsidR="001A1A52" w:rsidRPr="008B03F9" w:rsidRDefault="001A1A52"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lastRenderedPageBreak/>
        <w:t>Децата могат да бъдат разделени на класове според същата възраст или независимо от възрастта.</w:t>
      </w:r>
    </w:p>
    <w:p w14:paraId="550DB9A2" w14:textId="3C2699C3" w:rsidR="005D59A4" w:rsidRPr="008B03F9" w:rsidRDefault="005D59A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Децата тръгват за вкъщи от детската градина</w:t>
      </w:r>
      <w:r w:rsidR="00BD284E" w:rsidRPr="008B03F9">
        <w:rPr>
          <w:rFonts w:ascii="Times New Roman" w:hAnsi="Times New Roman"/>
          <w:sz w:val="24"/>
          <w:szCs w:val="24"/>
        </w:rPr>
        <w:t>,</w:t>
      </w:r>
      <w:r w:rsidRPr="008B03F9">
        <w:rPr>
          <w:rFonts w:ascii="Times New Roman" w:hAnsi="Times New Roman"/>
          <w:sz w:val="24"/>
          <w:szCs w:val="24"/>
        </w:rPr>
        <w:t xml:space="preserve"> придружени от възрастен след обяд или следобедна почивка.</w:t>
      </w:r>
    </w:p>
    <w:p w14:paraId="0A9766C7" w14:textId="77777777" w:rsidR="005D59A4" w:rsidRPr="008B03F9" w:rsidRDefault="005D59A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Отсъствието на детето от детската градина трябва да бъде извинено в съответствие с Училищния правилник на детската градина.</w:t>
      </w:r>
    </w:p>
    <w:p w14:paraId="6D4E9B7C" w14:textId="06FB33EB" w:rsidR="000318D7" w:rsidRPr="008B03F9" w:rsidRDefault="00BD284E"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Дневният режим</w:t>
      </w:r>
      <w:r w:rsidR="003B442A" w:rsidRPr="008B03F9">
        <w:rPr>
          <w:rFonts w:ascii="Times New Roman" w:hAnsi="Times New Roman"/>
          <w:sz w:val="24"/>
          <w:szCs w:val="24"/>
        </w:rPr>
        <w:t xml:space="preserve"> може да е различен във всяка детска градина и е необходимо да се спазва времето на пристигане и прибиране на децата. Ако е необходимо, родителят се </w:t>
      </w:r>
      <w:r w:rsidRPr="008B03F9">
        <w:rPr>
          <w:rFonts w:ascii="Times New Roman" w:hAnsi="Times New Roman"/>
          <w:sz w:val="24"/>
          <w:szCs w:val="24"/>
        </w:rPr>
        <w:t xml:space="preserve"> договаря </w:t>
      </w:r>
      <w:r w:rsidR="003B442A" w:rsidRPr="008B03F9">
        <w:rPr>
          <w:rFonts w:ascii="Times New Roman" w:hAnsi="Times New Roman"/>
          <w:sz w:val="24"/>
          <w:szCs w:val="24"/>
        </w:rPr>
        <w:t xml:space="preserve">с ръководството на детската градина и учителите поотделно. </w:t>
      </w:r>
    </w:p>
    <w:p w14:paraId="7BAFD0EA" w14:textId="6E0374D7" w:rsidR="000318D7" w:rsidRPr="008B03F9" w:rsidRDefault="000318D7"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Пример за дневен режим:</w:t>
      </w:r>
    </w:p>
    <w:p w14:paraId="22EE9E5D" w14:textId="15A65E55" w:rsidR="000318D7" w:rsidRPr="008B03F9" w:rsidRDefault="00EC2640"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посрещане </w:t>
      </w:r>
      <w:r w:rsidR="000318D7" w:rsidRPr="008B03F9">
        <w:rPr>
          <w:rFonts w:ascii="Times New Roman" w:hAnsi="Times New Roman"/>
          <w:sz w:val="24"/>
          <w:szCs w:val="24"/>
        </w:rPr>
        <w:t>на деца</w:t>
      </w:r>
      <w:r w:rsidRPr="008B03F9">
        <w:rPr>
          <w:rFonts w:ascii="Times New Roman" w:hAnsi="Times New Roman"/>
          <w:sz w:val="24"/>
          <w:szCs w:val="24"/>
        </w:rPr>
        <w:t>та</w:t>
      </w:r>
      <w:r w:rsidR="000318D7" w:rsidRPr="008B03F9">
        <w:rPr>
          <w:rFonts w:ascii="Times New Roman" w:hAnsi="Times New Roman"/>
          <w:sz w:val="24"/>
          <w:szCs w:val="24"/>
        </w:rPr>
        <w:t>, свободни игри, индивидуална работа с деца;</w:t>
      </w:r>
    </w:p>
    <w:p w14:paraId="373E2B47" w14:textId="77777777" w:rsidR="000318D7" w:rsidRPr="008B03F9" w:rsidRDefault="000318D7"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кръг на общността - тематични разговори, детски стихчета (залъгалки), песни, гатанки;</w:t>
      </w:r>
    </w:p>
    <w:p w14:paraId="670F264C" w14:textId="4FA092E3" w:rsidR="000318D7" w:rsidRPr="008B03F9" w:rsidRDefault="004C16CA"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упражнения за здраве - игри за </w:t>
      </w:r>
      <w:r w:rsidRPr="00834A42">
        <w:rPr>
          <w:rFonts w:ascii="Times New Roman" w:hAnsi="Times New Roman"/>
          <w:sz w:val="24"/>
          <w:szCs w:val="24"/>
        </w:rPr>
        <w:t xml:space="preserve">движение, </w:t>
      </w:r>
      <w:r w:rsidR="00834A42" w:rsidRPr="00834A42">
        <w:rPr>
          <w:rFonts w:ascii="Times New Roman" w:hAnsi="Times New Roman"/>
          <w:sz w:val="24"/>
          <w:szCs w:val="24"/>
        </w:rPr>
        <w:t>упражнения в кръг на различни бази</w:t>
      </w:r>
      <w:r w:rsidRPr="008B03F9">
        <w:rPr>
          <w:rFonts w:ascii="Times New Roman" w:hAnsi="Times New Roman"/>
          <w:sz w:val="24"/>
          <w:szCs w:val="24"/>
        </w:rPr>
        <w:t xml:space="preserve">, </w:t>
      </w:r>
      <w:r w:rsidR="00EC2640" w:rsidRPr="008B03F9">
        <w:rPr>
          <w:rFonts w:ascii="Times New Roman" w:hAnsi="Times New Roman"/>
          <w:sz w:val="24"/>
          <w:szCs w:val="24"/>
        </w:rPr>
        <w:t>гимнастика</w:t>
      </w:r>
      <w:r w:rsidRPr="008B03F9">
        <w:rPr>
          <w:rFonts w:ascii="Times New Roman" w:hAnsi="Times New Roman"/>
          <w:sz w:val="24"/>
          <w:szCs w:val="24"/>
        </w:rPr>
        <w:t>, релаксация;</w:t>
      </w:r>
    </w:p>
    <w:p w14:paraId="4B3D13D7" w14:textId="7BBBF937" w:rsidR="004C16CA" w:rsidRPr="008B03F9" w:rsidRDefault="008B03F9"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cs="Times New Roman"/>
        </w:rPr>
        <w:t>предиобедна</w:t>
      </w:r>
      <w:r w:rsidRPr="008B03F9">
        <w:rPr>
          <w:rFonts w:ascii="Times New Roman" w:hAnsi="Times New Roman" w:cs="Times New Roman"/>
          <w:sz w:val="24"/>
          <w:szCs w:val="24"/>
        </w:rPr>
        <w:t xml:space="preserve"> </w:t>
      </w:r>
      <w:r w:rsidR="004C16CA" w:rsidRPr="008B03F9">
        <w:rPr>
          <w:rFonts w:ascii="Times New Roman" w:hAnsi="Times New Roman" w:cs="Times New Roman"/>
          <w:sz w:val="24"/>
          <w:szCs w:val="24"/>
        </w:rPr>
        <w:t>закуска</w:t>
      </w:r>
      <w:r w:rsidR="004C16CA" w:rsidRPr="008B03F9">
        <w:rPr>
          <w:rFonts w:ascii="Times New Roman" w:hAnsi="Times New Roman"/>
          <w:sz w:val="24"/>
          <w:szCs w:val="24"/>
        </w:rPr>
        <w:t>;</w:t>
      </w:r>
    </w:p>
    <w:p w14:paraId="012EFDF8" w14:textId="77777777" w:rsidR="004C16CA" w:rsidRPr="008B03F9" w:rsidRDefault="004C16CA"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образователни дейности по избрана тема - изкуство, музика, движение, работа, интелектуална;</w:t>
      </w:r>
    </w:p>
    <w:p w14:paraId="02D1C4ED" w14:textId="39F0107F" w:rsidR="004C16CA" w:rsidRPr="008B03F9" w:rsidRDefault="00EC2640"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пребиваване </w:t>
      </w:r>
      <w:r w:rsidR="004C16CA" w:rsidRPr="008B03F9">
        <w:rPr>
          <w:rFonts w:ascii="Times New Roman" w:hAnsi="Times New Roman"/>
          <w:sz w:val="24"/>
          <w:szCs w:val="24"/>
        </w:rPr>
        <w:t xml:space="preserve">в </w:t>
      </w:r>
      <w:r w:rsidRPr="008B03F9">
        <w:rPr>
          <w:rFonts w:ascii="Times New Roman" w:hAnsi="Times New Roman"/>
          <w:sz w:val="24"/>
          <w:szCs w:val="24"/>
        </w:rPr>
        <w:t xml:space="preserve">двора </w:t>
      </w:r>
      <w:r w:rsidR="004C16CA" w:rsidRPr="008B03F9">
        <w:rPr>
          <w:rFonts w:ascii="Times New Roman" w:hAnsi="Times New Roman"/>
          <w:sz w:val="24"/>
          <w:szCs w:val="24"/>
        </w:rPr>
        <w:t>на детската градина или разходка из околността;</w:t>
      </w:r>
    </w:p>
    <w:p w14:paraId="447C638F" w14:textId="77777777" w:rsidR="004C16CA" w:rsidRPr="008B03F9" w:rsidRDefault="004C16CA"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обяд;</w:t>
      </w:r>
    </w:p>
    <w:p w14:paraId="73043169" w14:textId="77777777" w:rsidR="004C16CA" w:rsidRPr="008B03F9" w:rsidRDefault="004C16CA"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обедна почивка;</w:t>
      </w:r>
    </w:p>
    <w:p w14:paraId="02E86D2E" w14:textId="7B7078DE" w:rsidR="0061183F" w:rsidRPr="008B03F9" w:rsidRDefault="00EC2640"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следобедна </w:t>
      </w:r>
      <w:r w:rsidR="0061183F" w:rsidRPr="008B03F9">
        <w:rPr>
          <w:rFonts w:ascii="Times New Roman" w:hAnsi="Times New Roman"/>
          <w:sz w:val="24"/>
          <w:szCs w:val="24"/>
        </w:rPr>
        <w:t>закуска;</w:t>
      </w:r>
    </w:p>
    <w:p w14:paraId="29B11DB5" w14:textId="1C9BC21B" w:rsidR="0061183F" w:rsidRPr="008B03F9" w:rsidRDefault="0061183F" w:rsidP="009C3AF9">
      <w:pPr>
        <w:pStyle w:val="Odstavecseseznamem"/>
        <w:numPr>
          <w:ilvl w:val="0"/>
          <w:numId w:val="18"/>
        </w:numPr>
        <w:spacing w:line="360" w:lineRule="auto"/>
        <w:jc w:val="both"/>
        <w:rPr>
          <w:rFonts w:ascii="Times New Roman" w:hAnsi="Times New Roman" w:cs="Times New Roman"/>
          <w:sz w:val="24"/>
          <w:szCs w:val="24"/>
        </w:rPr>
      </w:pPr>
      <w:r w:rsidRPr="008B03F9">
        <w:rPr>
          <w:rFonts w:ascii="Times New Roman" w:hAnsi="Times New Roman"/>
          <w:sz w:val="24"/>
          <w:szCs w:val="24"/>
        </w:rPr>
        <w:t>игри, тръгване на деца</w:t>
      </w:r>
      <w:r w:rsidR="00EC2640" w:rsidRPr="008B03F9">
        <w:rPr>
          <w:rFonts w:ascii="Times New Roman" w:hAnsi="Times New Roman"/>
          <w:sz w:val="24"/>
          <w:szCs w:val="24"/>
        </w:rPr>
        <w:t>та</w:t>
      </w:r>
      <w:r w:rsidRPr="008B03F9">
        <w:rPr>
          <w:rFonts w:ascii="Times New Roman" w:hAnsi="Times New Roman"/>
          <w:sz w:val="24"/>
          <w:szCs w:val="24"/>
        </w:rPr>
        <w:t>.</w:t>
      </w:r>
    </w:p>
    <w:p w14:paraId="0ACD71BD" w14:textId="77777777" w:rsidR="00983A62" w:rsidRPr="008B03F9" w:rsidRDefault="00983A62"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Обучението се извършва на базата на интегрирани блокове, които предлагат на децата съдържанието на избрани теми в контекст. За детето придобитият опит е по-лесен за разбиране и практически използваем. Обсъжданите теми винаги се основават на училищната образователна програма на детската градина.</w:t>
      </w:r>
    </w:p>
    <w:p w14:paraId="069126FF" w14:textId="5988205B" w:rsidR="00D30E91" w:rsidRPr="008B03F9" w:rsidRDefault="009D5514"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Дейностите за деца могат да бъдат разделени на спонтанни или контролирани дейности. По този начин някои дейности се управляват от самите деца, а някои се влияят пряко или косвено от учителя.</w:t>
      </w:r>
    </w:p>
    <w:p w14:paraId="0991B51E" w14:textId="77777777" w:rsidR="00783BE1" w:rsidRPr="008B03F9" w:rsidRDefault="00163565" w:rsidP="009C3AF9">
      <w:pPr>
        <w:spacing w:line="360" w:lineRule="auto"/>
        <w:jc w:val="both"/>
        <w:rPr>
          <w:rFonts w:ascii="Times New Roman" w:hAnsi="Times New Roman" w:cs="Times New Roman"/>
          <w:b/>
          <w:sz w:val="28"/>
          <w:szCs w:val="28"/>
        </w:rPr>
      </w:pPr>
      <w:r w:rsidRPr="008B03F9">
        <w:rPr>
          <w:rFonts w:ascii="Times New Roman" w:hAnsi="Times New Roman"/>
          <w:b/>
          <w:sz w:val="28"/>
          <w:szCs w:val="28"/>
        </w:rPr>
        <w:t>Учител в детска градина</w:t>
      </w:r>
    </w:p>
    <w:p w14:paraId="35DE0762" w14:textId="67BF86CD" w:rsidR="009E664D" w:rsidRPr="008B03F9" w:rsidRDefault="009E664D"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lastRenderedPageBreak/>
        <w:t>За да изпълнява професията си, учителят в детска градина се нуждае от професионална квалификация, която той/тя придоби</w:t>
      </w:r>
      <w:r w:rsidR="00EF0105" w:rsidRPr="008B03F9">
        <w:rPr>
          <w:rFonts w:ascii="Times New Roman" w:hAnsi="Times New Roman"/>
          <w:sz w:val="24"/>
          <w:szCs w:val="24"/>
        </w:rPr>
        <w:t>ва</w:t>
      </w:r>
      <w:r w:rsidRPr="008B03F9">
        <w:rPr>
          <w:rFonts w:ascii="Times New Roman" w:hAnsi="Times New Roman"/>
          <w:sz w:val="24"/>
          <w:szCs w:val="24"/>
        </w:rPr>
        <w:t xml:space="preserve"> чрез обучение </w:t>
      </w:r>
      <w:r w:rsidR="00EF0105" w:rsidRPr="008B03F9">
        <w:rPr>
          <w:rFonts w:ascii="Times New Roman" w:hAnsi="Times New Roman"/>
          <w:sz w:val="24"/>
          <w:szCs w:val="24"/>
        </w:rPr>
        <w:t xml:space="preserve">по </w:t>
      </w:r>
      <w:r w:rsidRPr="008B03F9">
        <w:rPr>
          <w:rFonts w:ascii="Times New Roman" w:hAnsi="Times New Roman"/>
          <w:sz w:val="24"/>
          <w:szCs w:val="24"/>
        </w:rPr>
        <w:t xml:space="preserve">специалност с акцент върху подготовката на учителите в детската градина. </w:t>
      </w:r>
    </w:p>
    <w:p w14:paraId="21CDF905" w14:textId="77777777" w:rsidR="009E664D" w:rsidRPr="008B03F9" w:rsidRDefault="009E664D"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По време на своите педагогически дейности педагогическите служители имат задължение за допълнително образование, чрез което те подновяват, поддържат и по-специално повишават своята квалификация. </w:t>
      </w:r>
    </w:p>
    <w:p w14:paraId="75D6F40E" w14:textId="77777777" w:rsidR="00396C91" w:rsidRPr="008B03F9" w:rsidRDefault="00396C91"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Задачата на учителя е да инициира подходящи дейности, да подготви средата и да предложи на детето възможности да опознае, помисли и разбере себе си и фактите около себе си. </w:t>
      </w:r>
    </w:p>
    <w:p w14:paraId="525DA29D" w14:textId="77777777" w:rsidR="00150733" w:rsidRPr="008B03F9" w:rsidRDefault="004E2CF8" w:rsidP="009C3AF9">
      <w:pPr>
        <w:pStyle w:val="Odstavecseseznamem"/>
        <w:numPr>
          <w:ilvl w:val="0"/>
          <w:numId w:val="2"/>
        </w:numPr>
        <w:spacing w:line="360" w:lineRule="auto"/>
        <w:jc w:val="both"/>
        <w:rPr>
          <w:rFonts w:ascii="Times New Roman" w:hAnsi="Times New Roman" w:cs="Times New Roman"/>
          <w:sz w:val="24"/>
          <w:szCs w:val="24"/>
        </w:rPr>
      </w:pPr>
      <w:r w:rsidRPr="008B03F9">
        <w:rPr>
          <w:rFonts w:ascii="Times New Roman" w:hAnsi="Times New Roman"/>
          <w:sz w:val="24"/>
          <w:szCs w:val="24"/>
        </w:rPr>
        <w:t xml:space="preserve">Работата на учителя се основава на педагогическа диагностика, която се характеризира с наблюдение и осъзнаване на индивидуалните нужди и интереси на всяко дете, основава се на знания за текущото състояние на детето, знания за неговото развитие и редовно наблюдение на неговия напредък. </w:t>
      </w:r>
    </w:p>
    <w:p w14:paraId="6D343FAB" w14:textId="77777777" w:rsidR="006D5A1A" w:rsidRPr="008B03F9" w:rsidRDefault="006D5A1A" w:rsidP="009C3AF9">
      <w:pPr>
        <w:spacing w:line="360" w:lineRule="auto"/>
        <w:jc w:val="both"/>
        <w:rPr>
          <w:rFonts w:ascii="Times New Roman" w:hAnsi="Times New Roman" w:cs="Times New Roman"/>
          <w:sz w:val="24"/>
          <w:szCs w:val="24"/>
        </w:rPr>
      </w:pPr>
    </w:p>
    <w:p w14:paraId="087B6CC6" w14:textId="77777777" w:rsidR="006D5A1A" w:rsidRPr="008B03F9" w:rsidRDefault="006D5A1A" w:rsidP="009C3AF9">
      <w:pPr>
        <w:spacing w:line="360" w:lineRule="auto"/>
        <w:jc w:val="both"/>
        <w:rPr>
          <w:rFonts w:ascii="Times New Roman" w:hAnsi="Times New Roman" w:cs="Times New Roman"/>
          <w:sz w:val="24"/>
          <w:szCs w:val="24"/>
        </w:rPr>
      </w:pPr>
    </w:p>
    <w:p w14:paraId="02089FE8" w14:textId="77777777" w:rsidR="006D5A1A" w:rsidRPr="008B03F9" w:rsidRDefault="00AD787D" w:rsidP="009C3AF9">
      <w:pPr>
        <w:spacing w:line="360" w:lineRule="auto"/>
        <w:jc w:val="both"/>
        <w:rPr>
          <w:rFonts w:ascii="Times New Roman" w:hAnsi="Times New Roman" w:cs="Times New Roman"/>
          <w:sz w:val="24"/>
          <w:szCs w:val="24"/>
        </w:rPr>
      </w:pPr>
      <w:r w:rsidRPr="008B03F9">
        <w:rPr>
          <w:rFonts w:ascii="Times New Roman" w:hAnsi="Times New Roman"/>
          <w:sz w:val="24"/>
          <w:szCs w:val="24"/>
        </w:rPr>
        <w:t>Обработено от: Bc. Кристина Зимкова, ДГ Матехова, Прага 4</w:t>
      </w:r>
    </w:p>
    <w:p w14:paraId="1FEB2EB2" w14:textId="77777777" w:rsidR="006D5A1A" w:rsidRPr="008B03F9" w:rsidRDefault="006D5A1A" w:rsidP="009C3AF9">
      <w:pPr>
        <w:spacing w:line="360" w:lineRule="auto"/>
        <w:jc w:val="both"/>
        <w:rPr>
          <w:rFonts w:ascii="Times New Roman" w:hAnsi="Times New Roman" w:cs="Times New Roman"/>
          <w:b/>
          <w:sz w:val="28"/>
          <w:szCs w:val="28"/>
        </w:rPr>
      </w:pPr>
      <w:r w:rsidRPr="008B03F9">
        <w:rPr>
          <w:rFonts w:ascii="Times New Roman" w:hAnsi="Times New Roman"/>
          <w:b/>
          <w:sz w:val="28"/>
          <w:szCs w:val="28"/>
        </w:rPr>
        <w:t>Източник</w:t>
      </w:r>
    </w:p>
    <w:p w14:paraId="1C6B2AFA" w14:textId="39A35D4F" w:rsidR="00A4594E" w:rsidRPr="008B03F9" w:rsidRDefault="00A4594E" w:rsidP="009C3AF9">
      <w:pPr>
        <w:spacing w:before="240" w:line="360" w:lineRule="auto"/>
        <w:jc w:val="both"/>
        <w:rPr>
          <w:rFonts w:ascii="Times New Roman" w:hAnsi="Times New Roman" w:cs="Times New Roman"/>
          <w:sz w:val="24"/>
          <w:szCs w:val="24"/>
        </w:rPr>
      </w:pPr>
      <w:r w:rsidRPr="008B03F9">
        <w:rPr>
          <w:rFonts w:ascii="Times New Roman" w:hAnsi="Times New Roman"/>
          <w:sz w:val="24"/>
          <w:szCs w:val="24"/>
        </w:rPr>
        <w:t>Министерство на образованието, младежта и спорта на Чешка република.</w:t>
      </w:r>
      <w:r w:rsidRPr="008B03F9">
        <w:rPr>
          <w:rFonts w:ascii="Times New Roman" w:hAnsi="Times New Roman"/>
          <w:i/>
          <w:sz w:val="24"/>
          <w:szCs w:val="24"/>
        </w:rPr>
        <w:t xml:space="preserve"> Рамкова образователна програма за предучилищното образование</w:t>
      </w:r>
      <w:r w:rsidRPr="008B03F9">
        <w:rPr>
          <w:rFonts w:ascii="Times New Roman" w:hAnsi="Times New Roman"/>
          <w:sz w:val="24"/>
          <w:szCs w:val="24"/>
        </w:rPr>
        <w:t xml:space="preserve"> </w:t>
      </w:r>
      <w:r w:rsidRPr="008B03F9">
        <w:rPr>
          <w:rFonts w:ascii="Times New Roman" w:hAnsi="Times New Roman"/>
          <w:sz w:val="24"/>
          <w:szCs w:val="24"/>
          <w:shd w:val="clear" w:color="auto" w:fill="FFFFFF"/>
        </w:rPr>
        <w:t>[online]. Прага: Министерство на образованието, младежта и спорта, 2018 [цит.11.05.2020 г.]. Достъпно от: </w:t>
      </w:r>
      <w:hyperlink r:id="rId10" w:history="1">
        <w:r w:rsidRPr="008B03F9">
          <w:rPr>
            <w:rStyle w:val="Hypertextovodkaz"/>
            <w:rFonts w:ascii="Times New Roman" w:hAnsi="Times New Roman"/>
            <w:sz w:val="24"/>
            <w:szCs w:val="24"/>
          </w:rPr>
          <w:t>http://www.msmt.cz/file/45303/</w:t>
        </w:r>
      </w:hyperlink>
      <w:r w:rsidRPr="008B03F9">
        <w:rPr>
          <w:rFonts w:ascii="Times New Roman" w:hAnsi="Times New Roman"/>
          <w:sz w:val="24"/>
          <w:szCs w:val="24"/>
        </w:rPr>
        <w:t xml:space="preserve">. </w:t>
      </w:r>
    </w:p>
    <w:p w14:paraId="565C67CD" w14:textId="77777777" w:rsidR="006D5A1A" w:rsidRPr="006D5A1A" w:rsidRDefault="00A4594E" w:rsidP="009C3AF9">
      <w:pPr>
        <w:spacing w:before="240" w:line="360" w:lineRule="auto"/>
        <w:jc w:val="both"/>
        <w:rPr>
          <w:rFonts w:ascii="Times New Roman" w:hAnsi="Times New Roman" w:cs="Times New Roman"/>
          <w:sz w:val="24"/>
          <w:szCs w:val="24"/>
        </w:rPr>
      </w:pPr>
      <w:r w:rsidRPr="008B03F9">
        <w:rPr>
          <w:rFonts w:ascii="Times New Roman" w:hAnsi="Times New Roman"/>
          <w:sz w:val="24"/>
          <w:szCs w:val="24"/>
        </w:rPr>
        <w:t>Закон № 561/2004 Cб., относно предучилищно, основно, средно, висше професионално и друго образование (Закон за образованието).</w:t>
      </w:r>
      <w:r>
        <w:rPr>
          <w:rFonts w:ascii="Times New Roman" w:hAnsi="Times New Roman"/>
          <w:sz w:val="24"/>
          <w:szCs w:val="24"/>
        </w:rPr>
        <w:t xml:space="preserve"> </w:t>
      </w:r>
    </w:p>
    <w:sectPr w:rsidR="006D5A1A" w:rsidRPr="006D5A1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5C51" w14:textId="77777777" w:rsidR="007B1D33" w:rsidRDefault="007B1D33" w:rsidP="00B831E4">
      <w:pPr>
        <w:spacing w:after="0" w:line="240" w:lineRule="auto"/>
      </w:pPr>
      <w:r>
        <w:separator/>
      </w:r>
    </w:p>
  </w:endnote>
  <w:endnote w:type="continuationSeparator" w:id="0">
    <w:p w14:paraId="357C7F6E" w14:textId="77777777" w:rsidR="007B1D33" w:rsidRDefault="007B1D33" w:rsidP="00B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1E4C6943" w14:textId="77777777" w:rsidR="00B831E4" w:rsidRDefault="00B831E4">
        <w:pPr>
          <w:pStyle w:val="Zpat"/>
          <w:jc w:val="center"/>
        </w:pPr>
        <w:r>
          <w:fldChar w:fldCharType="begin"/>
        </w:r>
        <w:r>
          <w:instrText>PAGE   \* MERGEFORMAT</w:instrText>
        </w:r>
        <w:r>
          <w:fldChar w:fldCharType="separate"/>
        </w:r>
        <w:r w:rsidR="005E3875">
          <w:t>1</w:t>
        </w:r>
        <w:r>
          <w:fldChar w:fldCharType="end"/>
        </w:r>
      </w:p>
    </w:sdtContent>
  </w:sdt>
  <w:p w14:paraId="746EFDA3" w14:textId="77777777" w:rsidR="00B831E4" w:rsidRDefault="00B83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FCA8" w14:textId="77777777" w:rsidR="007B1D33" w:rsidRDefault="007B1D33" w:rsidP="00B831E4">
      <w:pPr>
        <w:spacing w:after="0" w:line="240" w:lineRule="auto"/>
      </w:pPr>
      <w:r>
        <w:separator/>
      </w:r>
    </w:p>
  </w:footnote>
  <w:footnote w:type="continuationSeparator" w:id="0">
    <w:p w14:paraId="32231718" w14:textId="77777777" w:rsidR="007B1D33" w:rsidRDefault="007B1D33" w:rsidP="00B8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2556" w14:textId="0F587019" w:rsidR="00891156" w:rsidRDefault="00891156">
    <w:pPr>
      <w:pStyle w:val="Zhlav"/>
    </w:pPr>
    <w:r>
      <w:rPr>
        <w:noProof/>
      </w:rPr>
      <mc:AlternateContent>
        <mc:Choice Requires="wpg">
          <w:drawing>
            <wp:anchor distT="0" distB="0" distL="114300" distR="114300" simplePos="0" relativeHeight="251659264" behindDoc="0" locked="0" layoutInCell="1" allowOverlap="1" wp14:anchorId="4ED13451" wp14:editId="4AD0DAF8">
              <wp:simplePos x="0" y="0"/>
              <wp:positionH relativeFrom="column">
                <wp:posOffset>0</wp:posOffset>
              </wp:positionH>
              <wp:positionV relativeFrom="paragraph">
                <wp:posOffset>-635</wp:posOffset>
              </wp:positionV>
              <wp:extent cx="2523490" cy="359410"/>
              <wp:effectExtent l="0" t="0" r="0" b="2540"/>
              <wp:wrapNone/>
              <wp:docPr id="15"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2B0EAE0" id="Skupina 7" o:spid="_x0000_s1026" style="position:absolute;margin-left:0;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9"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5"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
  </w:num>
  <w:num w:numId="3">
    <w:abstractNumId w:val="13"/>
  </w:num>
  <w:num w:numId="4">
    <w:abstractNumId w:val="0"/>
  </w:num>
  <w:num w:numId="5">
    <w:abstractNumId w:val="17"/>
  </w:num>
  <w:num w:numId="6">
    <w:abstractNumId w:val="15"/>
  </w:num>
  <w:num w:numId="7">
    <w:abstractNumId w:val="5"/>
  </w:num>
  <w:num w:numId="8">
    <w:abstractNumId w:val="11"/>
  </w:num>
  <w:num w:numId="9">
    <w:abstractNumId w:val="12"/>
  </w:num>
  <w:num w:numId="10">
    <w:abstractNumId w:val="4"/>
  </w:num>
  <w:num w:numId="11">
    <w:abstractNumId w:val="8"/>
  </w:num>
  <w:num w:numId="12">
    <w:abstractNumId w:val="2"/>
  </w:num>
  <w:num w:numId="13">
    <w:abstractNumId w:val="7"/>
  </w:num>
  <w:num w:numId="14">
    <w:abstractNumId w:val="14"/>
  </w:num>
  <w:num w:numId="15">
    <w:abstractNumId w:val="10"/>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318D7"/>
    <w:rsid w:val="00040AF7"/>
    <w:rsid w:val="0005145E"/>
    <w:rsid w:val="000755EA"/>
    <w:rsid w:val="00097F6E"/>
    <w:rsid w:val="00100D3C"/>
    <w:rsid w:val="00114580"/>
    <w:rsid w:val="00150733"/>
    <w:rsid w:val="00163565"/>
    <w:rsid w:val="0016560F"/>
    <w:rsid w:val="00180064"/>
    <w:rsid w:val="00191732"/>
    <w:rsid w:val="001A06C7"/>
    <w:rsid w:val="001A1A52"/>
    <w:rsid w:val="001C4F47"/>
    <w:rsid w:val="00396C91"/>
    <w:rsid w:val="003B442A"/>
    <w:rsid w:val="003C35F8"/>
    <w:rsid w:val="003C564C"/>
    <w:rsid w:val="00410E29"/>
    <w:rsid w:val="004C16CA"/>
    <w:rsid w:val="004E2CF8"/>
    <w:rsid w:val="005B5FBA"/>
    <w:rsid w:val="005D59A4"/>
    <w:rsid w:val="005E0B99"/>
    <w:rsid w:val="005E3875"/>
    <w:rsid w:val="0061183F"/>
    <w:rsid w:val="00635F71"/>
    <w:rsid w:val="0067205B"/>
    <w:rsid w:val="006D5A1A"/>
    <w:rsid w:val="006F0724"/>
    <w:rsid w:val="00700F4E"/>
    <w:rsid w:val="0070423F"/>
    <w:rsid w:val="007067EF"/>
    <w:rsid w:val="00762B38"/>
    <w:rsid w:val="00783BE1"/>
    <w:rsid w:val="007B094E"/>
    <w:rsid w:val="007B1D33"/>
    <w:rsid w:val="007B2ADD"/>
    <w:rsid w:val="00807D38"/>
    <w:rsid w:val="00834A42"/>
    <w:rsid w:val="00891156"/>
    <w:rsid w:val="008B03F9"/>
    <w:rsid w:val="008B244B"/>
    <w:rsid w:val="008D0741"/>
    <w:rsid w:val="008E4591"/>
    <w:rsid w:val="009050AE"/>
    <w:rsid w:val="00983A62"/>
    <w:rsid w:val="00991A07"/>
    <w:rsid w:val="009C3AF9"/>
    <w:rsid w:val="009D0733"/>
    <w:rsid w:val="009D5514"/>
    <w:rsid w:val="009E664D"/>
    <w:rsid w:val="00A4594E"/>
    <w:rsid w:val="00A46D54"/>
    <w:rsid w:val="00A56FD4"/>
    <w:rsid w:val="00AC7DA2"/>
    <w:rsid w:val="00AD787D"/>
    <w:rsid w:val="00AE77B1"/>
    <w:rsid w:val="00B20828"/>
    <w:rsid w:val="00B413CC"/>
    <w:rsid w:val="00B831E4"/>
    <w:rsid w:val="00BD284E"/>
    <w:rsid w:val="00BD3953"/>
    <w:rsid w:val="00BE21EC"/>
    <w:rsid w:val="00C60087"/>
    <w:rsid w:val="00C73B9D"/>
    <w:rsid w:val="00C80B21"/>
    <w:rsid w:val="00CB1F7F"/>
    <w:rsid w:val="00CC4670"/>
    <w:rsid w:val="00D30E91"/>
    <w:rsid w:val="00DC292F"/>
    <w:rsid w:val="00E37EFA"/>
    <w:rsid w:val="00EA04FE"/>
    <w:rsid w:val="00EC2640"/>
    <w:rsid w:val="00EF0105"/>
    <w:rsid w:val="00F855A1"/>
    <w:rsid w:val="00F96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C06D"/>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 w:type="character" w:styleId="Odkaznakoment">
    <w:name w:val="annotation reference"/>
    <w:basedOn w:val="Standardnpsmoodstavce"/>
    <w:uiPriority w:val="99"/>
    <w:semiHidden/>
    <w:unhideWhenUsed/>
    <w:rsid w:val="00BD284E"/>
    <w:rPr>
      <w:sz w:val="16"/>
      <w:szCs w:val="16"/>
    </w:rPr>
  </w:style>
  <w:style w:type="paragraph" w:styleId="Textkomente">
    <w:name w:val="annotation text"/>
    <w:basedOn w:val="Normln"/>
    <w:link w:val="TextkomenteChar"/>
    <w:uiPriority w:val="99"/>
    <w:semiHidden/>
    <w:unhideWhenUsed/>
    <w:rsid w:val="00BD284E"/>
    <w:pPr>
      <w:spacing w:line="240" w:lineRule="auto"/>
    </w:pPr>
    <w:rPr>
      <w:sz w:val="20"/>
      <w:szCs w:val="20"/>
    </w:rPr>
  </w:style>
  <w:style w:type="character" w:customStyle="1" w:styleId="TextkomenteChar">
    <w:name w:val="Text komentáře Char"/>
    <w:basedOn w:val="Standardnpsmoodstavce"/>
    <w:link w:val="Textkomente"/>
    <w:uiPriority w:val="99"/>
    <w:semiHidden/>
    <w:rsid w:val="00BD284E"/>
    <w:rPr>
      <w:sz w:val="20"/>
      <w:szCs w:val="20"/>
    </w:rPr>
  </w:style>
  <w:style w:type="paragraph" w:styleId="Pedmtkomente">
    <w:name w:val="annotation subject"/>
    <w:basedOn w:val="Textkomente"/>
    <w:next w:val="Textkomente"/>
    <w:link w:val="PedmtkomenteChar"/>
    <w:uiPriority w:val="99"/>
    <w:semiHidden/>
    <w:unhideWhenUsed/>
    <w:rsid w:val="00BD284E"/>
    <w:rPr>
      <w:b/>
      <w:bCs/>
    </w:rPr>
  </w:style>
  <w:style w:type="character" w:customStyle="1" w:styleId="PedmtkomenteChar">
    <w:name w:val="Předmět komentáře Char"/>
    <w:basedOn w:val="TextkomenteChar"/>
    <w:link w:val="Pedmtkomente"/>
    <w:uiPriority w:val="99"/>
    <w:semiHidden/>
    <w:rsid w:val="00BD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smt.cz/file/453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A88AA-D42C-4F60-AFCF-DB920935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96492-DD09-4939-BA7B-22A10E9897A8}">
  <ds:schemaRefs>
    <ds:schemaRef ds:uri="http://schemas.microsoft.com/sharepoint/v3/contenttype/forms"/>
  </ds:schemaRefs>
</ds:datastoreItem>
</file>

<file path=customXml/itemProps3.xml><?xml version="1.0" encoding="utf-8"?>
<ds:datastoreItem xmlns:ds="http://schemas.openxmlformats.org/officeDocument/2006/customXml" ds:itemID="{BF8FC569-AC54-4B59-805A-F07349EE0D41}">
  <ds:schemaRefs>
    <ds:schemaRef ds:uri="http://purl.org/dc/elements/1.1/"/>
    <ds:schemaRef ds:uri="http://www.w3.org/XML/1998/namespace"/>
    <ds:schemaRef ds:uri="http://schemas.microsoft.com/office/2006/documentManagement/types"/>
    <ds:schemaRef ds:uri="ab261f9a-1435-400c-a97f-84e6a2775321"/>
    <ds:schemaRef ds:uri="http://purl.org/dc/terms/"/>
    <ds:schemaRef ds:uri="http://schemas.microsoft.com/office/infopath/2007/PartnerControls"/>
    <ds:schemaRef ds:uri="http://schemas.openxmlformats.org/package/2006/metadata/core-properties"/>
    <ds:schemaRef ds:uri="8de666df-5235-44e4-9e9e-17ca03fddb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1211</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6</cp:revision>
  <dcterms:created xsi:type="dcterms:W3CDTF">2021-03-08T10:34:00Z</dcterms:created>
  <dcterms:modified xsi:type="dcterms:W3CDTF">2021-03-10T20:02:00Z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