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761FAF" w:rsidRDefault="00631A21">
      <w:pPr>
        <w:bidi/>
        <w:spacing w:after="238" w:line="240" w:lineRule="auto"/>
        <w:rPr>
          <w:rFonts w:ascii="Times New Roman" w:eastAsia="Times New Roman" w:hAnsi="Times New Roman" w:cs="Times New Roman"/>
          <w:b/>
          <w:sz w:val="30"/>
          <w:szCs w:val="30"/>
        </w:rPr>
      </w:pPr>
      <w:bookmarkStart w:id="0" w:name="_GoBack"/>
      <w:bookmarkEnd w:id="0"/>
      <w:r>
        <w:rPr>
          <w:rFonts w:ascii="Liberation Serif" w:eastAsia="Liberation Serif" w:hAnsi="Liberation Serif" w:cs="Liberation Serif"/>
          <w:sz w:val="30"/>
          <w:szCs w:val="30"/>
          <w:rtl/>
        </w:rPr>
        <w:t xml:space="preserve">المعلومات عن إدارة ودوام المدارس والمرافق المدرسية اعتبارًا من </w:t>
      </w:r>
      <w:r>
        <w:rPr>
          <w:sz w:val="28"/>
          <w:szCs w:val="28"/>
        </w:rPr>
        <w:t xml:space="preserve">3 </w:t>
      </w:r>
      <w:r>
        <w:rPr>
          <w:rFonts w:ascii="Liberation Serif" w:eastAsia="Liberation Serif" w:hAnsi="Liberation Serif" w:cs="Liberation Serif"/>
          <w:sz w:val="28"/>
          <w:szCs w:val="28"/>
          <w:rtl/>
        </w:rPr>
        <w:t xml:space="preserve">مايو </w:t>
      </w:r>
      <w:r>
        <w:rPr>
          <w:sz w:val="28"/>
          <w:szCs w:val="28"/>
        </w:rPr>
        <w:t xml:space="preserve">2021 </w:t>
      </w:r>
      <w:r>
        <w:rPr>
          <w:rFonts w:ascii="Liberation Serif" w:eastAsia="Liberation Serif" w:hAnsi="Liberation Serif" w:cs="Liberation Serif"/>
          <w:sz w:val="28"/>
          <w:szCs w:val="28"/>
          <w:rtl/>
        </w:rPr>
        <w:t>(مُلخَّص)</w:t>
      </w:r>
    </w:p>
    <w:p w14:paraId="00000002" w14:textId="77777777" w:rsidR="00761FAF" w:rsidRDefault="00631A21">
      <w:pPr>
        <w:bidi/>
        <w:spacing w:after="238" w:line="240" w:lineRule="auto"/>
      </w:pPr>
      <w:r>
        <w:rPr>
          <w:rFonts w:ascii="Liberation Serif" w:eastAsia="Liberation Serif" w:hAnsi="Liberation Serif" w:cs="Liberation Serif"/>
          <w:sz w:val="24"/>
          <w:szCs w:val="24"/>
          <w:rtl/>
        </w:rPr>
        <w:t>أبلغت وزارة التعليم والشباب والرياضة</w:t>
      </w:r>
      <w:r>
        <w:rPr>
          <w:rFonts w:ascii="Times New Roman" w:eastAsia="Times New Roman" w:hAnsi="Times New Roman" w:cs="Times New Roman"/>
          <w:b/>
          <w:sz w:val="24"/>
          <w:szCs w:val="24"/>
        </w:rPr>
        <w:t xml:space="preserve"> </w:t>
      </w:r>
      <w:r>
        <w:rPr>
          <w:rFonts w:ascii="Liberation Serif" w:eastAsia="Liberation Serif" w:hAnsi="Liberation Serif" w:cs="Liberation Serif"/>
          <w:rtl/>
        </w:rPr>
        <w:t>أنه فيما يتعلق باجتماع حكومة جمهورية التشيك، تم إصدار ما يلي</w:t>
      </w:r>
      <w:r>
        <w:t>:</w:t>
      </w:r>
    </w:p>
    <w:p w14:paraId="00000003" w14:textId="77777777" w:rsidR="00761FAF" w:rsidRDefault="00631A21">
      <w:pPr>
        <w:numPr>
          <w:ilvl w:val="0"/>
          <w:numId w:val="8"/>
        </w:numPr>
        <w:bidi/>
        <w:spacing w:line="240" w:lineRule="auto"/>
      </w:pPr>
      <w:r>
        <w:rPr>
          <w:rtl/>
        </w:rPr>
        <w:t xml:space="preserve">تم تعديل الإجراء الاستثنائي لوزارة الصحة عن تقييد دوام المدارس والمرافق المدرسية، </w:t>
      </w:r>
      <w:r>
        <w:rPr>
          <w:b/>
          <w:rtl/>
        </w:rPr>
        <w:t>اعتبارًا من 3 مايو 2021</w:t>
      </w:r>
      <w:r>
        <w:rPr>
          <w:rtl/>
        </w:rPr>
        <w:t>. هذا الإجراء الاستثنائي يغير ما يلي مقارنة بالوقت الحاضر:</w:t>
      </w:r>
    </w:p>
    <w:p w14:paraId="00000004" w14:textId="77777777" w:rsidR="00761FAF" w:rsidRDefault="00631A21">
      <w:pPr>
        <w:numPr>
          <w:ilvl w:val="1"/>
          <w:numId w:val="8"/>
        </w:numPr>
        <w:bidi/>
        <w:spacing w:line="240" w:lineRule="auto"/>
        <w:rPr>
          <w:b/>
        </w:rPr>
      </w:pPr>
      <w:r>
        <w:rPr>
          <w:b/>
          <w:rtl/>
        </w:rPr>
        <w:t>في المدارس الابتدائية</w:t>
      </w:r>
    </w:p>
    <w:p w14:paraId="00000005" w14:textId="77777777" w:rsidR="00761FAF" w:rsidRDefault="00631A21">
      <w:pPr>
        <w:numPr>
          <w:ilvl w:val="2"/>
          <w:numId w:val="8"/>
        </w:numPr>
        <w:bidi/>
        <w:spacing w:line="240" w:lineRule="auto"/>
      </w:pPr>
      <w:r>
        <w:rPr>
          <w:rtl/>
        </w:rPr>
        <w:t>يُسمح بالحضور الشخصي لتلاميذ المدارس الإعدادية، بشرط ألا</w:t>
      </w:r>
      <w:r>
        <w:rPr>
          <w:rFonts w:ascii="Liberation Serif" w:eastAsia="Liberation Serif" w:hAnsi="Liberation Serif" w:cs="Liberation Serif"/>
          <w:rtl/>
        </w:rPr>
        <w:t xml:space="preserve"> يحضر النصف الأول من الصفوف في في الأسابيع الوترية</w:t>
      </w:r>
    </w:p>
    <w:p w14:paraId="00000006" w14:textId="77777777" w:rsidR="00761FAF" w:rsidRDefault="00631A21">
      <w:pPr>
        <w:numPr>
          <w:ilvl w:val="2"/>
          <w:numId w:val="8"/>
        </w:numPr>
        <w:bidi/>
        <w:spacing w:line="240" w:lineRule="auto"/>
      </w:pPr>
      <w:r>
        <w:rPr>
          <w:rFonts w:ascii="Liberation Serif" w:eastAsia="Liberation Serif" w:hAnsi="Liberation Serif" w:cs="Liberation Serif"/>
          <w:rtl/>
        </w:rPr>
        <w:t>ولا يشارك النصف الثاني من الصفوف في الأسابيع</w:t>
      </w:r>
      <w:r>
        <w:t xml:space="preserve"> </w:t>
      </w:r>
      <w:r>
        <w:rPr>
          <w:rFonts w:ascii="Liberation Serif" w:eastAsia="Liberation Serif" w:hAnsi="Liberation Serif" w:cs="Liberation Serif"/>
          <w:rtl/>
        </w:rPr>
        <w:t xml:space="preserve">الزوجي </w:t>
      </w:r>
      <w:r>
        <w:t>(</w:t>
      </w:r>
      <w:r>
        <w:rPr>
          <w:rFonts w:ascii="Liberation Serif" w:eastAsia="Liberation Serif" w:hAnsi="Liberation Serif" w:cs="Liberation Serif"/>
          <w:rtl/>
        </w:rPr>
        <w:t>عندما يكون عدد الصفوف وترياً، يمكن تقريب الرقم</w:t>
      </w:r>
      <w:r>
        <w:t>).</w:t>
      </w:r>
    </w:p>
    <w:p w14:paraId="00000007" w14:textId="77777777" w:rsidR="00761FAF" w:rsidRDefault="00631A21">
      <w:pPr>
        <w:numPr>
          <w:ilvl w:val="1"/>
          <w:numId w:val="8"/>
        </w:numPr>
        <w:bidi/>
        <w:spacing w:line="240" w:lineRule="auto"/>
        <w:rPr>
          <w:b/>
        </w:rPr>
      </w:pPr>
      <w:r>
        <w:rPr>
          <w:b/>
          <w:rtl/>
        </w:rPr>
        <w:t xml:space="preserve">في مدارس القواعد المتعددة السنوات والمعاهد الموسيقية </w:t>
      </w:r>
    </w:p>
    <w:p w14:paraId="00000008" w14:textId="77777777" w:rsidR="00761FAF" w:rsidRDefault="00631A21">
      <w:pPr>
        <w:numPr>
          <w:ilvl w:val="2"/>
          <w:numId w:val="8"/>
        </w:numPr>
        <w:bidi/>
        <w:spacing w:line="240" w:lineRule="auto"/>
      </w:pPr>
      <w:r>
        <w:rPr>
          <w:rtl/>
        </w:rPr>
        <w:t xml:space="preserve">يُسمح بالحضور الشخصي لتلاميذ المستوى الأدنى من مدارس القواعد ذات ستة وثماني سنوات وتلاميذ السنوات الأربع الأولى من البرنامج التعليمي ذي ثماني سنوات في المعهد الموسيقي، بشرط ألا </w:t>
      </w:r>
      <w:r>
        <w:rPr>
          <w:rFonts w:ascii="Liberation Serif" w:eastAsia="Liberation Serif" w:hAnsi="Liberation Serif" w:cs="Liberation Serif"/>
          <w:rtl/>
        </w:rPr>
        <w:t>يحضر النصف الأول من الصفوف في في الأسابيع الوترية ولا يشارك النصف الثاني من الصفوف في الأسابيع</w:t>
      </w:r>
      <w:r>
        <w:t xml:space="preserve"> </w:t>
      </w:r>
      <w:r>
        <w:rPr>
          <w:rFonts w:ascii="Liberation Serif" w:eastAsia="Liberation Serif" w:hAnsi="Liberation Serif" w:cs="Liberation Serif"/>
          <w:rtl/>
        </w:rPr>
        <w:t xml:space="preserve">الزوجي </w:t>
      </w:r>
      <w:r>
        <w:t>(</w:t>
      </w:r>
      <w:r>
        <w:rPr>
          <w:rFonts w:ascii="Liberation Serif" w:eastAsia="Liberation Serif" w:hAnsi="Liberation Serif" w:cs="Liberation Serif"/>
          <w:rtl/>
        </w:rPr>
        <w:t>عندما يكون عدد الصفوف وترياً، يمكن تقريب الرقم</w:t>
      </w:r>
      <w:r>
        <w:t>).</w:t>
      </w:r>
    </w:p>
    <w:p w14:paraId="00000009" w14:textId="77777777" w:rsidR="00761FAF" w:rsidRDefault="00631A21">
      <w:pPr>
        <w:numPr>
          <w:ilvl w:val="1"/>
          <w:numId w:val="8"/>
        </w:numPr>
        <w:bidi/>
        <w:spacing w:line="240" w:lineRule="auto"/>
        <w:rPr>
          <w:b/>
        </w:rPr>
      </w:pPr>
      <w:r>
        <w:rPr>
          <w:b/>
          <w:rtl/>
        </w:rPr>
        <w:t>شروط أخرى عن تقييد دوام المدارس والمرافق المدرسية</w:t>
      </w:r>
    </w:p>
    <w:p w14:paraId="0000000A" w14:textId="77777777" w:rsidR="00761FAF" w:rsidRDefault="00631A21">
      <w:pPr>
        <w:numPr>
          <w:ilvl w:val="2"/>
          <w:numId w:val="8"/>
        </w:numPr>
        <w:bidi/>
        <w:spacing w:line="240" w:lineRule="auto"/>
      </w:pPr>
      <w:r>
        <w:rPr>
          <w:rtl/>
        </w:rPr>
        <w:t xml:space="preserve">في </w:t>
      </w:r>
      <w:r>
        <w:rPr>
          <w:b/>
          <w:rtl/>
        </w:rPr>
        <w:t>جميع</w:t>
      </w:r>
      <w:r>
        <w:rPr>
          <w:rtl/>
        </w:rPr>
        <w:t xml:space="preserve"> المدارس والمرافق المدرسية يُسمح حديثًا بالأنشطة الرياضية الخارجية (في الهواء الطلق)،</w:t>
      </w:r>
    </w:p>
    <w:p w14:paraId="0000000B" w14:textId="77777777" w:rsidR="00761FAF" w:rsidRDefault="00631A21">
      <w:pPr>
        <w:numPr>
          <w:ilvl w:val="2"/>
          <w:numId w:val="8"/>
        </w:numPr>
        <w:bidi/>
        <w:spacing w:line="240" w:lineRule="auto"/>
      </w:pPr>
      <w:r>
        <w:rPr>
          <w:rtl/>
        </w:rPr>
        <w:t>هذا ينطبق فقط على التلاميذ والطلاب الذين يسمح لهم بهذا الإجراء الاستثنائي بالحضور الشخصي في الحصص،</w:t>
      </w:r>
    </w:p>
    <w:p w14:paraId="0000000C" w14:textId="77777777" w:rsidR="00761FAF" w:rsidRDefault="00631A21">
      <w:pPr>
        <w:numPr>
          <w:ilvl w:val="2"/>
          <w:numId w:val="8"/>
        </w:numPr>
        <w:bidi/>
        <w:spacing w:line="240" w:lineRule="auto"/>
      </w:pPr>
      <w:r>
        <w:rPr>
          <w:rtl/>
        </w:rPr>
        <w:t>ينص الإجراء الاستثنائي على أن الأنشطة الرياضية مسموح بها "في ظل شروط الإجراءات الاستثنائية التي تحكم تنظيم الأنشطة الرياضية"، وتبلغ وزارة التعليم والشباب والرياضة أن الإجراءات الاستثنائية السارية حاليًا تنطبق على تنظيم الأنشطة الرياضية في المدارس،</w:t>
      </w:r>
    </w:p>
    <w:p w14:paraId="0000000D" w14:textId="77777777" w:rsidR="00761FAF" w:rsidRDefault="00631A21">
      <w:pPr>
        <w:numPr>
          <w:ilvl w:val="2"/>
          <w:numId w:val="8"/>
        </w:numPr>
        <w:bidi/>
        <w:spacing w:line="240" w:lineRule="auto"/>
      </w:pPr>
      <w:r>
        <w:rPr>
          <w:rtl/>
        </w:rPr>
        <w:t>ينص الإجراء الاستثنائي لحماية الجهاز التنفسي عن استثناء من ارتداء الحماية (أي بدون القناع أو جهاز التنفس الصناعي) للأنشطة التعليمية في المدارس، والتي لا تسمح طبيعتها بارتداءها (بما في ذلك التربية البدنية)،</w:t>
      </w:r>
    </w:p>
    <w:p w14:paraId="0000000E" w14:textId="77777777" w:rsidR="00761FAF" w:rsidRDefault="00631A21">
      <w:pPr>
        <w:numPr>
          <w:ilvl w:val="2"/>
          <w:numId w:val="8"/>
        </w:numPr>
        <w:bidi/>
        <w:spacing w:line="240" w:lineRule="auto"/>
      </w:pPr>
      <w:r>
        <w:rPr>
          <w:rtl/>
        </w:rPr>
        <w:t xml:space="preserve">من الضروري الحفاظ على تجانس </w:t>
      </w:r>
      <w:r>
        <w:rPr>
          <w:rFonts w:ascii="Liberation Serif" w:eastAsia="Liberation Serif" w:hAnsi="Liberation Serif" w:cs="Liberation Serif"/>
          <w:rtl/>
        </w:rPr>
        <w:t>الصفوف</w:t>
      </w:r>
      <w:r>
        <w:rPr>
          <w:rtl/>
        </w:rPr>
        <w:t xml:space="preserve"> حتى أثناء الأنشطة الرياضية في المدرسة،</w:t>
      </w:r>
    </w:p>
    <w:p w14:paraId="0000000F" w14:textId="77777777" w:rsidR="00761FAF" w:rsidRDefault="00631A21">
      <w:pPr>
        <w:numPr>
          <w:ilvl w:val="2"/>
          <w:numId w:val="8"/>
        </w:numPr>
        <w:bidi/>
        <w:spacing w:line="240" w:lineRule="auto"/>
      </w:pPr>
      <w:r>
        <w:rPr>
          <w:rtl/>
        </w:rPr>
        <w:t>خلاف ذلك لا ينظم تنظيم الأنشطة الرياضية على وجه التحديد، ولا تخضع الأنشطة الرياضية في المدارس والمرافق المدرسية لقواعد رياضة الهواة التي تنظمها الاتحادات الرياضية المنصوص عليها في الإجراء الاستثنائي الذي يحكم تجارة التجزئة والخدمات،</w:t>
      </w:r>
    </w:p>
    <w:p w14:paraId="00000010" w14:textId="77777777" w:rsidR="00761FAF" w:rsidRDefault="00631A21">
      <w:pPr>
        <w:numPr>
          <w:ilvl w:val="2"/>
          <w:numId w:val="8"/>
        </w:numPr>
        <w:bidi/>
        <w:spacing w:line="240" w:lineRule="auto"/>
      </w:pPr>
      <w:r>
        <w:rPr>
          <w:rtl/>
        </w:rPr>
        <w:t>وفقًا للصياغة الحالية للإجراء، يُسمح أيضًا بالأنشطة الرياضية في المدارس في جميع أنحاء جمهورية التشيك دون قيود على المساحات الداخلية أو الخارجية في رياض الأطفال وفي التعليم الثانوي والعالي المهني وبرامج الدراسة في الجامعات التي تعتبر الأنشطة الرياضية جزءًا أساسيًا منها إطار أو برامج تعليمية أو دراسية معتمدة. (إذا كان مسموحًا لهؤلاء الأطفال أو التلاميذ أو الطلاب بالتواجد في الحصص شخصيًا وفقًا للأحكام الأخرى للإجراء).</w:t>
      </w:r>
    </w:p>
    <w:p w14:paraId="00000011" w14:textId="77777777" w:rsidR="00761FAF" w:rsidRDefault="00631A21">
      <w:pPr>
        <w:numPr>
          <w:ilvl w:val="0"/>
          <w:numId w:val="8"/>
        </w:numPr>
        <w:bidi/>
        <w:spacing w:line="240" w:lineRule="auto"/>
      </w:pPr>
      <w:r>
        <w:rPr>
          <w:b/>
          <w:rtl/>
        </w:rPr>
        <w:t>لا توجد تغييرات في التدابير المتبقية.</w:t>
      </w:r>
    </w:p>
    <w:p w14:paraId="00000012" w14:textId="77777777" w:rsidR="00761FAF" w:rsidRDefault="00631A21">
      <w:pPr>
        <w:numPr>
          <w:ilvl w:val="0"/>
          <w:numId w:val="8"/>
        </w:numPr>
        <w:bidi/>
        <w:spacing w:line="240" w:lineRule="auto"/>
      </w:pPr>
      <w:r>
        <w:rPr>
          <w:b/>
          <w:rtl/>
        </w:rPr>
        <w:t>تعديل الإجراء الاستثنائي لوزارة الصحة لل</w:t>
      </w:r>
      <w:r>
        <w:rPr>
          <w:rFonts w:ascii="Liberation Serif" w:eastAsia="Liberation Serif" w:hAnsi="Liberation Serif" w:cs="Liberation Serif"/>
          <w:b/>
          <w:rtl/>
        </w:rPr>
        <w:t>اختبار</w:t>
      </w:r>
      <w:r>
        <w:rPr>
          <w:b/>
        </w:rPr>
        <w:t xml:space="preserve"> </w:t>
      </w:r>
      <w:r>
        <w:rPr>
          <w:rFonts w:ascii="Liberation Serif" w:eastAsia="Liberation Serif" w:hAnsi="Liberation Serif" w:cs="Liberation Serif"/>
          <w:b/>
          <w:rtl/>
        </w:rPr>
        <w:t>الإلزامي</w:t>
      </w:r>
      <w:r>
        <w:rPr>
          <w:b/>
          <w:rtl/>
        </w:rPr>
        <w:t xml:space="preserve"> للأطفال والتلاميذ والطلاب في المدارس والمرافق المدرسية، اعتبارًا من 3 مايو 2021. بالمقارنة مع الوقت الحاضر، فإن هذا التعديل يكمل ما يلي:</w:t>
      </w:r>
    </w:p>
    <w:p w14:paraId="00000013" w14:textId="77777777" w:rsidR="00761FAF" w:rsidRDefault="00631A21">
      <w:pPr>
        <w:numPr>
          <w:ilvl w:val="1"/>
          <w:numId w:val="8"/>
        </w:numPr>
        <w:bidi/>
        <w:spacing w:line="240" w:lineRule="auto"/>
      </w:pPr>
      <w:r>
        <w:rPr>
          <w:rtl/>
        </w:rPr>
        <w:t>ينطبق الالتزام بالخضوع للاختبار كشرط للتواجد الشخصي في الحصص أيضًا على التلاميذ من المستوى الأدنى من مدرسة القواعد التي مدتها ست سنوات أو ثماني سنوات وتلاميذ السنوات الأربع الأولى من البرنامج التعليمي لمدة ثماني سنوات في المعهد الموسيقي،</w:t>
      </w:r>
    </w:p>
    <w:p w14:paraId="00000014" w14:textId="77777777" w:rsidR="00761FAF" w:rsidRDefault="00631A21">
      <w:pPr>
        <w:numPr>
          <w:ilvl w:val="1"/>
          <w:numId w:val="8"/>
        </w:numPr>
        <w:bidi/>
        <w:spacing w:line="240" w:lineRule="auto"/>
      </w:pPr>
      <w:r>
        <w:rPr>
          <w:rtl/>
        </w:rPr>
        <w:t>بالنسبة لتلاميذ المدارس الابتدائية، بما في ذلك المدارس الإعدادية، يتم تنظيم هذا الالتزام بالفعل من خلال الإجراء الاستثنائي،</w:t>
      </w:r>
    </w:p>
    <w:p w14:paraId="00000015" w14:textId="77777777" w:rsidR="00761FAF" w:rsidRDefault="00631A21">
      <w:pPr>
        <w:numPr>
          <w:ilvl w:val="2"/>
          <w:numId w:val="8"/>
        </w:numPr>
        <w:bidi/>
        <w:spacing w:line="240" w:lineRule="auto"/>
      </w:pPr>
      <w:r>
        <w:rPr>
          <w:rtl/>
        </w:rPr>
        <w:t>قواعد اختبار التلاميذ هي نفسها المطبقة على التلاميذ في المدرسة الابتدائية ذات التدريس الدَوَرَانِيّ؛</w:t>
      </w:r>
    </w:p>
    <w:p w14:paraId="00000016" w14:textId="77777777" w:rsidR="00761FAF" w:rsidRDefault="00631A21">
      <w:pPr>
        <w:numPr>
          <w:ilvl w:val="0"/>
          <w:numId w:val="8"/>
        </w:numPr>
        <w:bidi/>
        <w:spacing w:line="240" w:lineRule="auto"/>
      </w:pPr>
      <w:r>
        <w:rPr>
          <w:rtl/>
        </w:rPr>
        <w:t xml:space="preserve">تعديل إجراء استثنائي لوزارة الصحة بشأن ارتداء القناع الإلزامي، اعتبارًا من </w:t>
      </w:r>
      <w:r>
        <w:rPr>
          <w:b/>
          <w:rtl/>
        </w:rPr>
        <w:t>3 مايو 2021</w:t>
      </w:r>
      <w:r>
        <w:rPr>
          <w:rtl/>
        </w:rPr>
        <w:t>. مقارنةً بالوقت الحاضر، يضاف التعديل إلى هذا الإجراء ما يلي:</w:t>
      </w:r>
    </w:p>
    <w:p w14:paraId="00000017" w14:textId="77777777" w:rsidR="00761FAF" w:rsidRDefault="00631A21">
      <w:pPr>
        <w:numPr>
          <w:ilvl w:val="1"/>
          <w:numId w:val="8"/>
        </w:numPr>
        <w:bidi/>
        <w:spacing w:line="240" w:lineRule="auto"/>
      </w:pPr>
      <w:r>
        <w:rPr>
          <w:rtl/>
        </w:rPr>
        <w:t xml:space="preserve">يحق لتلاميذ المستوى الأدنى من مدارس القواعد ذات الستة أو الثماني سنوات و لتلاميذ السنوات الأربع الأولى من البرنامج التعليمي الذي يمتد لثماني سنوات في المعهد الموسيقي </w:t>
      </w:r>
      <w:r>
        <w:rPr>
          <w:b/>
          <w:rtl/>
        </w:rPr>
        <w:t xml:space="preserve">استخدام قناع وجه طبي أو جهاز مشابه كجهاز وقائي لتغطية فمه وأنفه في الحصص، بغض النظر عن العمر. </w:t>
      </w:r>
      <w:r>
        <w:rPr>
          <w:rtl/>
        </w:rPr>
        <w:t xml:space="preserve">(في حالة التلميذ فوق سن 15 عامًا، لا يتعين عليه استخدام جهاز التنفس الصناعي </w:t>
      </w:r>
      <w:r>
        <w:t>FFP</w:t>
      </w:r>
      <w:r>
        <w:rPr>
          <w:rtl/>
        </w:rPr>
        <w:t>2 أثناء التعليم في هذه المدارس)،</w:t>
      </w:r>
    </w:p>
    <w:p w14:paraId="00000018" w14:textId="77777777" w:rsidR="00761FAF" w:rsidRDefault="00631A21">
      <w:pPr>
        <w:numPr>
          <w:ilvl w:val="1"/>
          <w:numId w:val="8"/>
        </w:numPr>
        <w:bidi/>
        <w:spacing w:after="238" w:line="240" w:lineRule="auto"/>
      </w:pPr>
      <w:r>
        <w:rPr>
          <w:rtl/>
        </w:rPr>
        <w:t>الإجراء الاستثنائي لتلاميذ المدارس الابتدائية، بما في ذلك تلاميذ المدارس الإعدادية، وكذلك للمتقدمين / المشاركين في امتحان القبول بالمدارس الثانوية، ينص بالفعل على نفس القاعدة.</w:t>
      </w:r>
    </w:p>
    <w:p w14:paraId="00000019" w14:textId="77777777" w:rsidR="00761FAF" w:rsidRDefault="00761FAF">
      <w:pPr>
        <w:bidi/>
        <w:spacing w:after="238" w:line="240" w:lineRule="auto"/>
      </w:pPr>
    </w:p>
    <w:p w14:paraId="0000001A" w14:textId="77777777" w:rsidR="00761FAF" w:rsidRDefault="00761FAF">
      <w:pPr>
        <w:bidi/>
        <w:spacing w:after="238" w:line="240" w:lineRule="auto"/>
      </w:pPr>
    </w:p>
    <w:p w14:paraId="0000001B" w14:textId="77777777" w:rsidR="00761FAF" w:rsidRDefault="00761FAF">
      <w:pPr>
        <w:bidi/>
        <w:spacing w:after="238" w:line="240" w:lineRule="auto"/>
      </w:pPr>
    </w:p>
    <w:p w14:paraId="0000001C" w14:textId="77777777" w:rsidR="00761FAF" w:rsidRDefault="00761FAF">
      <w:pPr>
        <w:bidi/>
        <w:spacing w:after="238" w:line="240" w:lineRule="auto"/>
      </w:pPr>
    </w:p>
    <w:p w14:paraId="0000001D" w14:textId="77777777" w:rsidR="00761FAF" w:rsidRDefault="00761FAF">
      <w:pPr>
        <w:bidi/>
        <w:spacing w:after="238" w:line="240" w:lineRule="auto"/>
      </w:pPr>
    </w:p>
    <w:p w14:paraId="0000001E" w14:textId="77777777" w:rsidR="00761FAF" w:rsidRDefault="00631A21">
      <w:pPr>
        <w:numPr>
          <w:ilvl w:val="0"/>
          <w:numId w:val="3"/>
        </w:numPr>
        <w:bidi/>
        <w:rPr>
          <w:rFonts w:ascii="Liberation Serif" w:eastAsia="Liberation Serif" w:hAnsi="Liberation Serif" w:cs="Liberation Serif"/>
        </w:rPr>
      </w:pPr>
      <w:r>
        <w:rPr>
          <w:rFonts w:ascii="Liberation Serif" w:eastAsia="Liberation Serif" w:hAnsi="Liberation Serif" w:cs="Liberation Serif"/>
          <w:b/>
          <w:u w:val="single"/>
          <w:rtl/>
        </w:rPr>
        <w:t>الإجراء الاستثنائي من وزارة الصحة لفحص الأطفال والتلاميذ والطلاب في المدارس والمرافق المدرسية</w:t>
      </w:r>
    </w:p>
    <w:p w14:paraId="0000001F" w14:textId="77777777" w:rsidR="00761FAF" w:rsidRDefault="00631A21">
      <w:pPr>
        <w:numPr>
          <w:ilvl w:val="1"/>
          <w:numId w:val="3"/>
        </w:numPr>
        <w:bidi/>
        <w:rPr>
          <w:rFonts w:ascii="Liberation Serif" w:eastAsia="Liberation Serif" w:hAnsi="Liberation Serif" w:cs="Liberation Serif"/>
        </w:rPr>
      </w:pPr>
      <w:r>
        <w:rPr>
          <w:rFonts w:ascii="Liberation Serif" w:eastAsia="Liberation Serif" w:hAnsi="Liberation Serif" w:cs="Liberation Serif"/>
          <w:rtl/>
        </w:rPr>
        <w:lastRenderedPageBreak/>
        <w:t xml:space="preserve">اعتبارًا من </w:t>
      </w:r>
      <w:r>
        <w:t xml:space="preserve">12 </w:t>
      </w:r>
      <w:r>
        <w:rPr>
          <w:rFonts w:ascii="Liberation Serif" w:eastAsia="Liberation Serif" w:hAnsi="Liberation Serif" w:cs="Liberation Serif"/>
          <w:rtl/>
        </w:rPr>
        <w:t xml:space="preserve">أبريل </w:t>
      </w:r>
      <w:r>
        <w:t xml:space="preserve">2021 </w:t>
      </w:r>
      <w:r>
        <w:rPr>
          <w:rFonts w:ascii="Liberation Serif" w:eastAsia="Liberation Serif" w:hAnsi="Liberation Serif" w:cs="Liberation Serif"/>
          <w:rtl/>
        </w:rPr>
        <w:t>تلتزم المدارس والمرافق المدرسية باختبار الأطفال والتلاميذ والطلاب مرتين في الأسبوع من خلال اختبارات</w:t>
      </w:r>
      <w:r>
        <w:t xml:space="preserve"> </w:t>
      </w:r>
      <w:proofErr w:type="spellStart"/>
      <w:r>
        <w:t>Ag</w:t>
      </w:r>
      <w:proofErr w:type="spellEnd"/>
      <w:r>
        <w:t xml:space="preserve"> </w:t>
      </w:r>
      <w:r>
        <w:rPr>
          <w:rFonts w:ascii="Liberation Serif" w:eastAsia="Liberation Serif" w:hAnsi="Liberation Serif" w:cs="Liberation Serif"/>
          <w:rtl/>
        </w:rPr>
        <w:t xml:space="preserve">المستضد </w:t>
      </w:r>
      <w:r>
        <w:t>(</w:t>
      </w:r>
      <w:r>
        <w:rPr>
          <w:rFonts w:ascii="Liberation Serif" w:eastAsia="Liberation Serif" w:hAnsi="Liberation Serif" w:cs="Liberation Serif"/>
          <w:rtl/>
        </w:rPr>
        <w:t>المضادات</w:t>
      </w:r>
      <w:r>
        <w:t>)</w:t>
      </w:r>
      <w:r>
        <w:rPr>
          <w:rFonts w:ascii="Liberation Serif" w:eastAsia="Liberation Serif" w:hAnsi="Liberation Serif" w:cs="Liberation Serif"/>
          <w:rtl/>
        </w:rPr>
        <w:t xml:space="preserve">، وفي حالة القيام باختبارات </w:t>
      </w:r>
      <w:r>
        <w:t xml:space="preserve">RT-PCR </w:t>
      </w:r>
      <w:r>
        <w:rPr>
          <w:rFonts w:ascii="Liberation Serif" w:eastAsia="Liberation Serif" w:hAnsi="Liberation Serif" w:cs="Liberation Serif"/>
          <w:rtl/>
        </w:rPr>
        <w:t>يكفي مرة واحدة في الأسبوع</w:t>
      </w:r>
      <w:r>
        <w:t>.</w:t>
      </w:r>
    </w:p>
    <w:p w14:paraId="00000020" w14:textId="77777777" w:rsidR="00761FAF" w:rsidRDefault="00631A21">
      <w:pPr>
        <w:numPr>
          <w:ilvl w:val="1"/>
          <w:numId w:val="3"/>
        </w:numPr>
        <w:bidi/>
        <w:rPr>
          <w:rFonts w:ascii="Liberation Serif" w:eastAsia="Liberation Serif" w:hAnsi="Liberation Serif" w:cs="Liberation Serif"/>
        </w:rPr>
      </w:pPr>
      <w:r>
        <w:rPr>
          <w:rFonts w:ascii="Liberation Serif" w:eastAsia="Liberation Serif" w:hAnsi="Liberation Serif" w:cs="Liberation Serif"/>
          <w:rtl/>
        </w:rPr>
        <w:t>يمكن استخدام اختبارات</w:t>
      </w:r>
      <w:r>
        <w:t xml:space="preserve"> </w:t>
      </w:r>
      <w:r>
        <w:rPr>
          <w:rFonts w:ascii="Liberation Serif" w:eastAsia="Liberation Serif" w:hAnsi="Liberation Serif" w:cs="Liberation Serif"/>
          <w:rtl/>
        </w:rPr>
        <w:t>المضادات غير الإجتياحيّة أو اختبارات</w:t>
      </w:r>
      <w:r>
        <w:t xml:space="preserve"> PCR </w:t>
      </w:r>
      <w:r>
        <w:rPr>
          <w:rFonts w:ascii="Liberation Serif" w:eastAsia="Liberation Serif" w:hAnsi="Liberation Serif" w:cs="Liberation Serif"/>
          <w:rtl/>
        </w:rPr>
        <w:t>غير الاجتياحيّة للقيام بالفحص الصحي</w:t>
      </w:r>
      <w:r>
        <w:t>.</w:t>
      </w:r>
    </w:p>
    <w:p w14:paraId="00000021" w14:textId="77777777" w:rsidR="00761FAF" w:rsidRDefault="00631A21">
      <w:pPr>
        <w:numPr>
          <w:ilvl w:val="1"/>
          <w:numId w:val="3"/>
        </w:numPr>
        <w:bidi/>
        <w:rPr>
          <w:rFonts w:ascii="Liberation Serif" w:eastAsia="Liberation Serif" w:hAnsi="Liberation Serif" w:cs="Liberation Serif"/>
        </w:rPr>
      </w:pPr>
      <w:r>
        <w:rPr>
          <w:rFonts w:ascii="Liberation Serif" w:eastAsia="Liberation Serif" w:hAnsi="Liberation Serif" w:cs="Liberation Serif"/>
          <w:rtl/>
        </w:rPr>
        <w:t>لا ينطبق الاختبار الإلزامي على الاستشارات الفردية والتدريس الفردي بدوام كامل</w:t>
      </w:r>
      <w:r>
        <w:t>.</w:t>
      </w:r>
    </w:p>
    <w:p w14:paraId="00000022" w14:textId="77777777" w:rsidR="00761FAF" w:rsidRDefault="00761FAF">
      <w:pPr>
        <w:bidi/>
        <w:ind w:left="720"/>
      </w:pPr>
    </w:p>
    <w:p w14:paraId="00000023" w14:textId="77777777" w:rsidR="00761FAF" w:rsidRDefault="00631A21">
      <w:pPr>
        <w:numPr>
          <w:ilvl w:val="0"/>
          <w:numId w:val="3"/>
        </w:numPr>
        <w:bidi/>
        <w:rPr>
          <w:rFonts w:ascii="Liberation Serif" w:eastAsia="Liberation Serif" w:hAnsi="Liberation Serif" w:cs="Liberation Serif"/>
        </w:rPr>
      </w:pPr>
      <w:r>
        <w:rPr>
          <w:rFonts w:ascii="Liberation Serif" w:eastAsia="Liberation Serif" w:hAnsi="Liberation Serif" w:cs="Liberation Serif"/>
          <w:b/>
          <w:u w:val="single"/>
          <w:rtl/>
        </w:rPr>
        <w:t xml:space="preserve">الإجراء الاستثنائي من وزارة الصحة </w:t>
      </w:r>
      <w:r>
        <w:rPr>
          <w:rFonts w:ascii="Liberation Serif" w:eastAsia="Liberation Serif" w:hAnsi="Liberation Serif" w:cs="Liberation Serif"/>
          <w:b/>
          <w:sz w:val="24"/>
          <w:szCs w:val="24"/>
          <w:u w:val="single"/>
          <w:rtl/>
        </w:rPr>
        <w:t>عن تقييد</w:t>
      </w:r>
      <w:r>
        <w:rPr>
          <w:rFonts w:ascii="Times New Roman" w:eastAsia="Times New Roman" w:hAnsi="Times New Roman" w:cs="Times New Roman"/>
          <w:b/>
          <w:sz w:val="24"/>
          <w:szCs w:val="24"/>
          <w:u w:val="single"/>
        </w:rPr>
        <w:t xml:space="preserve"> </w:t>
      </w:r>
      <w:r>
        <w:rPr>
          <w:rFonts w:ascii="Liberation Serif" w:eastAsia="Liberation Serif" w:hAnsi="Liberation Serif" w:cs="Liberation Serif"/>
          <w:b/>
          <w:sz w:val="24"/>
          <w:szCs w:val="24"/>
          <w:u w:val="single"/>
          <w:rtl/>
        </w:rPr>
        <w:t>دوام</w:t>
      </w:r>
      <w:r>
        <w:rPr>
          <w:rFonts w:ascii="Liberation Serif" w:eastAsia="Liberation Serif" w:hAnsi="Liberation Serif" w:cs="Liberation Serif"/>
          <w:b/>
          <w:u w:val="single"/>
          <w:rtl/>
        </w:rPr>
        <w:t xml:space="preserve"> المدارس والمرافق المدرسية، وتمكّن المرحلة الأولى من الاِرتِخَاء التواجد الشخصي في مرافق التعليم حديثًا اعتبارًا من </w:t>
      </w:r>
      <w:r>
        <w:rPr>
          <w:b/>
          <w:u w:val="single"/>
        </w:rPr>
        <w:t xml:space="preserve">12 </w:t>
      </w:r>
      <w:r>
        <w:rPr>
          <w:rFonts w:ascii="Liberation Serif" w:eastAsia="Liberation Serif" w:hAnsi="Liberation Serif" w:cs="Liberation Serif"/>
          <w:b/>
          <w:u w:val="single"/>
          <w:rtl/>
        </w:rPr>
        <w:t xml:space="preserve">أبريل </w:t>
      </w:r>
      <w:r>
        <w:rPr>
          <w:b/>
          <w:u w:val="single"/>
        </w:rPr>
        <w:t>2021:</w:t>
      </w:r>
    </w:p>
    <w:p w14:paraId="00000024" w14:textId="77777777" w:rsidR="00761FAF" w:rsidRDefault="00761FAF">
      <w:pPr>
        <w:bidi/>
        <w:rPr>
          <w:b/>
          <w:u w:val="single"/>
        </w:rPr>
      </w:pPr>
    </w:p>
    <w:p w14:paraId="00000025" w14:textId="77777777" w:rsidR="00761FAF" w:rsidRDefault="00631A21">
      <w:pPr>
        <w:bidi/>
        <w:rPr>
          <w:b/>
        </w:rPr>
      </w:pPr>
      <w:r>
        <w:rPr>
          <w:rFonts w:ascii="Liberation Serif" w:eastAsia="Liberation Serif" w:hAnsi="Liberation Serif" w:cs="Liberation Serif"/>
          <w:b/>
          <w:rtl/>
        </w:rPr>
        <w:t>في رياض الأطفال</w:t>
      </w:r>
    </w:p>
    <w:p w14:paraId="00000026" w14:textId="77777777" w:rsidR="00761FAF" w:rsidRDefault="00631A21">
      <w:pPr>
        <w:numPr>
          <w:ilvl w:val="0"/>
          <w:numId w:val="7"/>
        </w:numPr>
        <w:bidi/>
        <w:ind w:hanging="393"/>
        <w:rPr>
          <w:rFonts w:ascii="Liberation Serif" w:eastAsia="Liberation Serif" w:hAnsi="Liberation Serif" w:cs="Liberation Serif"/>
        </w:rPr>
      </w:pPr>
      <w:r>
        <w:rPr>
          <w:rFonts w:ascii="Liberation Serif" w:eastAsia="Liberation Serif" w:hAnsi="Liberation Serif" w:cs="Liberation Serif"/>
          <w:rtl/>
        </w:rPr>
        <w:t xml:space="preserve">الأطفال </w:t>
      </w:r>
      <w:r>
        <w:rPr>
          <w:rFonts w:ascii="Liberation Serif" w:eastAsia="Liberation Serif" w:hAnsi="Liberation Serif" w:cs="Liberation Serif"/>
          <w:sz w:val="24"/>
          <w:szCs w:val="24"/>
          <w:rtl/>
        </w:rPr>
        <w:t>الذين يكون تعليمهم في مرحلة ما قبل المدرسة إلزاميًا</w:t>
      </w:r>
      <w:r>
        <w:rPr>
          <w:rFonts w:ascii="Liberation Serif" w:eastAsia="Liberation Serif" w:hAnsi="Liberation Serif" w:cs="Liberation Serif"/>
          <w:rtl/>
        </w:rPr>
        <w:t xml:space="preserve"> في مجموعة تتكون من </w:t>
      </w:r>
      <w:r>
        <w:t xml:space="preserve">15 </w:t>
      </w:r>
      <w:r>
        <w:rPr>
          <w:rFonts w:ascii="Liberation Serif" w:eastAsia="Liberation Serif" w:hAnsi="Liberation Serif" w:cs="Liberation Serif"/>
          <w:rtl/>
        </w:rPr>
        <w:t>طفلاً كحد أقصى،</w:t>
      </w:r>
    </w:p>
    <w:p w14:paraId="00000027" w14:textId="77777777" w:rsidR="00761FAF" w:rsidRDefault="00631A21">
      <w:pPr>
        <w:numPr>
          <w:ilvl w:val="0"/>
          <w:numId w:val="1"/>
        </w:numPr>
        <w:bidi/>
        <w:rPr>
          <w:rFonts w:ascii="Liberation Serif" w:eastAsia="Liberation Serif" w:hAnsi="Liberation Serif" w:cs="Liberation Serif"/>
        </w:rPr>
      </w:pPr>
      <w:r>
        <w:rPr>
          <w:rFonts w:ascii="Liberation Serif" w:eastAsia="Liberation Serif" w:hAnsi="Liberation Serif" w:cs="Liberation Serif"/>
          <w:rtl/>
        </w:rPr>
        <w:t xml:space="preserve">أطفال رياض الأطفال والفصول المنشأة بموجب المادة </w:t>
      </w:r>
      <w:r>
        <w:t>16</w:t>
      </w:r>
      <w:r>
        <w:rPr>
          <w:rFonts w:ascii="Liberation Serif" w:eastAsia="Liberation Serif" w:hAnsi="Liberation Serif" w:cs="Liberation Serif"/>
          <w:rtl/>
        </w:rPr>
        <w:t xml:space="preserve">، الفقرة </w:t>
      </w:r>
      <w:r>
        <w:t xml:space="preserve">9 </w:t>
      </w:r>
      <w:r>
        <w:rPr>
          <w:rFonts w:ascii="Liberation Serif" w:eastAsia="Liberation Serif" w:hAnsi="Liberation Serif" w:cs="Liberation Serif"/>
          <w:rtl/>
        </w:rPr>
        <w:t xml:space="preserve">من قانون </w:t>
      </w:r>
      <w:r>
        <w:rPr>
          <w:rFonts w:ascii="Liberation Serif" w:eastAsia="Liberation Serif" w:hAnsi="Liberation Serif" w:cs="Liberation Serif"/>
          <w:sz w:val="24"/>
          <w:szCs w:val="24"/>
          <w:rtl/>
        </w:rPr>
        <w:t>المدرسة</w:t>
      </w:r>
      <w:r>
        <w:t>.</w:t>
      </w:r>
    </w:p>
    <w:p w14:paraId="00000028" w14:textId="77777777" w:rsidR="00761FAF" w:rsidRDefault="00761FAF">
      <w:pPr>
        <w:bidi/>
      </w:pPr>
    </w:p>
    <w:p w14:paraId="00000029" w14:textId="77777777" w:rsidR="00761FAF" w:rsidRDefault="00631A21">
      <w:pPr>
        <w:bidi/>
        <w:rPr>
          <w:b/>
        </w:rPr>
      </w:pPr>
      <w:r>
        <w:rPr>
          <w:rFonts w:ascii="Liberation Serif" w:eastAsia="Liberation Serif" w:hAnsi="Liberation Serif" w:cs="Liberation Serif"/>
          <w:b/>
          <w:rtl/>
        </w:rPr>
        <w:t>في المدارس الابتدائية</w:t>
      </w:r>
    </w:p>
    <w:p w14:paraId="0000002A" w14:textId="77777777" w:rsidR="00761FAF" w:rsidRDefault="00631A21">
      <w:pPr>
        <w:numPr>
          <w:ilvl w:val="0"/>
          <w:numId w:val="9"/>
        </w:numPr>
        <w:bidi/>
        <w:rPr>
          <w:rFonts w:ascii="Liberation Serif" w:eastAsia="Liberation Serif" w:hAnsi="Liberation Serif" w:cs="Liberation Serif"/>
        </w:rPr>
      </w:pPr>
      <w:r>
        <w:rPr>
          <w:rFonts w:ascii="Liberation Serif" w:eastAsia="Liberation Serif" w:hAnsi="Liberation Serif" w:cs="Liberation Serif"/>
          <w:rtl/>
        </w:rPr>
        <w:t xml:space="preserve">الأطفال في الفصل السابق للمدرسة </w:t>
      </w:r>
      <w:r>
        <w:t>(</w:t>
      </w:r>
      <w:r>
        <w:rPr>
          <w:rFonts w:ascii="Liberation Serif" w:eastAsia="Liberation Serif" w:hAnsi="Liberation Serif" w:cs="Liberation Serif"/>
          <w:rtl/>
        </w:rPr>
        <w:t>التحضيري</w:t>
      </w:r>
      <w:r>
        <w:t>)</w:t>
      </w:r>
      <w:r>
        <w:rPr>
          <w:rFonts w:ascii="Liberation Serif" w:eastAsia="Liberation Serif" w:hAnsi="Liberation Serif" w:cs="Liberation Serif"/>
        </w:rPr>
        <w:t>،</w:t>
      </w:r>
    </w:p>
    <w:p w14:paraId="0000002B" w14:textId="77777777" w:rsidR="00761FAF" w:rsidRDefault="00631A21">
      <w:pPr>
        <w:numPr>
          <w:ilvl w:val="0"/>
          <w:numId w:val="9"/>
        </w:numPr>
        <w:bidi/>
        <w:rPr>
          <w:rFonts w:ascii="Liberation Serif" w:eastAsia="Liberation Serif" w:hAnsi="Liberation Serif" w:cs="Liberation Serif"/>
        </w:rPr>
      </w:pPr>
      <w:r>
        <w:rPr>
          <w:rFonts w:ascii="Liberation Serif" w:eastAsia="Liberation Serif" w:hAnsi="Liberation Serif" w:cs="Liberation Serif"/>
          <w:rtl/>
        </w:rPr>
        <w:t xml:space="preserve">تلاميذ الصف الأول في مدرسة يبلغ عدد تلاميذ الصف الأول فيها </w:t>
      </w:r>
      <w:r>
        <w:t xml:space="preserve">75 </w:t>
      </w:r>
      <w:r>
        <w:rPr>
          <w:rFonts w:ascii="Liberation Serif" w:eastAsia="Liberation Serif" w:hAnsi="Liberation Serif" w:cs="Liberation Serif"/>
          <w:rtl/>
        </w:rPr>
        <w:t>تلاميذاَ على الأكثر، إذا كان مبنى هذا الصف الأول مفصولًا هيكليًا عن مبنى الصف الثاني من المدرسة الابتدائية، بما في ذلك مقصف المدرسة،</w:t>
      </w:r>
    </w:p>
    <w:p w14:paraId="0000002C" w14:textId="77777777" w:rsidR="00761FAF" w:rsidRDefault="00631A21">
      <w:pPr>
        <w:numPr>
          <w:ilvl w:val="0"/>
          <w:numId w:val="9"/>
        </w:numPr>
        <w:bidi/>
        <w:rPr>
          <w:rFonts w:ascii="Liberation Serif" w:eastAsia="Liberation Serif" w:hAnsi="Liberation Serif" w:cs="Liberation Serif"/>
        </w:rPr>
      </w:pPr>
      <w:r>
        <w:rPr>
          <w:rFonts w:ascii="Liberation Serif" w:eastAsia="Liberation Serif" w:hAnsi="Liberation Serif" w:cs="Liberation Serif"/>
          <w:rtl/>
        </w:rPr>
        <w:t>تلاميذ الصف الأول في مدرسة لا تستوفي الشروط المذكورة أعلاه، بحيث لا يحضر النصف الأول من الصفوف في في الأسابيع الوترية ولا يشارك النصف الثاني من الصفوف في الأسابيع</w:t>
      </w:r>
      <w:r>
        <w:t xml:space="preserve"> </w:t>
      </w:r>
      <w:r>
        <w:rPr>
          <w:rFonts w:ascii="Liberation Serif" w:eastAsia="Liberation Serif" w:hAnsi="Liberation Serif" w:cs="Liberation Serif"/>
          <w:rtl/>
        </w:rPr>
        <w:t xml:space="preserve">الزوجي </w:t>
      </w:r>
      <w:r>
        <w:t>(</w:t>
      </w:r>
      <w:r>
        <w:rPr>
          <w:rFonts w:ascii="Liberation Serif" w:eastAsia="Liberation Serif" w:hAnsi="Liberation Serif" w:cs="Liberation Serif"/>
          <w:rtl/>
        </w:rPr>
        <w:t>عندما يكون عدد الصفوف وترياً، يمكن تقريب الرقم</w:t>
      </w:r>
      <w:r>
        <w:t>)</w:t>
      </w:r>
      <w:r>
        <w:rPr>
          <w:rFonts w:ascii="Liberation Serif" w:eastAsia="Liberation Serif" w:hAnsi="Liberation Serif" w:cs="Liberation Serif"/>
        </w:rPr>
        <w:t>،</w:t>
      </w:r>
    </w:p>
    <w:p w14:paraId="0000002D" w14:textId="77777777" w:rsidR="00761FAF" w:rsidRDefault="00631A21">
      <w:pPr>
        <w:numPr>
          <w:ilvl w:val="0"/>
          <w:numId w:val="9"/>
        </w:numPr>
        <w:bidi/>
        <w:rPr>
          <w:rFonts w:ascii="Liberation Serif" w:eastAsia="Liberation Serif" w:hAnsi="Liberation Serif" w:cs="Liberation Serif"/>
        </w:rPr>
      </w:pPr>
      <w:r>
        <w:rPr>
          <w:rFonts w:ascii="Liberation Serif" w:eastAsia="Liberation Serif" w:hAnsi="Liberation Serif" w:cs="Liberation Serif"/>
          <w:rtl/>
        </w:rPr>
        <w:t>الأطفال في المرحلة الإعدادية بمدرسة ابتدائية خاصة،</w:t>
      </w:r>
    </w:p>
    <w:p w14:paraId="0000002E" w14:textId="77777777" w:rsidR="00761FAF" w:rsidRDefault="00631A21">
      <w:pPr>
        <w:numPr>
          <w:ilvl w:val="0"/>
          <w:numId w:val="9"/>
        </w:numPr>
        <w:bidi/>
        <w:rPr>
          <w:rFonts w:ascii="Liberation Serif" w:eastAsia="Liberation Serif" w:hAnsi="Liberation Serif" w:cs="Liberation Serif"/>
        </w:rPr>
      </w:pPr>
      <w:r>
        <w:rPr>
          <w:rFonts w:ascii="Liberation Serif" w:eastAsia="Liberation Serif" w:hAnsi="Liberation Serif" w:cs="Liberation Serif"/>
          <w:rtl/>
        </w:rPr>
        <w:t xml:space="preserve">تلاميذ المدارس الابتدائية أو الفصول المنشأة بموجب المادة </w:t>
      </w:r>
      <w:r>
        <w:t>16</w:t>
      </w:r>
      <w:r>
        <w:rPr>
          <w:rFonts w:ascii="Liberation Serif" w:eastAsia="Liberation Serif" w:hAnsi="Liberation Serif" w:cs="Liberation Serif"/>
          <w:rtl/>
        </w:rPr>
        <w:t xml:space="preserve">، الفقرة </w:t>
      </w:r>
      <w:r>
        <w:t xml:space="preserve">9 </w:t>
      </w:r>
      <w:r>
        <w:rPr>
          <w:rFonts w:ascii="Liberation Serif" w:eastAsia="Liberation Serif" w:hAnsi="Liberation Serif" w:cs="Liberation Serif"/>
          <w:rtl/>
        </w:rPr>
        <w:t xml:space="preserve">من قانون </w:t>
      </w:r>
      <w:r>
        <w:rPr>
          <w:rFonts w:ascii="Liberation Serif" w:eastAsia="Liberation Serif" w:hAnsi="Liberation Serif" w:cs="Liberation Serif"/>
          <w:sz w:val="24"/>
          <w:szCs w:val="24"/>
          <w:rtl/>
        </w:rPr>
        <w:t>المدرسة</w:t>
      </w:r>
      <w:r>
        <w:rPr>
          <w:rFonts w:ascii="Liberation Serif" w:eastAsia="Liberation Serif" w:hAnsi="Liberation Serif" w:cs="Liberation Serif"/>
        </w:rPr>
        <w:t>،</w:t>
      </w:r>
    </w:p>
    <w:p w14:paraId="0000002F" w14:textId="77777777" w:rsidR="00761FAF" w:rsidRDefault="00631A21">
      <w:pPr>
        <w:numPr>
          <w:ilvl w:val="0"/>
          <w:numId w:val="9"/>
        </w:numPr>
        <w:bidi/>
        <w:rPr>
          <w:rFonts w:ascii="Liberation Serif" w:eastAsia="Liberation Serif" w:hAnsi="Liberation Serif" w:cs="Liberation Serif"/>
        </w:rPr>
      </w:pPr>
      <w:r>
        <w:rPr>
          <w:rFonts w:ascii="Liberation Serif" w:eastAsia="Liberation Serif" w:hAnsi="Liberation Serif" w:cs="Liberation Serif"/>
          <w:rtl/>
        </w:rPr>
        <w:t>الاستشارات</w:t>
      </w:r>
      <w:r>
        <w:t xml:space="preserve"> </w:t>
      </w:r>
      <w:r>
        <w:rPr>
          <w:rFonts w:ascii="Liberation Serif" w:eastAsia="Liberation Serif" w:hAnsi="Liberation Serif" w:cs="Liberation Serif"/>
          <w:rtl/>
        </w:rPr>
        <w:t xml:space="preserve">الجماعية لتلاميذ الصف الثاني المعرضين لخطر الرسوب المدرسي أو تلاميذ الصف التاسع وفقًا لاحتياجاتهم التي تم تقييمها من قبل المدرسة وفي المواد اللازمة لامتحانات القبول، بحد أقصى </w:t>
      </w:r>
      <w:r>
        <w:t xml:space="preserve">6 </w:t>
      </w:r>
      <w:r>
        <w:rPr>
          <w:rFonts w:ascii="Liberation Serif" w:eastAsia="Liberation Serif" w:hAnsi="Liberation Serif" w:cs="Liberation Serif"/>
          <w:rtl/>
        </w:rPr>
        <w:t>طلاب في مجموعة واحدة</w:t>
      </w:r>
      <w:r>
        <w:t>.</w:t>
      </w:r>
    </w:p>
    <w:p w14:paraId="00000030" w14:textId="77777777" w:rsidR="00761FAF" w:rsidRDefault="00761FAF">
      <w:pPr>
        <w:bidi/>
      </w:pPr>
    </w:p>
    <w:p w14:paraId="00000031" w14:textId="77777777" w:rsidR="00761FAF" w:rsidRDefault="00631A21">
      <w:pPr>
        <w:bidi/>
        <w:rPr>
          <w:b/>
        </w:rPr>
      </w:pPr>
      <w:r>
        <w:rPr>
          <w:rFonts w:ascii="Liberation Serif" w:eastAsia="Liberation Serif" w:hAnsi="Liberation Serif" w:cs="Liberation Serif"/>
          <w:b/>
          <w:rtl/>
        </w:rPr>
        <w:t>في حصص الرعاية بعد المدرسة</w:t>
      </w:r>
      <w:r>
        <w:rPr>
          <w:rFonts w:ascii="Times New Roman" w:eastAsia="Times New Roman" w:hAnsi="Times New Roman" w:cs="Times New Roman"/>
          <w:b/>
          <w:sz w:val="24"/>
          <w:szCs w:val="24"/>
        </w:rPr>
        <w:t xml:space="preserve"> (</w:t>
      </w:r>
      <w:r>
        <w:rPr>
          <w:rFonts w:ascii="Liberation Serif" w:eastAsia="Liberation Serif" w:hAnsi="Liberation Serif" w:cs="Liberation Serif"/>
          <w:b/>
          <w:sz w:val="24"/>
          <w:szCs w:val="24"/>
          <w:rtl/>
        </w:rPr>
        <w:t>بعد الدوام</w:t>
      </w:r>
      <w:r>
        <w:rPr>
          <w:rFonts w:ascii="Times New Roman" w:eastAsia="Times New Roman" w:hAnsi="Times New Roman" w:cs="Times New Roman"/>
          <w:b/>
          <w:sz w:val="24"/>
          <w:szCs w:val="24"/>
        </w:rPr>
        <w:t xml:space="preserve">) </w:t>
      </w:r>
      <w:r>
        <w:rPr>
          <w:rFonts w:ascii="Liberation Serif" w:eastAsia="Liberation Serif" w:hAnsi="Liberation Serif" w:cs="Liberation Serif"/>
          <w:b/>
          <w:rtl/>
        </w:rPr>
        <w:t>والنوادي المدرسية</w:t>
      </w:r>
    </w:p>
    <w:p w14:paraId="00000032" w14:textId="77777777" w:rsidR="00761FAF" w:rsidRDefault="00631A21">
      <w:pPr>
        <w:numPr>
          <w:ilvl w:val="0"/>
          <w:numId w:val="4"/>
        </w:numPr>
        <w:bidi/>
        <w:rPr>
          <w:rFonts w:ascii="Liberation Serif" w:eastAsia="Liberation Serif" w:hAnsi="Liberation Serif" w:cs="Liberation Serif"/>
        </w:rPr>
      </w:pPr>
      <w:r>
        <w:rPr>
          <w:rFonts w:ascii="Liberation Serif" w:eastAsia="Liberation Serif" w:hAnsi="Liberation Serif" w:cs="Liberation Serif"/>
          <w:rtl/>
        </w:rPr>
        <w:t>الأطفال والتلاميذ الذين تم السماح لهم بالمشاركة في التعليم بدوام كامل بموجب هذا الإجراء الخاص، بشرط وجود أطفال أو تلاميذ من فصل واحد فقط بدوام كامل في القسم أو المجموعة</w:t>
      </w:r>
      <w:r>
        <w:t>.</w:t>
      </w:r>
    </w:p>
    <w:p w14:paraId="00000033" w14:textId="77777777" w:rsidR="00761FAF" w:rsidRDefault="00761FAF">
      <w:pPr>
        <w:bidi/>
      </w:pPr>
    </w:p>
    <w:p w14:paraId="00000034" w14:textId="77777777" w:rsidR="00761FAF" w:rsidRDefault="00631A21">
      <w:pPr>
        <w:bidi/>
        <w:rPr>
          <w:b/>
        </w:rPr>
      </w:pPr>
      <w:r>
        <w:rPr>
          <w:rFonts w:ascii="Liberation Serif" w:eastAsia="Liberation Serif" w:hAnsi="Liberation Serif" w:cs="Liberation Serif"/>
          <w:b/>
          <w:rtl/>
        </w:rPr>
        <w:t>تجانس الصفوف والمجموعات إلزامي باستثناء الاستشارات</w:t>
      </w:r>
      <w:r>
        <w:rPr>
          <w:b/>
        </w:rPr>
        <w:t xml:space="preserve"> </w:t>
      </w:r>
      <w:r>
        <w:rPr>
          <w:rFonts w:ascii="Liberation Serif" w:eastAsia="Liberation Serif" w:hAnsi="Liberation Serif" w:cs="Liberation Serif"/>
          <w:b/>
          <w:rtl/>
        </w:rPr>
        <w:t>الجماعية المسموح بها في المدارس الابتدائية</w:t>
      </w:r>
      <w:r>
        <w:rPr>
          <w:b/>
        </w:rPr>
        <w:t>.</w:t>
      </w:r>
    </w:p>
    <w:p w14:paraId="00000035" w14:textId="77777777" w:rsidR="00761FAF" w:rsidRDefault="00631A21">
      <w:pPr>
        <w:numPr>
          <w:ilvl w:val="0"/>
          <w:numId w:val="5"/>
        </w:numPr>
        <w:bidi/>
        <w:rPr>
          <w:rFonts w:ascii="Liberation Serif" w:eastAsia="Liberation Serif" w:hAnsi="Liberation Serif" w:cs="Liberation Serif"/>
        </w:rPr>
      </w:pPr>
      <w:r>
        <w:rPr>
          <w:rFonts w:ascii="Liberation Serif" w:eastAsia="Liberation Serif" w:hAnsi="Liberation Serif" w:cs="Liberation Serif"/>
          <w:rtl/>
        </w:rPr>
        <w:t>يستمر تقديم الأنشطة الرياضية كجزء من التعليم في رياض الأطفال</w:t>
      </w:r>
      <w:r>
        <w:t>.</w:t>
      </w:r>
    </w:p>
    <w:p w14:paraId="00000036" w14:textId="77777777" w:rsidR="00761FAF" w:rsidRDefault="00631A21">
      <w:pPr>
        <w:bidi/>
      </w:pPr>
      <w:r>
        <w:t xml:space="preserve"> </w:t>
      </w:r>
    </w:p>
    <w:p w14:paraId="00000037" w14:textId="77777777" w:rsidR="00761FAF" w:rsidRDefault="00631A21">
      <w:pPr>
        <w:numPr>
          <w:ilvl w:val="0"/>
          <w:numId w:val="2"/>
        </w:numPr>
        <w:bidi/>
        <w:rPr>
          <w:rFonts w:ascii="Liberation Serif" w:eastAsia="Liberation Serif" w:hAnsi="Liberation Serif" w:cs="Liberation Serif"/>
        </w:rPr>
      </w:pPr>
      <w:r>
        <w:rPr>
          <w:rFonts w:ascii="Liberation Serif" w:eastAsia="Liberation Serif" w:hAnsi="Liberation Serif" w:cs="Liberation Serif"/>
          <w:b/>
          <w:u w:val="single"/>
          <w:rtl/>
        </w:rPr>
        <w:t>إجراء استثنائي لوزارة الصحة لحماية الجهاز التنفسي</w:t>
      </w:r>
    </w:p>
    <w:p w14:paraId="00000038" w14:textId="77777777" w:rsidR="00761FAF" w:rsidRDefault="00631A21">
      <w:pPr>
        <w:bidi/>
      </w:pPr>
      <w:r>
        <w:rPr>
          <w:rFonts w:ascii="Liberation Serif" w:eastAsia="Liberation Serif" w:hAnsi="Liberation Serif" w:cs="Liberation Serif"/>
          <w:rtl/>
        </w:rPr>
        <w:t>ينص هذا الإجراء الاستثنائي لوزارة الصحة على وجوب ارتداء القِنَاع في المدارس بحيث</w:t>
      </w:r>
      <w:r>
        <w:t>:</w:t>
      </w:r>
    </w:p>
    <w:p w14:paraId="00000039" w14:textId="77777777" w:rsidR="00761FAF" w:rsidRDefault="00631A21">
      <w:pPr>
        <w:numPr>
          <w:ilvl w:val="0"/>
          <w:numId w:val="6"/>
        </w:numPr>
        <w:bidi/>
        <w:rPr>
          <w:rFonts w:ascii="Liberation Serif" w:eastAsia="Liberation Serif" w:hAnsi="Liberation Serif" w:cs="Liberation Serif"/>
        </w:rPr>
      </w:pPr>
      <w:r>
        <w:rPr>
          <w:rFonts w:ascii="Liberation Serif" w:eastAsia="Liberation Serif" w:hAnsi="Liberation Serif" w:cs="Liberation Serif"/>
          <w:rtl/>
        </w:rPr>
        <w:t>يلتزم الموظفون والمعلمون بارتداء قناع التنفس في رياض الأطفال، ولا يلزم الأطفال في رياض الأطفال بارتداء قناع وقائي لتغطية فمهم وأنفهم،</w:t>
      </w:r>
    </w:p>
    <w:p w14:paraId="0000003A" w14:textId="77777777" w:rsidR="00761FAF" w:rsidRDefault="00631A21">
      <w:pPr>
        <w:numPr>
          <w:ilvl w:val="0"/>
          <w:numId w:val="6"/>
        </w:numPr>
        <w:bidi/>
        <w:rPr>
          <w:rFonts w:ascii="Liberation Serif" w:eastAsia="Liberation Serif" w:hAnsi="Liberation Serif" w:cs="Liberation Serif"/>
        </w:rPr>
      </w:pPr>
      <w:r>
        <w:rPr>
          <w:rFonts w:ascii="Liberation Serif" w:eastAsia="Liberation Serif" w:hAnsi="Liberation Serif" w:cs="Liberation Serif"/>
          <w:rtl/>
        </w:rPr>
        <w:t xml:space="preserve">يلتزم الموظفون والمعلمون بارتداء قناع التنفس في المدرسة الابتدائية، ويلتزم التلاميذ </w:t>
      </w:r>
      <w:r>
        <w:t>(</w:t>
      </w:r>
      <w:r>
        <w:rPr>
          <w:rFonts w:ascii="Liberation Serif" w:eastAsia="Liberation Serif" w:hAnsi="Liberation Serif" w:cs="Liberation Serif"/>
          <w:rtl/>
        </w:rPr>
        <w:t>بما في ذلك الصف</w:t>
      </w:r>
      <w:r>
        <w:t xml:space="preserve"> </w:t>
      </w:r>
      <w:r>
        <w:rPr>
          <w:rFonts w:ascii="Liberation Serif" w:eastAsia="Liberation Serif" w:hAnsi="Liberation Serif" w:cs="Liberation Serif"/>
          <w:rtl/>
        </w:rPr>
        <w:t>التحضيري</w:t>
      </w:r>
      <w:r>
        <w:t xml:space="preserve">) </w:t>
      </w:r>
      <w:r>
        <w:rPr>
          <w:rFonts w:ascii="Liberation Serif" w:eastAsia="Liberation Serif" w:hAnsi="Liberation Serif" w:cs="Liberation Serif"/>
          <w:rtl/>
        </w:rPr>
        <w:t xml:space="preserve">بارتداء </w:t>
      </w:r>
      <w:r>
        <w:t> </w:t>
      </w:r>
      <w:r>
        <w:rPr>
          <w:rFonts w:ascii="Liberation Serif" w:eastAsia="Liberation Serif" w:hAnsi="Liberation Serif" w:cs="Liberation Serif"/>
          <w:rtl/>
        </w:rPr>
        <w:t xml:space="preserve">قناع جراحي </w:t>
      </w:r>
      <w:r>
        <w:t>(</w:t>
      </w:r>
      <w:r>
        <w:rPr>
          <w:rFonts w:ascii="Liberation Serif" w:eastAsia="Liberation Serif" w:hAnsi="Liberation Serif" w:cs="Liberation Serif"/>
          <w:rtl/>
        </w:rPr>
        <w:t>طبي</w:t>
      </w:r>
      <w:r>
        <w:t>)</w:t>
      </w:r>
      <w:r>
        <w:rPr>
          <w:rFonts w:ascii="Liberation Serif" w:eastAsia="Liberation Serif" w:hAnsi="Liberation Serif" w:cs="Liberation Serif"/>
          <w:rtl/>
        </w:rPr>
        <w:t xml:space="preserve"> على الأقل</w:t>
      </w:r>
      <w:r>
        <w:t>.</w:t>
      </w:r>
    </w:p>
    <w:p w14:paraId="0000003B" w14:textId="77777777" w:rsidR="00761FAF" w:rsidRDefault="00761FAF">
      <w:pPr>
        <w:bidi/>
      </w:pPr>
    </w:p>
    <w:p w14:paraId="0000003C" w14:textId="77777777" w:rsidR="00761FAF" w:rsidRDefault="00631A21">
      <w:pPr>
        <w:bidi/>
      </w:pPr>
      <w:r>
        <w:rPr>
          <w:rFonts w:ascii="Liberation Serif" w:eastAsia="Liberation Serif" w:hAnsi="Liberation Serif" w:cs="Liberation Serif"/>
          <w:rtl/>
        </w:rPr>
        <w:t xml:space="preserve">يمكن العثور </w:t>
      </w:r>
      <w:r>
        <w:fldChar w:fldCharType="begin"/>
      </w:r>
      <w:r>
        <w:instrText xml:space="preserve"> HYPERLINK "https://testovani.edu.cz/jak-na-to-ve-skole" \h </w:instrText>
      </w:r>
      <w:r>
        <w:fldChar w:fldCharType="separate"/>
      </w:r>
      <w:r>
        <w:rPr>
          <w:rFonts w:ascii="Liberation Serif" w:eastAsia="Liberation Serif" w:hAnsi="Liberation Serif" w:cs="Liberation Serif"/>
          <w:color w:val="1155CC"/>
          <w:u w:val="single"/>
          <w:rtl/>
        </w:rPr>
        <w:t>هنا</w:t>
      </w:r>
      <w:r>
        <w:rPr>
          <w:rFonts w:ascii="Liberation Serif" w:eastAsia="Liberation Serif" w:hAnsi="Liberation Serif" w:cs="Liberation Serif"/>
          <w:color w:val="1155CC"/>
          <w:u w:val="single"/>
        </w:rPr>
        <w:fldChar w:fldCharType="end"/>
      </w:r>
      <w:r>
        <w:rPr>
          <w:rFonts w:ascii="Liberation Serif" w:eastAsia="Liberation Serif" w:hAnsi="Liberation Serif" w:cs="Liberation Serif"/>
          <w:rtl/>
        </w:rPr>
        <w:t xml:space="preserve"> على مقاطع فيديو تعليمية لكل من اختبارات </w:t>
      </w:r>
      <w:proofErr w:type="spellStart"/>
      <w:r>
        <w:t>Ag</w:t>
      </w:r>
      <w:proofErr w:type="spellEnd"/>
      <w:r>
        <w:rPr>
          <w:rFonts w:ascii="Liberation Serif" w:eastAsia="Liberation Serif" w:hAnsi="Liberation Serif" w:cs="Liberation Serif"/>
          <w:sz w:val="24"/>
          <w:szCs w:val="24"/>
          <w:rtl/>
        </w:rPr>
        <w:t xml:space="preserve"> (المضادات)</w:t>
      </w:r>
      <w:r>
        <w:rPr>
          <w:rFonts w:ascii="Liberation Serif" w:eastAsia="Liberation Serif" w:hAnsi="Liberation Serif" w:cs="Liberation Serif"/>
          <w:rtl/>
        </w:rPr>
        <w:t xml:space="preserve"> الموزعة مركزياً</w:t>
      </w:r>
      <w:r>
        <w:t>.</w:t>
      </w:r>
    </w:p>
    <w:p w14:paraId="0000003D" w14:textId="77777777" w:rsidR="00761FAF" w:rsidRDefault="00761FAF">
      <w:pPr>
        <w:bidi/>
      </w:pPr>
    </w:p>
    <w:p w14:paraId="0000003E" w14:textId="77777777" w:rsidR="00761FAF" w:rsidRDefault="00631A21">
      <w:pPr>
        <w:bidi/>
        <w:rPr>
          <w:rFonts w:ascii="Liberation Serif" w:eastAsia="Liberation Serif" w:hAnsi="Liberation Serif" w:cs="Liberation Serif"/>
          <w:sz w:val="24"/>
          <w:szCs w:val="24"/>
        </w:rPr>
      </w:pPr>
      <w:r>
        <w:rPr>
          <w:rFonts w:ascii="Liberation Serif" w:eastAsia="Liberation Serif" w:hAnsi="Liberation Serif" w:cs="Liberation Serif"/>
          <w:rtl/>
        </w:rPr>
        <w:t>المصدر</w:t>
      </w:r>
      <w:r>
        <w:t xml:space="preserve">: </w:t>
      </w:r>
      <w:hyperlink r:id="rId7">
        <w:r>
          <w:rPr>
            <w:color w:val="1155CC"/>
            <w:u w:val="single"/>
          </w:rPr>
          <w:t>https://www.msmt.cz/informace-k-provozu-skol-od-12-dubna-2021</w:t>
        </w:r>
      </w:hyperlink>
    </w:p>
    <w:p w14:paraId="0000003F" w14:textId="77777777" w:rsidR="00761FAF" w:rsidRDefault="00761FAF"/>
    <w:sectPr w:rsidR="00761FAF">
      <w:headerReference w:type="default" r:id="rId8"/>
      <w:pgSz w:w="11906" w:h="16838"/>
      <w:pgMar w:top="566" w:right="566" w:bottom="566" w:left="56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8662" w14:textId="77777777" w:rsidR="00770983" w:rsidRDefault="00770983">
      <w:pPr>
        <w:spacing w:line="240" w:lineRule="auto"/>
      </w:pPr>
      <w:r>
        <w:separator/>
      </w:r>
    </w:p>
  </w:endnote>
  <w:endnote w:type="continuationSeparator" w:id="0">
    <w:p w14:paraId="5B0384B8" w14:textId="77777777" w:rsidR="00770983" w:rsidRDefault="00770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00BAF" w14:textId="77777777" w:rsidR="00770983" w:rsidRDefault="00770983">
      <w:pPr>
        <w:spacing w:line="240" w:lineRule="auto"/>
      </w:pPr>
      <w:r>
        <w:separator/>
      </w:r>
    </w:p>
  </w:footnote>
  <w:footnote w:type="continuationSeparator" w:id="0">
    <w:p w14:paraId="7EEE50B0" w14:textId="77777777" w:rsidR="00770983" w:rsidRDefault="00770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761FAF" w:rsidRDefault="00631A21">
    <w:pPr>
      <w:shd w:val="clear" w:color="auto" w:fill="FFFFFF"/>
      <w:bidi/>
      <w:spacing w:before="240" w:after="200"/>
      <w:jc w:val="center"/>
    </w:pPr>
    <w:r>
      <w:rPr>
        <w:rFonts w:ascii="Calibri" w:eastAsia="Calibri" w:hAnsi="Calibri" w:cs="Calibri"/>
        <w:rtl/>
      </w:rPr>
      <w:t>ترجمة محلفة من اللغة التشيكية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3F6D"/>
    <w:multiLevelType w:val="multilevel"/>
    <w:tmpl w:val="EFDC8A94"/>
    <w:lvl w:ilvl="0">
      <w:start w:val="1"/>
      <w:numFmt w:val="bullet"/>
      <w:lvlText w:val="○"/>
      <w:lvlJc w:val="left"/>
      <w:pPr>
        <w:ind w:left="1440" w:hanging="360"/>
      </w:pPr>
      <w:rPr>
        <w:smallCaps w:val="0"/>
        <w:strike w:val="0"/>
        <w:shd w:val="clear" w:color="auto" w:fill="auto"/>
        <w:vertAlign w:val="baseline"/>
      </w:rPr>
    </w:lvl>
    <w:lvl w:ilvl="1">
      <w:start w:val="1"/>
      <w:numFmt w:val="bullet"/>
      <w:lvlText w:val="○"/>
      <w:lvlJc w:val="left"/>
      <w:pPr>
        <w:ind w:left="2160" w:hanging="360"/>
      </w:pPr>
      <w:rPr>
        <w:smallCaps w:val="0"/>
        <w:strike w:val="0"/>
        <w:shd w:val="clear" w:color="auto" w:fill="auto"/>
        <w:vertAlign w:val="baseline"/>
      </w:rPr>
    </w:lvl>
    <w:lvl w:ilvl="2">
      <w:start w:val="1"/>
      <w:numFmt w:val="bullet"/>
      <w:lvlText w:val="■"/>
      <w:lvlJc w:val="left"/>
      <w:pPr>
        <w:ind w:left="2880" w:hanging="360"/>
      </w:pPr>
      <w:rPr>
        <w:smallCaps w:val="0"/>
        <w:strike w:val="0"/>
        <w:shd w:val="clear" w:color="auto" w:fill="auto"/>
        <w:vertAlign w:val="baseline"/>
      </w:rPr>
    </w:lvl>
    <w:lvl w:ilvl="3">
      <w:start w:val="1"/>
      <w:numFmt w:val="bullet"/>
      <w:lvlText w:val="●"/>
      <w:lvlJc w:val="left"/>
      <w:pPr>
        <w:ind w:left="3600" w:hanging="360"/>
      </w:pPr>
      <w:rPr>
        <w:smallCaps w:val="0"/>
        <w:strike w:val="0"/>
        <w:shd w:val="clear" w:color="auto" w:fill="auto"/>
        <w:vertAlign w:val="baseline"/>
      </w:rPr>
    </w:lvl>
    <w:lvl w:ilvl="4">
      <w:start w:val="1"/>
      <w:numFmt w:val="bullet"/>
      <w:lvlText w:val="○"/>
      <w:lvlJc w:val="left"/>
      <w:pPr>
        <w:ind w:left="4320" w:hanging="360"/>
      </w:pPr>
      <w:rPr>
        <w:smallCaps w:val="0"/>
        <w:strike w:val="0"/>
        <w:shd w:val="clear" w:color="auto" w:fill="auto"/>
        <w:vertAlign w:val="baseline"/>
      </w:rPr>
    </w:lvl>
    <w:lvl w:ilvl="5">
      <w:start w:val="1"/>
      <w:numFmt w:val="bullet"/>
      <w:lvlText w:val="■"/>
      <w:lvlJc w:val="left"/>
      <w:pPr>
        <w:ind w:left="5040" w:hanging="360"/>
      </w:pPr>
      <w:rPr>
        <w:smallCaps w:val="0"/>
        <w:strike w:val="0"/>
        <w:shd w:val="clear" w:color="auto" w:fill="auto"/>
        <w:vertAlign w:val="baseline"/>
      </w:rPr>
    </w:lvl>
    <w:lvl w:ilvl="6">
      <w:start w:val="1"/>
      <w:numFmt w:val="bullet"/>
      <w:lvlText w:val="●"/>
      <w:lvlJc w:val="left"/>
      <w:pPr>
        <w:ind w:left="5760" w:hanging="360"/>
      </w:pPr>
      <w:rPr>
        <w:smallCaps w:val="0"/>
        <w:strike w:val="0"/>
        <w:shd w:val="clear" w:color="auto" w:fill="auto"/>
        <w:vertAlign w:val="baseline"/>
      </w:rPr>
    </w:lvl>
    <w:lvl w:ilvl="7">
      <w:start w:val="1"/>
      <w:numFmt w:val="bullet"/>
      <w:lvlText w:val="○"/>
      <w:lvlJc w:val="left"/>
      <w:pPr>
        <w:ind w:left="6480" w:hanging="360"/>
      </w:pPr>
      <w:rPr>
        <w:smallCaps w:val="0"/>
        <w:strike w:val="0"/>
        <w:shd w:val="clear" w:color="auto" w:fill="auto"/>
        <w:vertAlign w:val="baseline"/>
      </w:rPr>
    </w:lvl>
    <w:lvl w:ilvl="8">
      <w:start w:val="1"/>
      <w:numFmt w:val="bullet"/>
      <w:lvlText w:val="■"/>
      <w:lvlJc w:val="left"/>
      <w:pPr>
        <w:ind w:left="7200" w:hanging="360"/>
      </w:pPr>
      <w:rPr>
        <w:smallCaps w:val="0"/>
        <w:strike w:val="0"/>
        <w:shd w:val="clear" w:color="auto" w:fill="auto"/>
        <w:vertAlign w:val="baseline"/>
      </w:rPr>
    </w:lvl>
  </w:abstractNum>
  <w:abstractNum w:abstractNumId="1" w15:restartNumberingAfterBreak="0">
    <w:nsid w:val="149E21AC"/>
    <w:multiLevelType w:val="multilevel"/>
    <w:tmpl w:val="EDA20442"/>
    <w:lvl w:ilvl="0">
      <w:start w:val="1"/>
      <w:numFmt w:val="bullet"/>
      <w:lvlText w:val="○"/>
      <w:lvlJc w:val="left"/>
      <w:pPr>
        <w:ind w:left="1440" w:hanging="360"/>
      </w:pPr>
      <w:rPr>
        <w:smallCaps w:val="0"/>
        <w:strike w:val="0"/>
        <w:shd w:val="clear" w:color="auto" w:fill="auto"/>
        <w:vertAlign w:val="baseline"/>
      </w:rPr>
    </w:lvl>
    <w:lvl w:ilvl="1">
      <w:start w:val="1"/>
      <w:numFmt w:val="bullet"/>
      <w:lvlText w:val="○"/>
      <w:lvlJc w:val="left"/>
      <w:pPr>
        <w:ind w:left="2160" w:hanging="360"/>
      </w:pPr>
      <w:rPr>
        <w:smallCaps w:val="0"/>
        <w:strike w:val="0"/>
        <w:shd w:val="clear" w:color="auto" w:fill="auto"/>
        <w:vertAlign w:val="baseline"/>
      </w:rPr>
    </w:lvl>
    <w:lvl w:ilvl="2">
      <w:start w:val="1"/>
      <w:numFmt w:val="bullet"/>
      <w:lvlText w:val="■"/>
      <w:lvlJc w:val="left"/>
      <w:pPr>
        <w:ind w:left="2880" w:hanging="360"/>
      </w:pPr>
      <w:rPr>
        <w:smallCaps w:val="0"/>
        <w:strike w:val="0"/>
        <w:shd w:val="clear" w:color="auto" w:fill="auto"/>
        <w:vertAlign w:val="baseline"/>
      </w:rPr>
    </w:lvl>
    <w:lvl w:ilvl="3">
      <w:start w:val="1"/>
      <w:numFmt w:val="bullet"/>
      <w:lvlText w:val="●"/>
      <w:lvlJc w:val="left"/>
      <w:pPr>
        <w:ind w:left="3600" w:hanging="360"/>
      </w:pPr>
      <w:rPr>
        <w:smallCaps w:val="0"/>
        <w:strike w:val="0"/>
        <w:shd w:val="clear" w:color="auto" w:fill="auto"/>
        <w:vertAlign w:val="baseline"/>
      </w:rPr>
    </w:lvl>
    <w:lvl w:ilvl="4">
      <w:start w:val="1"/>
      <w:numFmt w:val="bullet"/>
      <w:lvlText w:val="○"/>
      <w:lvlJc w:val="left"/>
      <w:pPr>
        <w:ind w:left="4320" w:hanging="360"/>
      </w:pPr>
      <w:rPr>
        <w:smallCaps w:val="0"/>
        <w:strike w:val="0"/>
        <w:shd w:val="clear" w:color="auto" w:fill="auto"/>
        <w:vertAlign w:val="baseline"/>
      </w:rPr>
    </w:lvl>
    <w:lvl w:ilvl="5">
      <w:start w:val="1"/>
      <w:numFmt w:val="bullet"/>
      <w:lvlText w:val="■"/>
      <w:lvlJc w:val="left"/>
      <w:pPr>
        <w:ind w:left="5040" w:hanging="360"/>
      </w:pPr>
      <w:rPr>
        <w:smallCaps w:val="0"/>
        <w:strike w:val="0"/>
        <w:shd w:val="clear" w:color="auto" w:fill="auto"/>
        <w:vertAlign w:val="baseline"/>
      </w:rPr>
    </w:lvl>
    <w:lvl w:ilvl="6">
      <w:start w:val="1"/>
      <w:numFmt w:val="bullet"/>
      <w:lvlText w:val="●"/>
      <w:lvlJc w:val="left"/>
      <w:pPr>
        <w:ind w:left="5760" w:hanging="360"/>
      </w:pPr>
      <w:rPr>
        <w:smallCaps w:val="0"/>
        <w:strike w:val="0"/>
        <w:shd w:val="clear" w:color="auto" w:fill="auto"/>
        <w:vertAlign w:val="baseline"/>
      </w:rPr>
    </w:lvl>
    <w:lvl w:ilvl="7">
      <w:start w:val="1"/>
      <w:numFmt w:val="bullet"/>
      <w:lvlText w:val="○"/>
      <w:lvlJc w:val="left"/>
      <w:pPr>
        <w:ind w:left="6480" w:hanging="360"/>
      </w:pPr>
      <w:rPr>
        <w:smallCaps w:val="0"/>
        <w:strike w:val="0"/>
        <w:shd w:val="clear" w:color="auto" w:fill="auto"/>
        <w:vertAlign w:val="baseline"/>
      </w:rPr>
    </w:lvl>
    <w:lvl w:ilvl="8">
      <w:start w:val="1"/>
      <w:numFmt w:val="bullet"/>
      <w:lvlText w:val="■"/>
      <w:lvlJc w:val="left"/>
      <w:pPr>
        <w:ind w:left="7200" w:hanging="360"/>
      </w:pPr>
      <w:rPr>
        <w:smallCaps w:val="0"/>
        <w:strike w:val="0"/>
        <w:shd w:val="clear" w:color="auto" w:fill="auto"/>
        <w:vertAlign w:val="baseline"/>
      </w:rPr>
    </w:lvl>
  </w:abstractNum>
  <w:abstractNum w:abstractNumId="2" w15:restartNumberingAfterBreak="0">
    <w:nsid w:val="294F7FDA"/>
    <w:multiLevelType w:val="multilevel"/>
    <w:tmpl w:val="279E4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771487"/>
    <w:multiLevelType w:val="multilevel"/>
    <w:tmpl w:val="51549172"/>
    <w:lvl w:ilvl="0">
      <w:start w:val="1"/>
      <w:numFmt w:val="bullet"/>
      <w:lvlText w:val="○"/>
      <w:lvlJc w:val="left"/>
      <w:pPr>
        <w:ind w:left="1473" w:hanging="392"/>
      </w:pPr>
      <w:rPr>
        <w:smallCaps w:val="0"/>
        <w:strike w:val="0"/>
        <w:sz w:val="24"/>
        <w:szCs w:val="24"/>
        <w:shd w:val="clear" w:color="auto" w:fill="auto"/>
        <w:vertAlign w:val="baseline"/>
      </w:rPr>
    </w:lvl>
    <w:lvl w:ilvl="1">
      <w:start w:val="1"/>
      <w:numFmt w:val="bullet"/>
      <w:lvlText w:val="○"/>
      <w:lvlJc w:val="left"/>
      <w:pPr>
        <w:ind w:left="2193" w:hanging="393"/>
      </w:pPr>
      <w:rPr>
        <w:smallCaps w:val="0"/>
        <w:strike w:val="0"/>
        <w:sz w:val="24"/>
        <w:szCs w:val="24"/>
        <w:shd w:val="clear" w:color="auto" w:fill="auto"/>
        <w:vertAlign w:val="baseline"/>
      </w:rPr>
    </w:lvl>
    <w:lvl w:ilvl="2">
      <w:start w:val="1"/>
      <w:numFmt w:val="bullet"/>
      <w:lvlText w:val="■"/>
      <w:lvlJc w:val="left"/>
      <w:pPr>
        <w:ind w:left="2913" w:hanging="393"/>
      </w:pPr>
      <w:rPr>
        <w:smallCaps w:val="0"/>
        <w:strike w:val="0"/>
        <w:sz w:val="24"/>
        <w:szCs w:val="24"/>
        <w:shd w:val="clear" w:color="auto" w:fill="auto"/>
        <w:vertAlign w:val="baseline"/>
      </w:rPr>
    </w:lvl>
    <w:lvl w:ilvl="3">
      <w:start w:val="1"/>
      <w:numFmt w:val="bullet"/>
      <w:lvlText w:val="●"/>
      <w:lvlJc w:val="left"/>
      <w:pPr>
        <w:ind w:left="3633" w:hanging="393"/>
      </w:pPr>
      <w:rPr>
        <w:smallCaps w:val="0"/>
        <w:strike w:val="0"/>
        <w:sz w:val="24"/>
        <w:szCs w:val="24"/>
        <w:shd w:val="clear" w:color="auto" w:fill="auto"/>
        <w:vertAlign w:val="baseline"/>
      </w:rPr>
    </w:lvl>
    <w:lvl w:ilvl="4">
      <w:start w:val="1"/>
      <w:numFmt w:val="bullet"/>
      <w:lvlText w:val="○"/>
      <w:lvlJc w:val="left"/>
      <w:pPr>
        <w:ind w:left="4353" w:hanging="393"/>
      </w:pPr>
      <w:rPr>
        <w:smallCaps w:val="0"/>
        <w:strike w:val="0"/>
        <w:sz w:val="24"/>
        <w:szCs w:val="24"/>
        <w:shd w:val="clear" w:color="auto" w:fill="auto"/>
        <w:vertAlign w:val="baseline"/>
      </w:rPr>
    </w:lvl>
    <w:lvl w:ilvl="5">
      <w:start w:val="1"/>
      <w:numFmt w:val="bullet"/>
      <w:lvlText w:val="■"/>
      <w:lvlJc w:val="left"/>
      <w:pPr>
        <w:ind w:left="5073" w:hanging="393"/>
      </w:pPr>
      <w:rPr>
        <w:smallCaps w:val="0"/>
        <w:strike w:val="0"/>
        <w:sz w:val="24"/>
        <w:szCs w:val="24"/>
        <w:shd w:val="clear" w:color="auto" w:fill="auto"/>
        <w:vertAlign w:val="baseline"/>
      </w:rPr>
    </w:lvl>
    <w:lvl w:ilvl="6">
      <w:start w:val="1"/>
      <w:numFmt w:val="bullet"/>
      <w:lvlText w:val="●"/>
      <w:lvlJc w:val="left"/>
      <w:pPr>
        <w:ind w:left="5793" w:hanging="393"/>
      </w:pPr>
      <w:rPr>
        <w:smallCaps w:val="0"/>
        <w:strike w:val="0"/>
        <w:sz w:val="24"/>
        <w:szCs w:val="24"/>
        <w:shd w:val="clear" w:color="auto" w:fill="auto"/>
        <w:vertAlign w:val="baseline"/>
      </w:rPr>
    </w:lvl>
    <w:lvl w:ilvl="7">
      <w:start w:val="1"/>
      <w:numFmt w:val="bullet"/>
      <w:lvlText w:val="○"/>
      <w:lvlJc w:val="left"/>
      <w:pPr>
        <w:ind w:left="6513" w:hanging="393"/>
      </w:pPr>
      <w:rPr>
        <w:smallCaps w:val="0"/>
        <w:strike w:val="0"/>
        <w:sz w:val="24"/>
        <w:szCs w:val="24"/>
        <w:shd w:val="clear" w:color="auto" w:fill="auto"/>
        <w:vertAlign w:val="baseline"/>
      </w:rPr>
    </w:lvl>
    <w:lvl w:ilvl="8">
      <w:start w:val="1"/>
      <w:numFmt w:val="bullet"/>
      <w:lvlText w:val="■"/>
      <w:lvlJc w:val="left"/>
      <w:pPr>
        <w:ind w:left="7233" w:hanging="393"/>
      </w:pPr>
      <w:rPr>
        <w:smallCaps w:val="0"/>
        <w:strike w:val="0"/>
        <w:sz w:val="24"/>
        <w:szCs w:val="24"/>
        <w:shd w:val="clear" w:color="auto" w:fill="auto"/>
        <w:vertAlign w:val="baseline"/>
      </w:rPr>
    </w:lvl>
  </w:abstractNum>
  <w:abstractNum w:abstractNumId="4" w15:restartNumberingAfterBreak="0">
    <w:nsid w:val="34D9332A"/>
    <w:multiLevelType w:val="multilevel"/>
    <w:tmpl w:val="24FE8026"/>
    <w:lvl w:ilvl="0">
      <w:start w:val="1"/>
      <w:numFmt w:val="bullet"/>
      <w:lvlText w:val="○"/>
      <w:lvlJc w:val="left"/>
      <w:pPr>
        <w:ind w:left="1440" w:hanging="360"/>
      </w:pPr>
      <w:rPr>
        <w:smallCaps w:val="0"/>
        <w:strike w:val="0"/>
        <w:shd w:val="clear" w:color="auto" w:fill="auto"/>
        <w:vertAlign w:val="baseline"/>
      </w:rPr>
    </w:lvl>
    <w:lvl w:ilvl="1">
      <w:start w:val="1"/>
      <w:numFmt w:val="bullet"/>
      <w:lvlText w:val="○"/>
      <w:lvlJc w:val="left"/>
      <w:pPr>
        <w:ind w:left="2160" w:hanging="360"/>
      </w:pPr>
      <w:rPr>
        <w:smallCaps w:val="0"/>
        <w:strike w:val="0"/>
        <w:shd w:val="clear" w:color="auto" w:fill="auto"/>
        <w:vertAlign w:val="baseline"/>
      </w:rPr>
    </w:lvl>
    <w:lvl w:ilvl="2">
      <w:start w:val="1"/>
      <w:numFmt w:val="bullet"/>
      <w:lvlText w:val="■"/>
      <w:lvlJc w:val="left"/>
      <w:pPr>
        <w:ind w:left="2880" w:hanging="360"/>
      </w:pPr>
      <w:rPr>
        <w:smallCaps w:val="0"/>
        <w:strike w:val="0"/>
        <w:shd w:val="clear" w:color="auto" w:fill="auto"/>
        <w:vertAlign w:val="baseline"/>
      </w:rPr>
    </w:lvl>
    <w:lvl w:ilvl="3">
      <w:start w:val="1"/>
      <w:numFmt w:val="bullet"/>
      <w:lvlText w:val="●"/>
      <w:lvlJc w:val="left"/>
      <w:pPr>
        <w:ind w:left="3600" w:hanging="360"/>
      </w:pPr>
      <w:rPr>
        <w:smallCaps w:val="0"/>
        <w:strike w:val="0"/>
        <w:shd w:val="clear" w:color="auto" w:fill="auto"/>
        <w:vertAlign w:val="baseline"/>
      </w:rPr>
    </w:lvl>
    <w:lvl w:ilvl="4">
      <w:start w:val="1"/>
      <w:numFmt w:val="bullet"/>
      <w:lvlText w:val="○"/>
      <w:lvlJc w:val="left"/>
      <w:pPr>
        <w:ind w:left="4320" w:hanging="360"/>
      </w:pPr>
      <w:rPr>
        <w:smallCaps w:val="0"/>
        <w:strike w:val="0"/>
        <w:shd w:val="clear" w:color="auto" w:fill="auto"/>
        <w:vertAlign w:val="baseline"/>
      </w:rPr>
    </w:lvl>
    <w:lvl w:ilvl="5">
      <w:start w:val="1"/>
      <w:numFmt w:val="bullet"/>
      <w:lvlText w:val="■"/>
      <w:lvlJc w:val="left"/>
      <w:pPr>
        <w:ind w:left="5040" w:hanging="360"/>
      </w:pPr>
      <w:rPr>
        <w:smallCaps w:val="0"/>
        <w:strike w:val="0"/>
        <w:shd w:val="clear" w:color="auto" w:fill="auto"/>
        <w:vertAlign w:val="baseline"/>
      </w:rPr>
    </w:lvl>
    <w:lvl w:ilvl="6">
      <w:start w:val="1"/>
      <w:numFmt w:val="bullet"/>
      <w:lvlText w:val="●"/>
      <w:lvlJc w:val="left"/>
      <w:pPr>
        <w:ind w:left="5760" w:hanging="360"/>
      </w:pPr>
      <w:rPr>
        <w:smallCaps w:val="0"/>
        <w:strike w:val="0"/>
        <w:shd w:val="clear" w:color="auto" w:fill="auto"/>
        <w:vertAlign w:val="baseline"/>
      </w:rPr>
    </w:lvl>
    <w:lvl w:ilvl="7">
      <w:start w:val="1"/>
      <w:numFmt w:val="bullet"/>
      <w:lvlText w:val="○"/>
      <w:lvlJc w:val="left"/>
      <w:pPr>
        <w:ind w:left="6480" w:hanging="360"/>
      </w:pPr>
      <w:rPr>
        <w:smallCaps w:val="0"/>
        <w:strike w:val="0"/>
        <w:shd w:val="clear" w:color="auto" w:fill="auto"/>
        <w:vertAlign w:val="baseline"/>
      </w:rPr>
    </w:lvl>
    <w:lvl w:ilvl="8">
      <w:start w:val="1"/>
      <w:numFmt w:val="bullet"/>
      <w:lvlText w:val="■"/>
      <w:lvlJc w:val="left"/>
      <w:pPr>
        <w:ind w:left="7200" w:hanging="360"/>
      </w:pPr>
      <w:rPr>
        <w:smallCaps w:val="0"/>
        <w:strike w:val="0"/>
        <w:shd w:val="clear" w:color="auto" w:fill="auto"/>
        <w:vertAlign w:val="baseline"/>
      </w:rPr>
    </w:lvl>
  </w:abstractNum>
  <w:abstractNum w:abstractNumId="5" w15:restartNumberingAfterBreak="0">
    <w:nsid w:val="56F54D72"/>
    <w:multiLevelType w:val="multilevel"/>
    <w:tmpl w:val="CC4400B0"/>
    <w:lvl w:ilvl="0">
      <w:start w:val="1"/>
      <w:numFmt w:val="bullet"/>
      <w:lvlText w:val="●"/>
      <w:lvlJc w:val="left"/>
      <w:pPr>
        <w:ind w:left="720" w:hanging="360"/>
      </w:pPr>
      <w:rPr>
        <w:b/>
        <w:smallCaps w:val="0"/>
        <w:strike w:val="0"/>
        <w:shd w:val="clear" w:color="auto" w:fill="auto"/>
        <w:vertAlign w:val="baseline"/>
      </w:rPr>
    </w:lvl>
    <w:lvl w:ilvl="1">
      <w:start w:val="1"/>
      <w:numFmt w:val="bullet"/>
      <w:lvlText w:val="○"/>
      <w:lvlJc w:val="left"/>
      <w:pPr>
        <w:ind w:left="1440" w:hanging="360"/>
      </w:pPr>
      <w:rPr>
        <w:b/>
        <w:smallCaps w:val="0"/>
        <w:strike w:val="0"/>
        <w:shd w:val="clear" w:color="auto" w:fill="auto"/>
        <w:vertAlign w:val="baseline"/>
      </w:rPr>
    </w:lvl>
    <w:lvl w:ilvl="2">
      <w:start w:val="1"/>
      <w:numFmt w:val="bullet"/>
      <w:lvlText w:val="■"/>
      <w:lvlJc w:val="left"/>
      <w:pPr>
        <w:ind w:left="2160" w:hanging="360"/>
      </w:pPr>
      <w:rPr>
        <w:b/>
        <w:smallCaps w:val="0"/>
        <w:strike w:val="0"/>
        <w:shd w:val="clear" w:color="auto" w:fill="auto"/>
        <w:vertAlign w:val="baseline"/>
      </w:rPr>
    </w:lvl>
    <w:lvl w:ilvl="3">
      <w:start w:val="1"/>
      <w:numFmt w:val="bullet"/>
      <w:lvlText w:val="●"/>
      <w:lvlJc w:val="left"/>
      <w:pPr>
        <w:ind w:left="2880" w:hanging="360"/>
      </w:pPr>
      <w:rPr>
        <w:b/>
        <w:smallCaps w:val="0"/>
        <w:strike w:val="0"/>
        <w:shd w:val="clear" w:color="auto" w:fill="auto"/>
        <w:vertAlign w:val="baseline"/>
      </w:rPr>
    </w:lvl>
    <w:lvl w:ilvl="4">
      <w:start w:val="1"/>
      <w:numFmt w:val="bullet"/>
      <w:lvlText w:val="○"/>
      <w:lvlJc w:val="left"/>
      <w:pPr>
        <w:ind w:left="3600" w:hanging="360"/>
      </w:pPr>
      <w:rPr>
        <w:b/>
        <w:smallCaps w:val="0"/>
        <w:strike w:val="0"/>
        <w:shd w:val="clear" w:color="auto" w:fill="auto"/>
        <w:vertAlign w:val="baseline"/>
      </w:rPr>
    </w:lvl>
    <w:lvl w:ilvl="5">
      <w:start w:val="1"/>
      <w:numFmt w:val="bullet"/>
      <w:lvlText w:val="■"/>
      <w:lvlJc w:val="left"/>
      <w:pPr>
        <w:ind w:left="4320" w:hanging="360"/>
      </w:pPr>
      <w:rPr>
        <w:b/>
        <w:smallCaps w:val="0"/>
        <w:strike w:val="0"/>
        <w:shd w:val="clear" w:color="auto" w:fill="auto"/>
        <w:vertAlign w:val="baseline"/>
      </w:rPr>
    </w:lvl>
    <w:lvl w:ilvl="6">
      <w:start w:val="1"/>
      <w:numFmt w:val="bullet"/>
      <w:lvlText w:val="●"/>
      <w:lvlJc w:val="left"/>
      <w:pPr>
        <w:ind w:left="5040" w:hanging="360"/>
      </w:pPr>
      <w:rPr>
        <w:b/>
        <w:smallCaps w:val="0"/>
        <w:strike w:val="0"/>
        <w:shd w:val="clear" w:color="auto" w:fill="auto"/>
        <w:vertAlign w:val="baseline"/>
      </w:rPr>
    </w:lvl>
    <w:lvl w:ilvl="7">
      <w:start w:val="1"/>
      <w:numFmt w:val="bullet"/>
      <w:lvlText w:val="○"/>
      <w:lvlJc w:val="left"/>
      <w:pPr>
        <w:ind w:left="5760" w:hanging="360"/>
      </w:pPr>
      <w:rPr>
        <w:b/>
        <w:smallCaps w:val="0"/>
        <w:strike w:val="0"/>
        <w:shd w:val="clear" w:color="auto" w:fill="auto"/>
        <w:vertAlign w:val="baseline"/>
      </w:rPr>
    </w:lvl>
    <w:lvl w:ilvl="8">
      <w:start w:val="1"/>
      <w:numFmt w:val="bullet"/>
      <w:lvlText w:val="■"/>
      <w:lvlJc w:val="left"/>
      <w:pPr>
        <w:ind w:left="6480" w:hanging="360"/>
      </w:pPr>
      <w:rPr>
        <w:b/>
        <w:smallCaps w:val="0"/>
        <w:strike w:val="0"/>
        <w:shd w:val="clear" w:color="auto" w:fill="auto"/>
        <w:vertAlign w:val="baseline"/>
      </w:rPr>
    </w:lvl>
  </w:abstractNum>
  <w:abstractNum w:abstractNumId="6" w15:restartNumberingAfterBreak="0">
    <w:nsid w:val="575F1697"/>
    <w:multiLevelType w:val="multilevel"/>
    <w:tmpl w:val="86FA9A5A"/>
    <w:lvl w:ilvl="0">
      <w:start w:val="1"/>
      <w:numFmt w:val="bullet"/>
      <w:lvlText w:val="○"/>
      <w:lvlJc w:val="left"/>
      <w:pPr>
        <w:ind w:left="1440" w:hanging="360"/>
      </w:pPr>
      <w:rPr>
        <w:smallCaps w:val="0"/>
        <w:strike w:val="0"/>
        <w:shd w:val="clear" w:color="auto" w:fill="auto"/>
        <w:vertAlign w:val="baseline"/>
      </w:rPr>
    </w:lvl>
    <w:lvl w:ilvl="1">
      <w:start w:val="1"/>
      <w:numFmt w:val="bullet"/>
      <w:lvlText w:val="○"/>
      <w:lvlJc w:val="left"/>
      <w:pPr>
        <w:ind w:left="2160" w:hanging="360"/>
      </w:pPr>
      <w:rPr>
        <w:smallCaps w:val="0"/>
        <w:strike w:val="0"/>
        <w:shd w:val="clear" w:color="auto" w:fill="auto"/>
        <w:vertAlign w:val="baseline"/>
      </w:rPr>
    </w:lvl>
    <w:lvl w:ilvl="2">
      <w:start w:val="1"/>
      <w:numFmt w:val="bullet"/>
      <w:lvlText w:val="■"/>
      <w:lvlJc w:val="left"/>
      <w:pPr>
        <w:ind w:left="2880" w:hanging="360"/>
      </w:pPr>
      <w:rPr>
        <w:smallCaps w:val="0"/>
        <w:strike w:val="0"/>
        <w:shd w:val="clear" w:color="auto" w:fill="auto"/>
        <w:vertAlign w:val="baseline"/>
      </w:rPr>
    </w:lvl>
    <w:lvl w:ilvl="3">
      <w:start w:val="1"/>
      <w:numFmt w:val="bullet"/>
      <w:lvlText w:val="●"/>
      <w:lvlJc w:val="left"/>
      <w:pPr>
        <w:ind w:left="3600" w:hanging="360"/>
      </w:pPr>
      <w:rPr>
        <w:smallCaps w:val="0"/>
        <w:strike w:val="0"/>
        <w:shd w:val="clear" w:color="auto" w:fill="auto"/>
        <w:vertAlign w:val="baseline"/>
      </w:rPr>
    </w:lvl>
    <w:lvl w:ilvl="4">
      <w:start w:val="1"/>
      <w:numFmt w:val="bullet"/>
      <w:lvlText w:val="○"/>
      <w:lvlJc w:val="left"/>
      <w:pPr>
        <w:ind w:left="4320" w:hanging="360"/>
      </w:pPr>
      <w:rPr>
        <w:smallCaps w:val="0"/>
        <w:strike w:val="0"/>
        <w:shd w:val="clear" w:color="auto" w:fill="auto"/>
        <w:vertAlign w:val="baseline"/>
      </w:rPr>
    </w:lvl>
    <w:lvl w:ilvl="5">
      <w:start w:val="1"/>
      <w:numFmt w:val="bullet"/>
      <w:lvlText w:val="■"/>
      <w:lvlJc w:val="left"/>
      <w:pPr>
        <w:ind w:left="5040" w:hanging="360"/>
      </w:pPr>
      <w:rPr>
        <w:smallCaps w:val="0"/>
        <w:strike w:val="0"/>
        <w:shd w:val="clear" w:color="auto" w:fill="auto"/>
        <w:vertAlign w:val="baseline"/>
      </w:rPr>
    </w:lvl>
    <w:lvl w:ilvl="6">
      <w:start w:val="1"/>
      <w:numFmt w:val="bullet"/>
      <w:lvlText w:val="●"/>
      <w:lvlJc w:val="left"/>
      <w:pPr>
        <w:ind w:left="5760" w:hanging="360"/>
      </w:pPr>
      <w:rPr>
        <w:smallCaps w:val="0"/>
        <w:strike w:val="0"/>
        <w:shd w:val="clear" w:color="auto" w:fill="auto"/>
        <w:vertAlign w:val="baseline"/>
      </w:rPr>
    </w:lvl>
    <w:lvl w:ilvl="7">
      <w:start w:val="1"/>
      <w:numFmt w:val="bullet"/>
      <w:lvlText w:val="○"/>
      <w:lvlJc w:val="left"/>
      <w:pPr>
        <w:ind w:left="6480" w:hanging="360"/>
      </w:pPr>
      <w:rPr>
        <w:smallCaps w:val="0"/>
        <w:strike w:val="0"/>
        <w:shd w:val="clear" w:color="auto" w:fill="auto"/>
        <w:vertAlign w:val="baseline"/>
      </w:rPr>
    </w:lvl>
    <w:lvl w:ilvl="8">
      <w:start w:val="1"/>
      <w:numFmt w:val="bullet"/>
      <w:lvlText w:val="■"/>
      <w:lvlJc w:val="left"/>
      <w:pPr>
        <w:ind w:left="7200" w:hanging="360"/>
      </w:pPr>
      <w:rPr>
        <w:smallCaps w:val="0"/>
        <w:strike w:val="0"/>
        <w:shd w:val="clear" w:color="auto" w:fill="auto"/>
        <w:vertAlign w:val="baseline"/>
      </w:rPr>
    </w:lvl>
  </w:abstractNum>
  <w:abstractNum w:abstractNumId="7" w15:restartNumberingAfterBreak="0">
    <w:nsid w:val="5D2765D0"/>
    <w:multiLevelType w:val="multilevel"/>
    <w:tmpl w:val="65D873CA"/>
    <w:lvl w:ilvl="0">
      <w:start w:val="1"/>
      <w:numFmt w:val="bullet"/>
      <w:lvlText w:val="●"/>
      <w:lvlJc w:val="left"/>
      <w:pPr>
        <w:ind w:left="720" w:hanging="360"/>
      </w:pPr>
      <w:rPr>
        <w:b/>
        <w:smallCaps w:val="0"/>
        <w:strike w:val="0"/>
        <w:shd w:val="clear" w:color="auto" w:fill="auto"/>
        <w:vertAlign w:val="baseline"/>
      </w:rPr>
    </w:lvl>
    <w:lvl w:ilvl="1">
      <w:start w:val="1"/>
      <w:numFmt w:val="bullet"/>
      <w:lvlText w:val="○"/>
      <w:lvlJc w:val="left"/>
      <w:pPr>
        <w:ind w:left="1440" w:hanging="360"/>
      </w:pPr>
      <w:rPr>
        <w:b/>
        <w:smallCaps w:val="0"/>
        <w:strike w:val="0"/>
        <w:shd w:val="clear" w:color="auto" w:fill="auto"/>
        <w:vertAlign w:val="baseline"/>
      </w:rPr>
    </w:lvl>
    <w:lvl w:ilvl="2">
      <w:start w:val="1"/>
      <w:numFmt w:val="bullet"/>
      <w:lvlText w:val="■"/>
      <w:lvlJc w:val="left"/>
      <w:pPr>
        <w:ind w:left="2160" w:hanging="360"/>
      </w:pPr>
      <w:rPr>
        <w:b/>
        <w:smallCaps w:val="0"/>
        <w:strike w:val="0"/>
        <w:shd w:val="clear" w:color="auto" w:fill="auto"/>
        <w:vertAlign w:val="baseline"/>
      </w:rPr>
    </w:lvl>
    <w:lvl w:ilvl="3">
      <w:start w:val="1"/>
      <w:numFmt w:val="bullet"/>
      <w:lvlText w:val="●"/>
      <w:lvlJc w:val="left"/>
      <w:pPr>
        <w:ind w:left="2880" w:hanging="360"/>
      </w:pPr>
      <w:rPr>
        <w:b/>
        <w:smallCaps w:val="0"/>
        <w:strike w:val="0"/>
        <w:shd w:val="clear" w:color="auto" w:fill="auto"/>
        <w:vertAlign w:val="baseline"/>
      </w:rPr>
    </w:lvl>
    <w:lvl w:ilvl="4">
      <w:start w:val="1"/>
      <w:numFmt w:val="bullet"/>
      <w:lvlText w:val="○"/>
      <w:lvlJc w:val="left"/>
      <w:pPr>
        <w:ind w:left="3600" w:hanging="360"/>
      </w:pPr>
      <w:rPr>
        <w:b/>
        <w:smallCaps w:val="0"/>
        <w:strike w:val="0"/>
        <w:shd w:val="clear" w:color="auto" w:fill="auto"/>
        <w:vertAlign w:val="baseline"/>
      </w:rPr>
    </w:lvl>
    <w:lvl w:ilvl="5">
      <w:start w:val="1"/>
      <w:numFmt w:val="bullet"/>
      <w:lvlText w:val="■"/>
      <w:lvlJc w:val="left"/>
      <w:pPr>
        <w:ind w:left="4320" w:hanging="360"/>
      </w:pPr>
      <w:rPr>
        <w:b/>
        <w:smallCaps w:val="0"/>
        <w:strike w:val="0"/>
        <w:shd w:val="clear" w:color="auto" w:fill="auto"/>
        <w:vertAlign w:val="baseline"/>
      </w:rPr>
    </w:lvl>
    <w:lvl w:ilvl="6">
      <w:start w:val="1"/>
      <w:numFmt w:val="bullet"/>
      <w:lvlText w:val="●"/>
      <w:lvlJc w:val="left"/>
      <w:pPr>
        <w:ind w:left="5040" w:hanging="360"/>
      </w:pPr>
      <w:rPr>
        <w:b/>
        <w:smallCaps w:val="0"/>
        <w:strike w:val="0"/>
        <w:shd w:val="clear" w:color="auto" w:fill="auto"/>
        <w:vertAlign w:val="baseline"/>
      </w:rPr>
    </w:lvl>
    <w:lvl w:ilvl="7">
      <w:start w:val="1"/>
      <w:numFmt w:val="bullet"/>
      <w:lvlText w:val="○"/>
      <w:lvlJc w:val="left"/>
      <w:pPr>
        <w:ind w:left="5760" w:hanging="360"/>
      </w:pPr>
      <w:rPr>
        <w:b/>
        <w:smallCaps w:val="0"/>
        <w:strike w:val="0"/>
        <w:shd w:val="clear" w:color="auto" w:fill="auto"/>
        <w:vertAlign w:val="baseline"/>
      </w:rPr>
    </w:lvl>
    <w:lvl w:ilvl="8">
      <w:start w:val="1"/>
      <w:numFmt w:val="bullet"/>
      <w:lvlText w:val="■"/>
      <w:lvlJc w:val="left"/>
      <w:pPr>
        <w:ind w:left="6480" w:hanging="360"/>
      </w:pPr>
      <w:rPr>
        <w:b/>
        <w:smallCaps w:val="0"/>
        <w:strike w:val="0"/>
        <w:shd w:val="clear" w:color="auto" w:fill="auto"/>
        <w:vertAlign w:val="baseline"/>
      </w:rPr>
    </w:lvl>
  </w:abstractNum>
  <w:abstractNum w:abstractNumId="8" w15:restartNumberingAfterBreak="0">
    <w:nsid w:val="6D16214D"/>
    <w:multiLevelType w:val="multilevel"/>
    <w:tmpl w:val="9C587BBC"/>
    <w:lvl w:ilvl="0">
      <w:start w:val="1"/>
      <w:numFmt w:val="bullet"/>
      <w:lvlText w:val="○"/>
      <w:lvlJc w:val="left"/>
      <w:pPr>
        <w:ind w:left="1440" w:hanging="360"/>
      </w:pPr>
      <w:rPr>
        <w:smallCaps w:val="0"/>
        <w:strike w:val="0"/>
        <w:shd w:val="clear" w:color="auto" w:fill="auto"/>
        <w:vertAlign w:val="baseline"/>
      </w:rPr>
    </w:lvl>
    <w:lvl w:ilvl="1">
      <w:start w:val="1"/>
      <w:numFmt w:val="bullet"/>
      <w:lvlText w:val="○"/>
      <w:lvlJc w:val="left"/>
      <w:pPr>
        <w:ind w:left="2160" w:hanging="360"/>
      </w:pPr>
      <w:rPr>
        <w:smallCaps w:val="0"/>
        <w:strike w:val="0"/>
        <w:shd w:val="clear" w:color="auto" w:fill="auto"/>
        <w:vertAlign w:val="baseline"/>
      </w:rPr>
    </w:lvl>
    <w:lvl w:ilvl="2">
      <w:start w:val="1"/>
      <w:numFmt w:val="bullet"/>
      <w:lvlText w:val="■"/>
      <w:lvlJc w:val="left"/>
      <w:pPr>
        <w:ind w:left="2880" w:hanging="360"/>
      </w:pPr>
      <w:rPr>
        <w:smallCaps w:val="0"/>
        <w:strike w:val="0"/>
        <w:shd w:val="clear" w:color="auto" w:fill="auto"/>
        <w:vertAlign w:val="baseline"/>
      </w:rPr>
    </w:lvl>
    <w:lvl w:ilvl="3">
      <w:start w:val="1"/>
      <w:numFmt w:val="bullet"/>
      <w:lvlText w:val="●"/>
      <w:lvlJc w:val="left"/>
      <w:pPr>
        <w:ind w:left="3600" w:hanging="360"/>
      </w:pPr>
      <w:rPr>
        <w:smallCaps w:val="0"/>
        <w:strike w:val="0"/>
        <w:shd w:val="clear" w:color="auto" w:fill="auto"/>
        <w:vertAlign w:val="baseline"/>
      </w:rPr>
    </w:lvl>
    <w:lvl w:ilvl="4">
      <w:start w:val="1"/>
      <w:numFmt w:val="bullet"/>
      <w:lvlText w:val="○"/>
      <w:lvlJc w:val="left"/>
      <w:pPr>
        <w:ind w:left="4320" w:hanging="360"/>
      </w:pPr>
      <w:rPr>
        <w:smallCaps w:val="0"/>
        <w:strike w:val="0"/>
        <w:shd w:val="clear" w:color="auto" w:fill="auto"/>
        <w:vertAlign w:val="baseline"/>
      </w:rPr>
    </w:lvl>
    <w:lvl w:ilvl="5">
      <w:start w:val="1"/>
      <w:numFmt w:val="bullet"/>
      <w:lvlText w:val="■"/>
      <w:lvlJc w:val="left"/>
      <w:pPr>
        <w:ind w:left="5040" w:hanging="360"/>
      </w:pPr>
      <w:rPr>
        <w:smallCaps w:val="0"/>
        <w:strike w:val="0"/>
        <w:shd w:val="clear" w:color="auto" w:fill="auto"/>
        <w:vertAlign w:val="baseline"/>
      </w:rPr>
    </w:lvl>
    <w:lvl w:ilvl="6">
      <w:start w:val="1"/>
      <w:numFmt w:val="bullet"/>
      <w:lvlText w:val="●"/>
      <w:lvlJc w:val="left"/>
      <w:pPr>
        <w:ind w:left="5760" w:hanging="360"/>
      </w:pPr>
      <w:rPr>
        <w:smallCaps w:val="0"/>
        <w:strike w:val="0"/>
        <w:shd w:val="clear" w:color="auto" w:fill="auto"/>
        <w:vertAlign w:val="baseline"/>
      </w:rPr>
    </w:lvl>
    <w:lvl w:ilvl="7">
      <w:start w:val="1"/>
      <w:numFmt w:val="bullet"/>
      <w:lvlText w:val="○"/>
      <w:lvlJc w:val="left"/>
      <w:pPr>
        <w:ind w:left="6480" w:hanging="360"/>
      </w:pPr>
      <w:rPr>
        <w:smallCaps w:val="0"/>
        <w:strike w:val="0"/>
        <w:shd w:val="clear" w:color="auto" w:fill="auto"/>
        <w:vertAlign w:val="baseline"/>
      </w:rPr>
    </w:lvl>
    <w:lvl w:ilvl="8">
      <w:start w:val="1"/>
      <w:numFmt w:val="bullet"/>
      <w:lvlText w:val="■"/>
      <w:lvlJc w:val="left"/>
      <w:pPr>
        <w:ind w:left="7200" w:hanging="360"/>
      </w:pPr>
      <w:rPr>
        <w:smallCaps w:val="0"/>
        <w:strike w:val="0"/>
        <w:shd w:val="clear" w:color="auto" w:fill="auto"/>
        <w:vertAlign w:val="baseline"/>
      </w:rPr>
    </w:lvl>
  </w:abstractNum>
  <w:num w:numId="1">
    <w:abstractNumId w:val="4"/>
  </w:num>
  <w:num w:numId="2">
    <w:abstractNumId w:val="5"/>
  </w:num>
  <w:num w:numId="3">
    <w:abstractNumId w:val="7"/>
  </w:num>
  <w:num w:numId="4">
    <w:abstractNumId w:val="6"/>
  </w:num>
  <w:num w:numId="5">
    <w:abstractNumId w:val="0"/>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AF"/>
    <w:rsid w:val="001F72C8"/>
    <w:rsid w:val="00631A21"/>
    <w:rsid w:val="00761FAF"/>
    <w:rsid w:val="00770983"/>
    <w:rsid w:val="00EC6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7E95F-DFED-40E3-86D7-2B845160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smt.cz/informace-k-provozu-skol-od-12-dubna-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5619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Moudrý Překlad</dc:creator>
  <cp:lastModifiedBy>Smolová Závorová Halka</cp:lastModifiedBy>
  <cp:revision>2</cp:revision>
  <dcterms:created xsi:type="dcterms:W3CDTF">2021-04-30T11:11:00Z</dcterms:created>
  <dcterms:modified xsi:type="dcterms:W3CDTF">2021-04-30T11:11:00Z</dcterms:modified>
</cp:coreProperties>
</file>