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E537" w14:textId="77777777" w:rsidR="00801E11" w:rsidRPr="00801E11" w:rsidRDefault="00801E11" w:rsidP="00801E11">
      <w:pPr>
        <w:jc w:val="both"/>
        <w:rPr>
          <w:rStyle w:val="Siln"/>
          <w:rFonts w:ascii="Arial" w:hAnsi="Arial" w:cs="Arial"/>
          <w:b w:val="0"/>
          <w:color w:val="4C4C4C"/>
          <w:sz w:val="19"/>
          <w:szCs w:val="19"/>
        </w:rPr>
      </w:pP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</w:rPr>
        <w:t>Vážení rodiče,</w:t>
      </w:r>
    </w:p>
    <w:p w14:paraId="3B4C25D4" w14:textId="77777777" w:rsidR="001A4349" w:rsidRDefault="00801E11" w:rsidP="00801E11">
      <w:pPr>
        <w:jc w:val="both"/>
        <w:rPr>
          <w:rFonts w:ascii="Arial" w:hAnsi="Arial" w:cs="Arial"/>
          <w:color w:val="4C4C4C"/>
          <w:sz w:val="19"/>
          <w:szCs w:val="19"/>
        </w:rPr>
      </w:pP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</w:rPr>
        <w:t>n</w:t>
      </w: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</w:rPr>
        <w:t>ad rámec původního harmonogramu uvolňování opatření ve školách</w:t>
      </w:r>
      <w:r w:rsidRPr="00801E11">
        <w:rPr>
          <w:rFonts w:ascii="Arial" w:hAnsi="Arial" w:cs="Arial"/>
          <w:b/>
          <w:color w:val="4C4C4C"/>
          <w:sz w:val="19"/>
          <w:szCs w:val="19"/>
        </w:rPr>
        <w:t xml:space="preserve"> </w:t>
      </w:r>
      <w:r w:rsidRPr="00801E11">
        <w:rPr>
          <w:rFonts w:ascii="Arial" w:hAnsi="Arial" w:cs="Arial"/>
          <w:color w:val="4C4C4C"/>
          <w:sz w:val="19"/>
          <w:szCs w:val="19"/>
        </w:rPr>
        <w:t>byla schválena Vládou ČR m</w:t>
      </w:r>
      <w:r w:rsidRPr="00801E11">
        <w:rPr>
          <w:rStyle w:val="Siln"/>
          <w:rFonts w:ascii="Arial" w:hAnsi="Arial" w:cs="Arial"/>
          <w:color w:val="4C4C4C"/>
          <w:sz w:val="19"/>
          <w:szCs w:val="19"/>
        </w:rPr>
        <w:t>ožnost</w:t>
      </w: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</w:rPr>
        <w:t xml:space="preserve"> realizace občasných vzdělávacích a socializačních aktivit pro žáky </w:t>
      </w: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</w:rPr>
        <w:t>druhých stupňů základních škol</w:t>
      </w: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</w:rPr>
        <w:t xml:space="preserve"> a </w:t>
      </w: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  <w:u w:val="single"/>
        </w:rPr>
        <w:t>žáků středních</w:t>
      </w:r>
      <w:r w:rsidRPr="00801E11">
        <w:rPr>
          <w:rStyle w:val="Siln"/>
          <w:rFonts w:ascii="Arial" w:hAnsi="Arial" w:cs="Arial"/>
          <w:b w:val="0"/>
          <w:color w:val="4C4C4C"/>
          <w:sz w:val="19"/>
          <w:szCs w:val="19"/>
        </w:rPr>
        <w:t xml:space="preserve"> škol mimo závěrečné ročníky, a to v období od 8. do 30. června 2020</w:t>
      </w:r>
      <w:r w:rsidRPr="00801E11">
        <w:rPr>
          <w:rFonts w:ascii="Arial" w:hAnsi="Arial" w:cs="Arial"/>
          <w:b/>
          <w:color w:val="4C4C4C"/>
          <w:sz w:val="19"/>
          <w:szCs w:val="19"/>
        </w:rPr>
        <w:t>.</w:t>
      </w:r>
      <w:r w:rsidRPr="00801E11">
        <w:rPr>
          <w:rFonts w:ascii="Arial" w:hAnsi="Arial" w:cs="Arial"/>
          <w:color w:val="4C4C4C"/>
          <w:sz w:val="19"/>
          <w:szCs w:val="19"/>
        </w:rPr>
        <w:t xml:space="preserve"> Jedná se o možnost (nabídku) pro školy, přičemž je na konkrétních personálních, materiálních a prostorových podmínkách každé školy, zda této možnosti využije, v jakém rozsahu a jakým způsobem. Ne</w:t>
      </w:r>
      <w:r w:rsidRPr="00801E11">
        <w:rPr>
          <w:rFonts w:ascii="Arial" w:hAnsi="Arial" w:cs="Arial"/>
          <w:color w:val="4C4C4C"/>
          <w:sz w:val="19"/>
          <w:szCs w:val="19"/>
        </w:rPr>
        <w:t>jde</w:t>
      </w:r>
      <w:r w:rsidRPr="00801E11">
        <w:rPr>
          <w:rFonts w:ascii="Arial" w:hAnsi="Arial" w:cs="Arial"/>
          <w:color w:val="4C4C4C"/>
          <w:sz w:val="19"/>
          <w:szCs w:val="19"/>
        </w:rPr>
        <w:t xml:space="preserve"> tedy o </w:t>
      </w:r>
      <w:r>
        <w:rPr>
          <w:rFonts w:ascii="Arial" w:hAnsi="Arial" w:cs="Arial"/>
          <w:color w:val="4C4C4C"/>
          <w:sz w:val="19"/>
          <w:szCs w:val="19"/>
        </w:rPr>
        <w:t xml:space="preserve">fungování v obdobném režimu, jako je tomu u 1. stupňů základních škol, ale spíše o možnost konání konzultací či třídnických hodin. Pokud nebude v personálních a prostorových podmínkách školy toto zajistit, není povinností školy tyto aktivity realizovat. Účast žáků </w:t>
      </w:r>
      <w:r>
        <w:rPr>
          <w:rFonts w:ascii="Arial" w:hAnsi="Arial" w:cs="Arial"/>
          <w:color w:val="4C4C4C"/>
          <w:sz w:val="19"/>
          <w:szCs w:val="19"/>
        </w:rPr>
        <w:t>je</w:t>
      </w:r>
      <w:r>
        <w:rPr>
          <w:rFonts w:ascii="Arial" w:hAnsi="Arial" w:cs="Arial"/>
          <w:color w:val="4C4C4C"/>
          <w:sz w:val="19"/>
          <w:szCs w:val="19"/>
        </w:rPr>
        <w:t xml:space="preserve"> dobrovolná.</w:t>
      </w:r>
    </w:p>
    <w:p w14:paraId="73540E5A" w14:textId="77777777" w:rsidR="00801E11" w:rsidRDefault="00801E11">
      <w:pPr>
        <w:rPr>
          <w:rFonts w:ascii="Arial" w:hAnsi="Arial" w:cs="Arial"/>
          <w:color w:val="4C4C4C"/>
          <w:sz w:val="19"/>
          <w:szCs w:val="19"/>
        </w:rPr>
      </w:pPr>
      <w:r w:rsidRPr="00801E11">
        <w:rPr>
          <w:rFonts w:ascii="Arial" w:hAnsi="Arial" w:cs="Arial"/>
          <w:color w:val="4C4C4C"/>
          <w:sz w:val="19"/>
          <w:szCs w:val="19"/>
          <w:highlight w:val="yellow"/>
        </w:rPr>
        <w:t xml:space="preserve">ZŠ (název </w:t>
      </w:r>
      <w:proofErr w:type="gramStart"/>
      <w:r w:rsidRPr="00801E11">
        <w:rPr>
          <w:rFonts w:ascii="Arial" w:hAnsi="Arial" w:cs="Arial"/>
          <w:color w:val="4C4C4C"/>
          <w:sz w:val="19"/>
          <w:szCs w:val="19"/>
          <w:highlight w:val="yellow"/>
        </w:rPr>
        <w:t>školy)…</w:t>
      </w:r>
      <w:proofErr w:type="gramEnd"/>
      <w:r w:rsidRPr="00801E11">
        <w:rPr>
          <w:rFonts w:ascii="Arial" w:hAnsi="Arial" w:cs="Arial"/>
          <w:color w:val="4C4C4C"/>
          <w:sz w:val="19"/>
          <w:szCs w:val="19"/>
          <w:highlight w:val="yellow"/>
        </w:rPr>
        <w:t>……</w:t>
      </w:r>
      <w:r>
        <w:rPr>
          <w:rFonts w:ascii="Arial" w:hAnsi="Arial" w:cs="Arial"/>
          <w:color w:val="4C4C4C"/>
          <w:sz w:val="19"/>
          <w:szCs w:val="19"/>
        </w:rPr>
        <w:t>bude na základě povolení Vlády ČR ze dne 26.5.2020 realizovat občasné vzdělávací a socializační aktivity.</w:t>
      </w:r>
    </w:p>
    <w:p w14:paraId="7AB798D0" w14:textId="77777777" w:rsidR="00801E11" w:rsidRDefault="00801E11">
      <w:pPr>
        <w:rPr>
          <w:rFonts w:ascii="Arial" w:hAnsi="Arial" w:cs="Arial"/>
          <w:color w:val="4C4C4C"/>
          <w:sz w:val="19"/>
          <w:szCs w:val="19"/>
        </w:rPr>
      </w:pPr>
      <w:r w:rsidRPr="00801E11">
        <w:rPr>
          <w:rFonts w:ascii="Arial" w:hAnsi="Arial" w:cs="Arial"/>
          <w:color w:val="4C4C4C"/>
          <w:sz w:val="19"/>
          <w:szCs w:val="19"/>
          <w:highlight w:val="yellow"/>
        </w:rPr>
        <w:t xml:space="preserve">ZŠ (název </w:t>
      </w:r>
      <w:proofErr w:type="gramStart"/>
      <w:r w:rsidRPr="00801E11">
        <w:rPr>
          <w:rFonts w:ascii="Arial" w:hAnsi="Arial" w:cs="Arial"/>
          <w:color w:val="4C4C4C"/>
          <w:sz w:val="19"/>
          <w:szCs w:val="19"/>
          <w:highlight w:val="yellow"/>
        </w:rPr>
        <w:t>školy)</w:t>
      </w:r>
      <w:r w:rsidRPr="00801E11">
        <w:rPr>
          <w:rFonts w:ascii="Arial" w:hAnsi="Arial" w:cs="Arial"/>
          <w:color w:val="4C4C4C"/>
          <w:sz w:val="19"/>
          <w:szCs w:val="19"/>
          <w:highlight w:val="yellow"/>
        </w:rPr>
        <w:t>…….</w:t>
      </w:r>
      <w:proofErr w:type="gramEnd"/>
      <w:r>
        <w:rPr>
          <w:rFonts w:ascii="Arial" w:hAnsi="Arial" w:cs="Arial"/>
          <w:color w:val="4C4C4C"/>
          <w:sz w:val="19"/>
          <w:szCs w:val="19"/>
        </w:rPr>
        <w:t xml:space="preserve">nebude z provozních důvodů </w:t>
      </w:r>
      <w:r>
        <w:rPr>
          <w:rFonts w:ascii="Arial" w:hAnsi="Arial" w:cs="Arial"/>
          <w:color w:val="4C4C4C"/>
          <w:sz w:val="19"/>
          <w:szCs w:val="19"/>
        </w:rPr>
        <w:t>bude realizovat občasné vzdělávací a socializační aktivity</w:t>
      </w:r>
      <w:r>
        <w:rPr>
          <w:rFonts w:ascii="Arial" w:hAnsi="Arial" w:cs="Arial"/>
          <w:color w:val="4C4C4C"/>
          <w:sz w:val="19"/>
          <w:szCs w:val="19"/>
        </w:rPr>
        <w:t>.</w:t>
      </w:r>
    </w:p>
    <w:p w14:paraId="706E6928" w14:textId="77777777" w:rsidR="00801E11" w:rsidRDefault="00801E11">
      <w:pPr>
        <w:rPr>
          <w:rFonts w:ascii="Arial" w:hAnsi="Arial" w:cs="Arial"/>
          <w:color w:val="4C4C4C"/>
          <w:sz w:val="19"/>
          <w:szCs w:val="19"/>
        </w:rPr>
      </w:pPr>
    </w:p>
    <w:p w14:paraId="56C51EA3" w14:textId="77777777" w:rsidR="00801E11" w:rsidRDefault="00801E11">
      <w:pPr>
        <w:rPr>
          <w:rFonts w:ascii="Arial" w:hAnsi="Arial" w:cs="Arial"/>
          <w:color w:val="4C4C4C"/>
          <w:sz w:val="19"/>
          <w:szCs w:val="19"/>
        </w:rPr>
      </w:pPr>
      <w:r>
        <w:rPr>
          <w:rFonts w:ascii="Arial" w:hAnsi="Arial" w:cs="Arial"/>
          <w:color w:val="4C4C4C"/>
          <w:sz w:val="19"/>
          <w:szCs w:val="19"/>
        </w:rPr>
        <w:t xml:space="preserve">Zdroj: </w:t>
      </w:r>
      <w:hyperlink r:id="rId7" w:history="1">
        <w:r>
          <w:rPr>
            <w:rStyle w:val="Hypertextovodkaz"/>
          </w:rPr>
          <w:t>https://www.msmt.cz/harmonogram-uvolnovani-opatreni-v-oblasti-skolstvi</w:t>
        </w:r>
      </w:hyperlink>
      <w:r>
        <w:t>, aktualizace 26.5.2020</w:t>
      </w:r>
      <w:bookmarkStart w:id="0" w:name="_GoBack"/>
      <w:bookmarkEnd w:id="0"/>
    </w:p>
    <w:p w14:paraId="63353DD6" w14:textId="77777777" w:rsidR="00801E11" w:rsidRDefault="00801E11"/>
    <w:p w14:paraId="0C9226CB" w14:textId="77777777" w:rsidR="00801E11" w:rsidRDefault="00801E11"/>
    <w:sectPr w:rsidR="00801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1"/>
    <w:rsid w:val="001A4349"/>
    <w:rsid w:val="008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7CB2"/>
  <w15:chartTrackingRefBased/>
  <w15:docId w15:val="{F572880F-0514-4F4F-A86A-0D2AF3D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1E1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01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smt.cz/harmonogram-uvolnovani-opatreni-v-oblasti-skolstv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0FE97D-7C5B-48E3-BF1F-0110A689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23824-D15D-459B-AB1C-1C7564942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7E79-66CC-48DE-AEAD-9B17C23F32BB}">
  <ds:schemaRefs>
    <ds:schemaRef ds:uri="http://purl.org/dc/terms/"/>
    <ds:schemaRef ds:uri="http://www.w3.org/XML/1998/namespace"/>
    <ds:schemaRef ds:uri="8de666df-5235-44e4-9e9e-17ca03fddb61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1</cp:revision>
  <dcterms:created xsi:type="dcterms:W3CDTF">2020-05-26T06:50:00Z</dcterms:created>
  <dcterms:modified xsi:type="dcterms:W3CDTF">2020-05-26T07:01:00Z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