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C6BD" w14:textId="77777777" w:rsidR="00CB5927" w:rsidRPr="00CB5927" w:rsidRDefault="00CB5927" w:rsidP="00CB5927">
      <w:pPr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 xml:space="preserve">Text z </w:t>
      </w:r>
      <w:hyperlink r:id="rId11" w:history="1">
        <w:r w:rsidRPr="00CB5927">
          <w:rPr>
            <w:rStyle w:val="Hypertextovodkaz"/>
            <w:rFonts w:asciiTheme="minorHAnsi" w:hAnsiTheme="minorHAnsi" w:cstheme="minorHAnsi"/>
          </w:rPr>
          <w:t>https://doucovani.edu.cz/pro-rodice</w:t>
        </w:r>
      </w:hyperlink>
    </w:p>
    <w:p w14:paraId="224115A2" w14:textId="77777777" w:rsidR="00CB5927" w:rsidRPr="00CB5927" w:rsidRDefault="00CB5927" w:rsidP="00CB5927">
      <w:pPr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 xml:space="preserve">na </w:t>
      </w:r>
      <w:hyperlink r:id="rId12" w:history="1">
        <w:r w:rsidRPr="00CB5927">
          <w:rPr>
            <w:rStyle w:val="Hypertextovodkaz"/>
            <w:rFonts w:asciiTheme="minorHAnsi" w:hAnsiTheme="minorHAnsi" w:cstheme="minorHAnsi"/>
          </w:rPr>
          <w:t>https://doucovani.edu.cz/for-parents</w:t>
        </w:r>
      </w:hyperlink>
    </w:p>
    <w:p w14:paraId="35E79A94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1121F87C" w14:textId="77777777" w:rsidR="00CB5927" w:rsidRPr="00CB5927" w:rsidRDefault="00CB5927" w:rsidP="00CB5927">
      <w:pPr>
        <w:jc w:val="center"/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>--------</w:t>
      </w:r>
      <w:bookmarkStart w:id="0" w:name="_GoBack"/>
      <w:bookmarkEnd w:id="0"/>
      <w:r>
        <w:rPr>
          <w:rFonts w:asciiTheme="minorHAnsi" w:hAnsiTheme="minorHAnsi" w:cstheme="minorHAnsi"/>
        </w:rPr>
        <w:t>-----------------------------------------------</w:t>
      </w:r>
      <w:r w:rsidRPr="00CB5927">
        <w:rPr>
          <w:rFonts w:asciiTheme="minorHAnsi" w:hAnsiTheme="minorHAnsi" w:cstheme="minorHAnsi"/>
        </w:rPr>
        <w:t>---</w:t>
      </w:r>
    </w:p>
    <w:p w14:paraId="5F4662EB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2A4DC237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04208097" w14:textId="77777777" w:rsidR="00CB5927" w:rsidRPr="00CB5927" w:rsidRDefault="002D6F90" w:rsidP="00CB5927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para os </w:t>
      </w:r>
      <w:proofErr w:type="spellStart"/>
      <w:r>
        <w:rPr>
          <w:rFonts w:asciiTheme="minorHAnsi" w:hAnsiTheme="minorHAnsi" w:cstheme="minorHAnsi"/>
          <w:b/>
          <w:bCs/>
          <w:sz w:val="40"/>
          <w:szCs w:val="40"/>
        </w:rPr>
        <w:t>pais</w:t>
      </w:r>
      <w:proofErr w:type="spellEnd"/>
    </w:p>
    <w:p w14:paraId="6DF1D4B4" w14:textId="77777777" w:rsidR="00CB5927" w:rsidRPr="00CB5927" w:rsidRDefault="002D6F90" w:rsidP="00CB5927">
      <w:pPr>
        <w:rPr>
          <w:rFonts w:asciiTheme="minorHAnsi" w:hAnsiTheme="minorHAnsi" w:cstheme="minorHAnsi"/>
        </w:rPr>
      </w:pPr>
      <w:r>
        <w:rPr>
          <w:rStyle w:val="jlqj4b"/>
          <w:lang w:val="pt-PT"/>
        </w:rPr>
        <w:t>informações que são boas para compartilhar com os pais</w:t>
      </w:r>
    </w:p>
    <w:p w14:paraId="7179F1E7" w14:textId="77777777" w:rsidR="00CB5927" w:rsidRPr="00CB5927" w:rsidRDefault="004107A2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CE2B7B6">
          <v:rect id="_x0000_i1025" style="width:0;height:2.25pt" o:hralign="center" o:hrstd="t" o:hrnoshade="t" o:hr="t" fillcolor="black" stroked="f"/>
        </w:pict>
      </w:r>
    </w:p>
    <w:p w14:paraId="6E421623" w14:textId="77777777" w:rsidR="00CB5927" w:rsidRPr="00CB5927" w:rsidRDefault="00CB5927" w:rsidP="00CB5927">
      <w:pPr>
        <w:rPr>
          <w:rFonts w:asciiTheme="minorHAnsi" w:hAnsiTheme="minorHAnsi" w:cstheme="minorHAnsi"/>
          <w:b/>
          <w:bCs/>
        </w:rPr>
      </w:pPr>
    </w:p>
    <w:p w14:paraId="78583A37" w14:textId="77777777" w:rsidR="00CB5927" w:rsidRPr="00CB5927" w:rsidRDefault="002D6F90" w:rsidP="00CB5927">
      <w:pPr>
        <w:rPr>
          <w:rFonts w:asciiTheme="minorHAnsi" w:hAnsiTheme="minorHAnsi" w:cstheme="minorHAnsi"/>
        </w:rPr>
      </w:pPr>
      <w:r w:rsidRPr="004C6424">
        <w:rPr>
          <w:rStyle w:val="jlqj4b"/>
          <w:rFonts w:asciiTheme="minorHAnsi" w:hAnsiTheme="minorHAnsi" w:cstheme="minorHAnsi"/>
          <w:b/>
          <w:lang w:val="pt-PT"/>
        </w:rPr>
        <w:t xml:space="preserve">O que é o Plano Nacional de </w:t>
      </w:r>
      <w:r w:rsidR="004C6424">
        <w:rPr>
          <w:rStyle w:val="jlqj4b"/>
          <w:rFonts w:asciiTheme="minorHAnsi" w:hAnsiTheme="minorHAnsi" w:cstheme="minorHAnsi"/>
          <w:b/>
          <w:lang w:val="pt-PT"/>
        </w:rPr>
        <w:t>Tutoria</w:t>
      </w:r>
      <w:r w:rsidR="004C6424" w:rsidRPr="004C6424">
        <w:rPr>
          <w:rStyle w:val="jlqj4b"/>
          <w:rFonts w:asciiTheme="minorHAnsi" w:hAnsiTheme="minorHAnsi" w:cstheme="minorHAnsi"/>
          <w:b/>
          <w:lang w:val="pt-PT"/>
        </w:rPr>
        <w:t>?</w:t>
      </w:r>
    </w:p>
    <w:p w14:paraId="6BBE59C5" w14:textId="77777777" w:rsidR="00CB5927" w:rsidRPr="00CB5927" w:rsidRDefault="002D6F90" w:rsidP="00CB5927">
      <w:pPr>
        <w:rPr>
          <w:rFonts w:asciiTheme="minorHAnsi" w:hAnsiTheme="minorHAnsi" w:cstheme="minorHAnsi"/>
        </w:rPr>
      </w:pPr>
      <w:r w:rsidRPr="001E4641">
        <w:rPr>
          <w:rStyle w:val="jlqj4b"/>
          <w:rFonts w:asciiTheme="minorHAnsi" w:hAnsiTheme="minorHAnsi" w:cstheme="minorHAnsi"/>
          <w:lang w:val="pt-PT"/>
        </w:rPr>
        <w:t>O Ministério da Educa</w:t>
      </w:r>
      <w:r w:rsidR="00290398">
        <w:rPr>
          <w:rStyle w:val="jlqj4b"/>
          <w:rFonts w:asciiTheme="minorHAnsi" w:hAnsiTheme="minorHAnsi" w:cstheme="minorHAnsi"/>
          <w:lang w:val="pt-PT"/>
        </w:rPr>
        <w:t xml:space="preserve">ção, Juventude </w:t>
      </w:r>
      <w:r w:rsidR="004C6424" w:rsidRPr="001E4641">
        <w:rPr>
          <w:rStyle w:val="jlqj4b"/>
          <w:rFonts w:asciiTheme="minorHAnsi" w:hAnsiTheme="minorHAnsi" w:cstheme="minorHAnsi"/>
          <w:lang w:val="pt-PT"/>
        </w:rPr>
        <w:t>e Desporto prepar</w:t>
      </w:r>
      <w:r w:rsidR="001E4641">
        <w:rPr>
          <w:rStyle w:val="jlqj4b"/>
          <w:rFonts w:asciiTheme="minorHAnsi" w:hAnsiTheme="minorHAnsi" w:cstheme="minorHAnsi"/>
          <w:lang w:val="pt-PT"/>
        </w:rPr>
        <w:t>ou um Plano Nacional de Tutoria</w:t>
      </w:r>
      <w:r w:rsidRPr="001E4641">
        <w:rPr>
          <w:rStyle w:val="jlqj4b"/>
          <w:rFonts w:asciiTheme="minorHAnsi" w:hAnsiTheme="minorHAnsi" w:cstheme="minorHAnsi"/>
          <w:lang w:val="pt-PT"/>
        </w:rPr>
        <w:t xml:space="preserve"> que ajudará a mitigar os efeitos negativos da exclusão do ensino a tempo inteiro devido à pandemia de COVID-19.</w:t>
      </w:r>
      <w:r w:rsidR="001E4641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="001E4641">
        <w:rPr>
          <w:rStyle w:val="jlqj4b"/>
          <w:rFonts w:asciiTheme="minorHAnsi" w:hAnsiTheme="minorHAnsi" w:cstheme="minorHAnsi"/>
          <w:lang w:val="pt-PT"/>
        </w:rPr>
        <w:t>Destina-se em primeiro lugar</w:t>
      </w:r>
      <w:r w:rsidRPr="001E4641">
        <w:rPr>
          <w:rStyle w:val="jlqj4b"/>
          <w:rFonts w:asciiTheme="minorHAnsi" w:hAnsiTheme="minorHAnsi" w:cstheme="minorHAnsi"/>
          <w:lang w:val="pt-PT"/>
        </w:rPr>
        <w:t xml:space="preserve"> a alunos em risco </w:t>
      </w:r>
      <w:r w:rsidR="001E4641" w:rsidRPr="001E4641">
        <w:rPr>
          <w:rStyle w:val="jlqj4b"/>
          <w:rFonts w:asciiTheme="minorHAnsi" w:hAnsiTheme="minorHAnsi" w:cstheme="minorHAnsi"/>
          <w:lang w:val="pt-PT"/>
        </w:rPr>
        <w:t>de insucesso escolar e, em caso extremo, de abandono da educação</w:t>
      </w:r>
      <w:r w:rsidRPr="001E4641">
        <w:rPr>
          <w:rStyle w:val="jlqj4b"/>
          <w:rFonts w:asciiTheme="minorHAnsi" w:hAnsiTheme="minorHAnsi" w:cstheme="minorHAnsi"/>
          <w:lang w:val="pt-PT"/>
        </w:rPr>
        <w:t>.</w:t>
      </w:r>
      <w:r w:rsidR="001E4641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Pr="001E4641">
        <w:rPr>
          <w:rStyle w:val="jlqj4b"/>
          <w:rFonts w:asciiTheme="minorHAnsi" w:hAnsiTheme="minorHAnsi" w:cstheme="minorHAnsi"/>
          <w:lang w:val="pt-PT"/>
        </w:rPr>
        <w:t>Houve uma séria deterior</w:t>
      </w:r>
      <w:r w:rsidR="00290398">
        <w:rPr>
          <w:rStyle w:val="jlqj4b"/>
          <w:rFonts w:asciiTheme="minorHAnsi" w:hAnsiTheme="minorHAnsi" w:cstheme="minorHAnsi"/>
          <w:lang w:val="pt-PT"/>
        </w:rPr>
        <w:t>ação nos resultados na educação</w:t>
      </w:r>
      <w:r w:rsidRPr="001E4641">
        <w:rPr>
          <w:rStyle w:val="jlqj4b"/>
          <w:rFonts w:asciiTheme="minorHAnsi" w:hAnsiTheme="minorHAnsi" w:cstheme="minorHAnsi"/>
          <w:lang w:val="pt-PT"/>
        </w:rPr>
        <w:t xml:space="preserve"> desses alunos.</w:t>
      </w:r>
    </w:p>
    <w:p w14:paraId="0086DC45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50BD06BA" w14:textId="77777777" w:rsidR="00CB5927" w:rsidRPr="00CB5927" w:rsidRDefault="001E4641" w:rsidP="00CB5927">
      <w:pPr>
        <w:rPr>
          <w:rFonts w:asciiTheme="minorHAnsi" w:hAnsiTheme="minorHAnsi" w:cstheme="minorHAnsi"/>
        </w:rPr>
      </w:pPr>
      <w:r w:rsidRPr="00984B96">
        <w:rPr>
          <w:rStyle w:val="jlqj4b"/>
          <w:rFonts w:asciiTheme="minorHAnsi" w:hAnsiTheme="minorHAnsi" w:cstheme="minorHAnsi"/>
          <w:b/>
          <w:lang w:val="pt-PT"/>
        </w:rPr>
        <w:t>Aplica-se a tutoria, respetivamente</w:t>
      </w:r>
      <w:r w:rsidR="009B6433" w:rsidRPr="00984B96">
        <w:rPr>
          <w:rStyle w:val="jlqj4b"/>
          <w:rFonts w:asciiTheme="minorHAnsi" w:hAnsiTheme="minorHAnsi" w:cstheme="minorHAnsi"/>
          <w:b/>
          <w:lang w:val="pt-PT"/>
        </w:rPr>
        <w:t xml:space="preserve"> a</w:t>
      </w:r>
      <w:r w:rsidR="009B6433" w:rsidRPr="00984B96">
        <w:rPr>
          <w:rStyle w:val="viiyi"/>
          <w:rFonts w:asciiTheme="minorHAnsi" w:hAnsiTheme="minorHAnsi" w:cstheme="minorHAnsi"/>
          <w:b/>
          <w:lang w:val="pt-PT"/>
        </w:rPr>
        <w:t xml:space="preserve"> </w:t>
      </w:r>
      <w:r w:rsidR="009B6433" w:rsidRPr="00984B96">
        <w:rPr>
          <w:rStyle w:val="jlqj4b"/>
          <w:rFonts w:asciiTheme="minorHAnsi" w:hAnsiTheme="minorHAnsi" w:cstheme="minorHAnsi"/>
          <w:b/>
          <w:lang w:val="pt-PT"/>
        </w:rPr>
        <w:t>educação complementar</w:t>
      </w:r>
      <w:r w:rsidR="00290398">
        <w:rPr>
          <w:rStyle w:val="jlqj4b"/>
          <w:rFonts w:asciiTheme="minorHAnsi" w:hAnsiTheme="minorHAnsi" w:cstheme="minorHAnsi"/>
          <w:b/>
          <w:lang w:val="pt-PT"/>
        </w:rPr>
        <w:t xml:space="preserve">, </w:t>
      </w:r>
      <w:r w:rsidR="009B6433" w:rsidRPr="00984B96">
        <w:rPr>
          <w:rStyle w:val="jlqj4b"/>
          <w:rFonts w:asciiTheme="minorHAnsi" w:hAnsiTheme="minorHAnsi" w:cstheme="minorHAnsi"/>
          <w:b/>
          <w:lang w:val="pt-PT"/>
        </w:rPr>
        <w:t xml:space="preserve"> </w:t>
      </w:r>
      <w:r w:rsidRPr="00984B96">
        <w:rPr>
          <w:rStyle w:val="jlqj4b"/>
          <w:rFonts w:asciiTheme="minorHAnsi" w:hAnsiTheme="minorHAnsi" w:cstheme="minorHAnsi"/>
          <w:b/>
          <w:lang w:val="pt-PT"/>
        </w:rPr>
        <w:t xml:space="preserve">também </w:t>
      </w:r>
      <w:r w:rsidR="00984B96" w:rsidRPr="00984B96">
        <w:rPr>
          <w:rStyle w:val="jlqj4b"/>
          <w:rFonts w:asciiTheme="minorHAnsi" w:hAnsiTheme="minorHAnsi" w:cstheme="minorHAnsi"/>
          <w:b/>
          <w:lang w:val="pt-PT"/>
        </w:rPr>
        <w:t>à</w:t>
      </w:r>
      <w:r w:rsidR="009B6433" w:rsidRPr="00984B96">
        <w:rPr>
          <w:rStyle w:val="jlqj4b"/>
          <w:rFonts w:asciiTheme="minorHAnsi" w:hAnsiTheme="minorHAnsi" w:cstheme="minorHAnsi"/>
          <w:b/>
          <w:lang w:val="pt-PT"/>
        </w:rPr>
        <w:t xml:space="preserve"> nossa escola?</w:t>
      </w:r>
    </w:p>
    <w:p w14:paraId="7EB7E83B" w14:textId="77777777" w:rsidR="00CB5927" w:rsidRPr="00CB5927" w:rsidRDefault="000A05E5" w:rsidP="00CB5927">
      <w:pPr>
        <w:rPr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  <w:lang w:val="pt-PT"/>
        </w:rPr>
        <w:t xml:space="preserve">O 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plano apoia todas as escolas primárias e secundárias e conservatórios na República Checa na </w:t>
      </w:r>
      <w:r w:rsidR="00821026" w:rsidRPr="000D11EB">
        <w:rPr>
          <w:rStyle w:val="jlqj4b"/>
          <w:rFonts w:asciiTheme="minorHAnsi" w:hAnsiTheme="minorHAnsi" w:cstheme="minorHAnsi"/>
          <w:lang w:val="pt-PT"/>
        </w:rPr>
        <w:t>realização</w:t>
      </w:r>
      <w:r>
        <w:rPr>
          <w:rStyle w:val="jlqj4b"/>
          <w:rFonts w:asciiTheme="minorHAnsi" w:hAnsiTheme="minorHAnsi" w:cstheme="minorHAnsi"/>
          <w:lang w:val="pt-PT"/>
        </w:rPr>
        <w:t xml:space="preserve"> da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tutoria individual e em grupo, respetivamente</w:t>
      </w:r>
      <w:r w:rsidR="00290398">
        <w:rPr>
          <w:rStyle w:val="viiyi"/>
          <w:rFonts w:asciiTheme="minorHAnsi" w:hAnsiTheme="minorHAnsi" w:cstheme="minorHAnsi"/>
          <w:lang w:val="pt-PT"/>
        </w:rPr>
        <w:t xml:space="preserve"> da </w:t>
      </w:r>
      <w:r w:rsidR="00984B96" w:rsidRPr="000D11EB">
        <w:rPr>
          <w:rStyle w:val="jlqj4b"/>
          <w:rFonts w:asciiTheme="minorHAnsi" w:hAnsiTheme="minorHAnsi" w:cstheme="minorHAnsi"/>
          <w:lang w:val="pt-PT"/>
        </w:rPr>
        <w:t xml:space="preserve">educação </w:t>
      </w:r>
      <w:r w:rsidR="00821026" w:rsidRPr="000D11EB">
        <w:rPr>
          <w:rStyle w:val="jlqj4b"/>
          <w:rFonts w:asciiTheme="minorHAnsi" w:hAnsiTheme="minorHAnsi" w:cstheme="minorHAnsi"/>
          <w:lang w:val="pt-PT"/>
        </w:rPr>
        <w:t>suplemen</w:t>
      </w:r>
      <w:r w:rsidR="00984B96" w:rsidRPr="000D11EB">
        <w:rPr>
          <w:rStyle w:val="jlqj4b"/>
          <w:rFonts w:asciiTheme="minorHAnsi" w:hAnsiTheme="minorHAnsi" w:cstheme="minorHAnsi"/>
          <w:lang w:val="pt-PT"/>
        </w:rPr>
        <w:t>tar dos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alunos</w:t>
      </w:r>
      <w:r w:rsidR="009B6433" w:rsidRPr="000D11EB">
        <w:rPr>
          <w:rStyle w:val="jlqj4b"/>
          <w:rFonts w:asciiTheme="minorHAnsi" w:hAnsiTheme="minorHAnsi" w:cstheme="minorHAnsi"/>
          <w:color w:val="000000" w:themeColor="text1"/>
          <w:lang w:val="pt-PT"/>
        </w:rPr>
        <w:t>.</w:t>
      </w:r>
      <w:r w:rsidR="009B6433" w:rsidRPr="000D11EB">
        <w:rPr>
          <w:rStyle w:val="Hypertextovodkaz"/>
          <w:rFonts w:asciiTheme="minorHAnsi" w:hAnsiTheme="minorHAnsi" w:cstheme="minorHAnsi"/>
          <w:color w:val="000000" w:themeColor="text1"/>
          <w:u w:val="none"/>
          <w:lang w:val="pt-PT"/>
        </w:rPr>
        <w:t xml:space="preserve"> 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As escolas receberam 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 xml:space="preserve">o 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>financiamento de acordo com um modelo mat</w:t>
      </w:r>
      <w:r w:rsidR="00290398">
        <w:rPr>
          <w:rStyle w:val="jlqj4b"/>
          <w:rFonts w:asciiTheme="minorHAnsi" w:hAnsiTheme="minorHAnsi" w:cstheme="minorHAnsi"/>
          <w:lang w:val="pt-PT"/>
        </w:rPr>
        <w:t>emático usando o número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de alunos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 xml:space="preserve"> que precisam de tutoria</w:t>
      </w:r>
      <w:r w:rsidR="00290398">
        <w:rPr>
          <w:rStyle w:val="jlqj4b"/>
          <w:rFonts w:asciiTheme="minorHAnsi" w:hAnsiTheme="minorHAnsi" w:cstheme="minorHAnsi"/>
          <w:lang w:val="pt-PT"/>
        </w:rPr>
        <w:t>, proposto pela escola,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 xml:space="preserve"> na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pesquisa extraordinária do Ministério da Educação, Juven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>tude e Desporto, rea</w:t>
      </w:r>
      <w:r w:rsidR="00290398">
        <w:rPr>
          <w:rStyle w:val="jlqj4b"/>
          <w:rFonts w:asciiTheme="minorHAnsi" w:hAnsiTheme="minorHAnsi" w:cstheme="minorHAnsi"/>
          <w:lang w:val="pt-PT"/>
        </w:rPr>
        <w:t>lizada no período de 5 a 16 de N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>ovembro de 2021, e o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número derivado de al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>unos desfavorecidos na determinada escola a partir dos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 dados da escola.</w:t>
      </w:r>
      <w:r w:rsidR="009B6433" w:rsidRPr="000D11EB">
        <w:rPr>
          <w:rFonts w:asciiTheme="minorHAnsi" w:hAnsiTheme="minorHAnsi" w:cstheme="minorHAnsi"/>
        </w:rPr>
        <w:t xml:space="preserve"> 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>O modelo calcula o número de alunos em três grupos, por ordem decrescen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 xml:space="preserve">te </w:t>
      </w:r>
      <w:r w:rsidR="009A12C6" w:rsidRPr="000D11EB">
        <w:rPr>
          <w:rStyle w:val="jlqj4b"/>
          <w:rFonts w:asciiTheme="minorHAnsi" w:hAnsiTheme="minorHAnsi" w:cstheme="minorHAnsi"/>
          <w:lang w:val="pt-PT"/>
        </w:rPr>
        <w:t xml:space="preserve">de acordo </w:t>
      </w:r>
      <w:r w:rsidR="001F1237" w:rsidRPr="000D11EB">
        <w:rPr>
          <w:rStyle w:val="jlqj4b"/>
          <w:rFonts w:asciiTheme="minorHAnsi" w:hAnsiTheme="minorHAnsi" w:cstheme="minorHAnsi"/>
          <w:lang w:val="pt-PT"/>
        </w:rPr>
        <w:t>com o grau de desvantagem e atraso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>.</w:t>
      </w:r>
      <w:r w:rsidR="001F1237" w:rsidRPr="000D11EB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>O apoio à tutoria dec</w:t>
      </w:r>
      <w:r w:rsidR="00F53FAB">
        <w:rPr>
          <w:rStyle w:val="jlqj4b"/>
          <w:rFonts w:asciiTheme="minorHAnsi" w:hAnsiTheme="minorHAnsi" w:cstheme="minorHAnsi"/>
          <w:lang w:val="pt-PT"/>
        </w:rPr>
        <w:t>orreu na primeira fase de 1 de Setembro a 31 de D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 xml:space="preserve">ezembro de 2021 e </w:t>
      </w:r>
      <w:r w:rsidR="009A12C6" w:rsidRPr="000D11EB">
        <w:rPr>
          <w:rStyle w:val="jlqj4b"/>
          <w:rFonts w:asciiTheme="minorHAnsi" w:hAnsiTheme="minorHAnsi" w:cstheme="minorHAnsi"/>
          <w:lang w:val="pt-PT"/>
        </w:rPr>
        <w:t>continua até ao final do ano le</w:t>
      </w:r>
      <w:r w:rsidR="009B6433" w:rsidRPr="000D11EB">
        <w:rPr>
          <w:rStyle w:val="jlqj4b"/>
          <w:rFonts w:asciiTheme="minorHAnsi" w:hAnsiTheme="minorHAnsi" w:cstheme="minorHAnsi"/>
          <w:lang w:val="pt-PT"/>
        </w:rPr>
        <w:t>tivo de 2022/2023</w:t>
      </w:r>
      <w:r w:rsidR="000D11EB" w:rsidRPr="000D11EB">
        <w:rPr>
          <w:rStyle w:val="jlqj4b"/>
          <w:rFonts w:asciiTheme="minorHAnsi" w:hAnsiTheme="minorHAnsi" w:cstheme="minorHAnsi"/>
          <w:lang w:val="pt-PT"/>
        </w:rPr>
        <w:t>.</w:t>
      </w:r>
    </w:p>
    <w:p w14:paraId="705522DB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0D271C7B" w14:textId="77777777" w:rsidR="00CB5927" w:rsidRPr="00CB5927" w:rsidRDefault="00A9510B" w:rsidP="00CB5927">
      <w:pPr>
        <w:rPr>
          <w:rFonts w:asciiTheme="minorHAnsi" w:hAnsiTheme="minorHAnsi" w:cstheme="minorHAnsi"/>
        </w:rPr>
      </w:pPr>
      <w:r>
        <w:rPr>
          <w:rStyle w:val="jlqj4b"/>
          <w:rFonts w:asciiTheme="minorHAnsi" w:hAnsiTheme="minorHAnsi" w:cstheme="minorHAnsi"/>
          <w:b/>
          <w:lang w:val="pt-PT"/>
        </w:rPr>
        <w:t>Quem será o tutor d</w:t>
      </w:r>
      <w:r w:rsidR="00FF2337" w:rsidRPr="000D11EB">
        <w:rPr>
          <w:rStyle w:val="jlqj4b"/>
          <w:rFonts w:asciiTheme="minorHAnsi" w:hAnsiTheme="minorHAnsi" w:cstheme="minorHAnsi"/>
          <w:b/>
          <w:lang w:val="pt-PT"/>
        </w:rPr>
        <w:t>o meu filho?</w:t>
      </w:r>
    </w:p>
    <w:p w14:paraId="307C43F8" w14:textId="77777777" w:rsidR="00CB5927" w:rsidRPr="00024415" w:rsidRDefault="00E10030" w:rsidP="00CB5927">
      <w:pPr>
        <w:rPr>
          <w:rFonts w:asciiTheme="minorHAnsi" w:hAnsiTheme="minorHAnsi" w:cstheme="minorHAnsi"/>
        </w:rPr>
      </w:pPr>
      <w:r w:rsidRPr="00024415">
        <w:rPr>
          <w:rStyle w:val="jlqj4b"/>
          <w:rFonts w:asciiTheme="minorHAnsi" w:hAnsiTheme="minorHAnsi" w:cstheme="minorHAnsi"/>
          <w:lang w:val="pt-PT"/>
        </w:rPr>
        <w:t>A tutoria, respetivamente a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educação suplementar</w:t>
      </w:r>
      <w:r w:rsidRPr="00024415">
        <w:rPr>
          <w:rStyle w:val="jlqj4b"/>
          <w:rFonts w:asciiTheme="minorHAnsi" w:hAnsiTheme="minorHAnsi" w:cstheme="minorHAnsi"/>
          <w:lang w:val="pt-PT"/>
        </w:rPr>
        <w:t>,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pode ser conduzida</w:t>
      </w:r>
      <w:r w:rsidRPr="00024415">
        <w:rPr>
          <w:rStyle w:val="jlqj4b"/>
          <w:rFonts w:asciiTheme="minorHAnsi" w:hAnsiTheme="minorHAnsi" w:cstheme="minorHAnsi"/>
          <w:lang w:val="pt-PT"/>
        </w:rPr>
        <w:t xml:space="preserve"> por professores da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</w:t>
      </w:r>
      <w:r w:rsidRPr="00024415">
        <w:rPr>
          <w:rStyle w:val="jlqj4b"/>
          <w:rFonts w:asciiTheme="minorHAnsi" w:hAnsiTheme="minorHAnsi" w:cstheme="minorHAnsi"/>
          <w:lang w:val="pt-PT"/>
        </w:rPr>
        <w:t>determinada escola ou d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>uma escol</w:t>
      </w:r>
      <w:r w:rsidRPr="00024415">
        <w:rPr>
          <w:rStyle w:val="jlqj4b"/>
          <w:rFonts w:asciiTheme="minorHAnsi" w:hAnsiTheme="minorHAnsi" w:cstheme="minorHAnsi"/>
          <w:lang w:val="pt-PT"/>
        </w:rPr>
        <w:t>a vizinha, assistentes do pedagogo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>, estudantes ou professores reformados.</w:t>
      </w:r>
      <w:r w:rsidRPr="00024415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="00170F08">
        <w:rPr>
          <w:rStyle w:val="jlqj4b"/>
          <w:rFonts w:asciiTheme="minorHAnsi" w:hAnsiTheme="minorHAnsi" w:cstheme="minorHAnsi"/>
          <w:lang w:val="pt-PT"/>
        </w:rPr>
        <w:t>Da mesma forma, os v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oluntários de </w:t>
      </w:r>
      <w:r w:rsidRPr="00024415">
        <w:rPr>
          <w:rStyle w:val="jlqj4b"/>
          <w:rFonts w:asciiTheme="minorHAnsi" w:hAnsiTheme="minorHAnsi" w:cstheme="minorHAnsi"/>
          <w:lang w:val="pt-PT"/>
        </w:rPr>
        <w:t xml:space="preserve">várias 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organizações sem </w:t>
      </w:r>
      <w:r w:rsidRPr="00024415">
        <w:rPr>
          <w:rStyle w:val="jlqj4b"/>
          <w:rFonts w:asciiTheme="minorHAnsi" w:hAnsiTheme="minorHAnsi" w:cstheme="minorHAnsi"/>
          <w:lang w:val="pt-PT"/>
        </w:rPr>
        <w:t>fins lucrativos que atuam nos seus arredores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tam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bém podem ser tutores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>.</w:t>
      </w:r>
      <w:r w:rsidRPr="00024415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="00024415">
        <w:rPr>
          <w:rStyle w:val="jlqj4b"/>
          <w:rFonts w:asciiTheme="minorHAnsi" w:hAnsiTheme="minorHAnsi" w:cstheme="minorHAnsi"/>
          <w:lang w:val="pt-PT"/>
        </w:rPr>
        <w:t>Em seguida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 xml:space="preserve"> eles tornam-se 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empregados da escola e têm direito a uma remuneração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no montante máximo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de 250 CZK por hora.</w:t>
      </w:r>
      <w:r w:rsidR="00FF2337" w:rsidRPr="00024415">
        <w:rPr>
          <w:rStyle w:val="Nevyeenzmnka1"/>
          <w:rFonts w:asciiTheme="minorHAnsi" w:hAnsiTheme="minorHAnsi" w:cstheme="minorHAnsi"/>
          <w:lang w:val="pt-PT"/>
        </w:rPr>
        <w:t xml:space="preserve">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A t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>utoria, resp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etivamente a</w:t>
      </w:r>
      <w:r w:rsidR="00024415">
        <w:rPr>
          <w:rStyle w:val="jlqj4b"/>
          <w:rFonts w:asciiTheme="minorHAnsi" w:hAnsiTheme="minorHAnsi" w:cstheme="minorHAnsi"/>
          <w:lang w:val="pt-PT"/>
        </w:rPr>
        <w:t xml:space="preserve"> educação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supl</w:t>
      </w:r>
      <w:r w:rsidR="00024415">
        <w:rPr>
          <w:rStyle w:val="jlqj4b"/>
          <w:rFonts w:asciiTheme="minorHAnsi" w:hAnsiTheme="minorHAnsi" w:cstheme="minorHAnsi"/>
          <w:lang w:val="pt-PT"/>
        </w:rPr>
        <w:t>e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mentar,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deve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ria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ocorrer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sobretudo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pessoalmente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e deve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ria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 xml:space="preserve"> </w:t>
      </w:r>
      <w:r w:rsidR="00826270" w:rsidRPr="00024415">
        <w:rPr>
          <w:rStyle w:val="jlqj4b"/>
          <w:rFonts w:asciiTheme="minorHAnsi" w:hAnsiTheme="minorHAnsi" w:cstheme="minorHAnsi"/>
          <w:lang w:val="pt-PT"/>
        </w:rPr>
        <w:t>concentrar-se em disciplinas principais</w:t>
      </w:r>
      <w:r w:rsidR="00FF2337" w:rsidRPr="00024415">
        <w:rPr>
          <w:rStyle w:val="jlqj4b"/>
          <w:rFonts w:asciiTheme="minorHAnsi" w:hAnsiTheme="minorHAnsi" w:cstheme="minorHAnsi"/>
          <w:lang w:val="pt-PT"/>
        </w:rPr>
        <w:t>.</w:t>
      </w:r>
    </w:p>
    <w:p w14:paraId="2A485E28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3550EEF0" w14:textId="77777777" w:rsidR="00CB5927" w:rsidRPr="00170F08" w:rsidRDefault="00104A37" w:rsidP="00CB5927">
      <w:pPr>
        <w:rPr>
          <w:rFonts w:asciiTheme="minorHAnsi" w:hAnsiTheme="minorHAnsi" w:cstheme="minorHAnsi"/>
          <w:b/>
        </w:rPr>
      </w:pPr>
      <w:r w:rsidRPr="00170F08">
        <w:rPr>
          <w:rStyle w:val="jlqj4b"/>
          <w:rFonts w:asciiTheme="minorHAnsi" w:hAnsiTheme="minorHAnsi" w:cstheme="minorHAnsi"/>
          <w:b/>
          <w:lang w:val="pt-PT"/>
        </w:rPr>
        <w:t>A</w:t>
      </w:r>
      <w:r w:rsidR="007A440A" w:rsidRPr="00170F08">
        <w:rPr>
          <w:rStyle w:val="jlqj4b"/>
          <w:rFonts w:asciiTheme="minorHAnsi" w:hAnsiTheme="minorHAnsi" w:cstheme="minorHAnsi"/>
          <w:b/>
          <w:lang w:val="pt-PT"/>
        </w:rPr>
        <w:t xml:space="preserve"> tutoria, resp</w:t>
      </w:r>
      <w:r w:rsidRPr="00170F08">
        <w:rPr>
          <w:rStyle w:val="jlqj4b"/>
          <w:rFonts w:asciiTheme="minorHAnsi" w:hAnsiTheme="minorHAnsi" w:cstheme="minorHAnsi"/>
          <w:b/>
          <w:lang w:val="pt-PT"/>
        </w:rPr>
        <w:t>etivamente a educação suplementar, é obrigatória</w:t>
      </w:r>
      <w:r w:rsidR="007A440A" w:rsidRPr="00170F08">
        <w:rPr>
          <w:rStyle w:val="jlqj4b"/>
          <w:rFonts w:asciiTheme="minorHAnsi" w:hAnsiTheme="minorHAnsi" w:cstheme="minorHAnsi"/>
          <w:b/>
          <w:lang w:val="pt-PT"/>
        </w:rPr>
        <w:t>?</w:t>
      </w:r>
    </w:p>
    <w:p w14:paraId="7CEB2ED2" w14:textId="77777777" w:rsidR="00993F9F" w:rsidRPr="00486476" w:rsidRDefault="007A440A" w:rsidP="00CB5927">
      <w:pPr>
        <w:rPr>
          <w:rStyle w:val="jlqj4b"/>
          <w:rFonts w:asciiTheme="minorHAnsi" w:hAnsiTheme="minorHAnsi" w:cstheme="minorHAnsi"/>
          <w:lang w:val="pt-PT"/>
        </w:rPr>
      </w:pPr>
      <w:r w:rsidRPr="00486476">
        <w:rPr>
          <w:rFonts w:asciiTheme="minorHAnsi" w:hAnsiTheme="minorHAnsi" w:cstheme="minorHAnsi"/>
        </w:rPr>
        <w:t xml:space="preserve">Os </w:t>
      </w:r>
      <w:proofErr w:type="spellStart"/>
      <w:r w:rsidRPr="00486476">
        <w:rPr>
          <w:rFonts w:asciiTheme="minorHAnsi" w:hAnsiTheme="minorHAnsi" w:cstheme="minorHAnsi"/>
        </w:rPr>
        <w:t>alunos</w:t>
      </w:r>
      <w:proofErr w:type="spellEnd"/>
      <w:r w:rsidRPr="00486476">
        <w:rPr>
          <w:rFonts w:asciiTheme="minorHAnsi" w:hAnsiTheme="minorHAnsi" w:cstheme="minorHAnsi"/>
        </w:rPr>
        <w:t xml:space="preserve"> </w:t>
      </w:r>
      <w:proofErr w:type="spellStart"/>
      <w:r w:rsidRPr="00486476">
        <w:rPr>
          <w:rFonts w:asciiTheme="minorHAnsi" w:hAnsiTheme="minorHAnsi" w:cstheme="minorHAnsi"/>
        </w:rPr>
        <w:t>são</w:t>
      </w:r>
      <w:proofErr w:type="spellEnd"/>
      <w:r w:rsidRPr="00486476">
        <w:rPr>
          <w:rFonts w:asciiTheme="minorHAnsi" w:hAnsiTheme="minorHAnsi" w:cstheme="minorHAnsi"/>
        </w:rPr>
        <w:t xml:space="preserve"> </w:t>
      </w:r>
      <w:proofErr w:type="spellStart"/>
      <w:r w:rsidRPr="00486476">
        <w:rPr>
          <w:rFonts w:asciiTheme="minorHAnsi" w:hAnsiTheme="minorHAnsi" w:cstheme="minorHAnsi"/>
        </w:rPr>
        <w:t>incluídos</w:t>
      </w:r>
      <w:proofErr w:type="spellEnd"/>
      <w:r w:rsidRPr="00486476">
        <w:rPr>
          <w:rFonts w:asciiTheme="minorHAnsi" w:hAnsiTheme="minorHAnsi" w:cstheme="minorHAnsi"/>
        </w:rPr>
        <w:t xml:space="preserve"> na </w:t>
      </w:r>
      <w:proofErr w:type="spellStart"/>
      <w:r w:rsidRPr="00486476">
        <w:rPr>
          <w:rFonts w:asciiTheme="minorHAnsi" w:hAnsiTheme="minorHAnsi" w:cstheme="minorHAnsi"/>
        </w:rPr>
        <w:t>t</w:t>
      </w:r>
      <w:r w:rsidR="00104A37" w:rsidRPr="00486476">
        <w:rPr>
          <w:rFonts w:asciiTheme="minorHAnsi" w:hAnsiTheme="minorHAnsi" w:cstheme="minorHAnsi"/>
        </w:rPr>
        <w:t>utoria</w:t>
      </w:r>
      <w:proofErr w:type="spellEnd"/>
      <w:r w:rsidR="00170F08">
        <w:rPr>
          <w:rFonts w:asciiTheme="minorHAnsi" w:hAnsiTheme="minorHAnsi" w:cstheme="minorHAnsi"/>
        </w:rPr>
        <w:t xml:space="preserve">, </w:t>
      </w:r>
      <w:proofErr w:type="spellStart"/>
      <w:r w:rsidR="00170F08">
        <w:rPr>
          <w:rFonts w:asciiTheme="minorHAnsi" w:hAnsiTheme="minorHAnsi" w:cstheme="minorHAnsi"/>
        </w:rPr>
        <w:t>respetivamente</w:t>
      </w:r>
      <w:proofErr w:type="spellEnd"/>
      <w:r w:rsidR="00170F08">
        <w:rPr>
          <w:rFonts w:asciiTheme="minorHAnsi" w:hAnsiTheme="minorHAnsi" w:cstheme="minorHAnsi"/>
        </w:rPr>
        <w:t xml:space="preserve"> </w:t>
      </w:r>
      <w:r w:rsidR="002B0DF2">
        <w:rPr>
          <w:rFonts w:asciiTheme="minorHAnsi" w:hAnsiTheme="minorHAnsi" w:cstheme="minorHAnsi"/>
        </w:rPr>
        <w:t xml:space="preserve">na </w:t>
      </w:r>
      <w:proofErr w:type="spellStart"/>
      <w:r w:rsidR="00104A37" w:rsidRPr="00486476">
        <w:rPr>
          <w:rFonts w:asciiTheme="minorHAnsi" w:hAnsiTheme="minorHAnsi" w:cstheme="minorHAnsi"/>
        </w:rPr>
        <w:t>educação</w:t>
      </w:r>
      <w:proofErr w:type="spellEnd"/>
      <w:r w:rsidR="00104A37" w:rsidRPr="00486476">
        <w:rPr>
          <w:rFonts w:asciiTheme="minorHAnsi" w:hAnsiTheme="minorHAnsi" w:cstheme="minorHAnsi"/>
        </w:rPr>
        <w:t xml:space="preserve"> </w:t>
      </w:r>
      <w:proofErr w:type="spellStart"/>
      <w:r w:rsidR="00104A37" w:rsidRPr="00486476">
        <w:rPr>
          <w:rFonts w:asciiTheme="minorHAnsi" w:hAnsiTheme="minorHAnsi" w:cstheme="minorHAnsi"/>
        </w:rPr>
        <w:t>suplementar</w:t>
      </w:r>
      <w:proofErr w:type="spellEnd"/>
      <w:r w:rsidR="00170F08">
        <w:rPr>
          <w:rFonts w:asciiTheme="minorHAnsi" w:hAnsiTheme="minorHAnsi" w:cstheme="minorHAnsi"/>
        </w:rPr>
        <w:t>,</w:t>
      </w:r>
      <w:r w:rsidR="00104A37" w:rsidRPr="00486476">
        <w:rPr>
          <w:rFonts w:asciiTheme="minorHAnsi" w:hAnsiTheme="minorHAnsi" w:cstheme="minorHAnsi"/>
        </w:rPr>
        <w:t xml:space="preserve"> de </w:t>
      </w:r>
      <w:proofErr w:type="spellStart"/>
      <w:r w:rsidR="00104A37" w:rsidRPr="00486476">
        <w:rPr>
          <w:rFonts w:asciiTheme="minorHAnsi" w:hAnsiTheme="minorHAnsi" w:cstheme="minorHAnsi"/>
        </w:rPr>
        <w:t>acordo</w:t>
      </w:r>
      <w:proofErr w:type="spellEnd"/>
      <w:r w:rsidR="00104A37" w:rsidRPr="00486476">
        <w:rPr>
          <w:rFonts w:asciiTheme="minorHAnsi" w:hAnsiTheme="minorHAnsi" w:cstheme="minorHAnsi"/>
        </w:rPr>
        <w:t xml:space="preserve"> </w:t>
      </w:r>
      <w:proofErr w:type="spellStart"/>
      <w:r w:rsidR="00104A37" w:rsidRPr="00486476">
        <w:rPr>
          <w:rFonts w:asciiTheme="minorHAnsi" w:hAnsiTheme="minorHAnsi" w:cstheme="minorHAnsi"/>
        </w:rPr>
        <w:t>com</w:t>
      </w:r>
      <w:proofErr w:type="spellEnd"/>
      <w:r w:rsidR="00104A37" w:rsidRPr="00486476">
        <w:rPr>
          <w:rFonts w:asciiTheme="minorHAnsi" w:hAnsiTheme="minorHAnsi" w:cstheme="minorHAnsi"/>
        </w:rPr>
        <w:t xml:space="preserve"> a </w:t>
      </w:r>
      <w:proofErr w:type="spellStart"/>
      <w:r w:rsidR="00104A37" w:rsidRPr="00486476">
        <w:rPr>
          <w:rFonts w:asciiTheme="minorHAnsi" w:hAnsiTheme="minorHAnsi" w:cstheme="minorHAnsi"/>
        </w:rPr>
        <w:t>decisão</w:t>
      </w:r>
      <w:proofErr w:type="spellEnd"/>
      <w:r w:rsidR="00104A37" w:rsidRPr="00486476">
        <w:rPr>
          <w:rFonts w:asciiTheme="minorHAnsi" w:hAnsiTheme="minorHAnsi" w:cstheme="minorHAnsi"/>
        </w:rPr>
        <w:t xml:space="preserve"> da </w:t>
      </w:r>
      <w:proofErr w:type="spellStart"/>
      <w:r w:rsidR="00104A37" w:rsidRPr="00486476">
        <w:rPr>
          <w:rFonts w:asciiTheme="minorHAnsi" w:hAnsiTheme="minorHAnsi" w:cstheme="minorHAnsi"/>
        </w:rPr>
        <w:t>escola</w:t>
      </w:r>
      <w:proofErr w:type="spellEnd"/>
      <w:r w:rsidRPr="00486476">
        <w:rPr>
          <w:rFonts w:asciiTheme="minorHAnsi" w:hAnsiTheme="minorHAnsi" w:cstheme="minorHAnsi"/>
        </w:rPr>
        <w:t xml:space="preserve"> </w:t>
      </w:r>
      <w:proofErr w:type="spellStart"/>
      <w:r w:rsidRPr="00486476">
        <w:rPr>
          <w:rFonts w:asciiTheme="minorHAnsi" w:hAnsiTheme="minorHAnsi" w:cstheme="minorHAnsi"/>
        </w:rPr>
        <w:t>que</w:t>
      </w:r>
      <w:proofErr w:type="spellEnd"/>
      <w:r w:rsidRPr="00486476">
        <w:rPr>
          <w:rFonts w:asciiTheme="minorHAnsi" w:hAnsiTheme="minorHAnsi" w:cstheme="minorHAnsi"/>
        </w:rPr>
        <w:t xml:space="preserve"> </w:t>
      </w:r>
      <w:proofErr w:type="spellStart"/>
      <w:r w:rsidRPr="00486476">
        <w:rPr>
          <w:rFonts w:asciiTheme="minorHAnsi" w:hAnsiTheme="minorHAnsi" w:cstheme="minorHAnsi"/>
        </w:rPr>
        <w:t>utiliza</w:t>
      </w:r>
      <w:proofErr w:type="spellEnd"/>
      <w:r w:rsidRPr="00486476">
        <w:rPr>
          <w:rFonts w:asciiTheme="minorHAnsi" w:hAnsiTheme="minorHAnsi" w:cstheme="minorHAnsi"/>
        </w:rPr>
        <w:t xml:space="preserve"> </w:t>
      </w:r>
      <w:proofErr w:type="spellStart"/>
      <w:r w:rsidRPr="00486476">
        <w:rPr>
          <w:rFonts w:asciiTheme="minorHAnsi" w:hAnsiTheme="minorHAnsi" w:cstheme="minorHAnsi"/>
        </w:rPr>
        <w:t>critérios</w:t>
      </w:r>
      <w:proofErr w:type="spellEnd"/>
      <w:r w:rsidRPr="00486476">
        <w:rPr>
          <w:rFonts w:asciiTheme="minorHAnsi" w:hAnsiTheme="minorHAnsi" w:cstheme="minorHAnsi"/>
        </w:rPr>
        <w:t xml:space="preserve"> (pode </w:t>
      </w:r>
      <w:proofErr w:type="spellStart"/>
      <w:r w:rsidRPr="00486476">
        <w:rPr>
          <w:rFonts w:asciiTheme="minorHAnsi" w:hAnsiTheme="minorHAnsi" w:cstheme="minorHAnsi"/>
        </w:rPr>
        <w:t>encontrá</w:t>
      </w:r>
      <w:proofErr w:type="spellEnd"/>
      <w:r w:rsidRPr="00486476">
        <w:rPr>
          <w:rFonts w:asciiTheme="minorHAnsi" w:hAnsiTheme="minorHAnsi" w:cstheme="minorHAnsi"/>
        </w:rPr>
        <w:t xml:space="preserve">-los </w:t>
      </w:r>
      <w:r w:rsidRPr="00486476">
        <w:rPr>
          <w:rFonts w:asciiTheme="minorHAnsi" w:hAnsiTheme="minorHAnsi" w:cstheme="minorHAnsi"/>
          <w:color w:val="4472C4" w:themeColor="accent1"/>
          <w:u w:val="single"/>
        </w:rPr>
        <w:t>AQUI</w:t>
      </w:r>
      <w:r w:rsidRPr="00486476">
        <w:rPr>
          <w:rFonts w:asciiTheme="minorHAnsi" w:hAnsiTheme="minorHAnsi" w:cstheme="minorHAnsi"/>
        </w:rPr>
        <w:t>).</w:t>
      </w:r>
      <w:r w:rsidRPr="00486476">
        <w:rPr>
          <w:rStyle w:val="Nevyeenzmnka1"/>
          <w:rFonts w:asciiTheme="minorHAnsi" w:hAnsiTheme="minorHAnsi" w:cstheme="minorHAnsi"/>
          <w:lang w:val="pt-PT"/>
        </w:rPr>
        <w:t xml:space="preserve"> </w:t>
      </w:r>
      <w:r w:rsidR="00104A37" w:rsidRPr="00486476">
        <w:rPr>
          <w:rStyle w:val="jlqj4b"/>
          <w:rFonts w:asciiTheme="minorHAnsi" w:hAnsiTheme="minorHAnsi" w:cstheme="minorHAnsi"/>
          <w:lang w:val="pt-PT"/>
        </w:rPr>
        <w:t>A t</w:t>
      </w:r>
      <w:r w:rsidRPr="00486476">
        <w:rPr>
          <w:rStyle w:val="jlqj4b"/>
          <w:rFonts w:asciiTheme="minorHAnsi" w:hAnsiTheme="minorHAnsi" w:cstheme="minorHAnsi"/>
          <w:lang w:val="pt-PT"/>
        </w:rPr>
        <w:t>utoria, res</w:t>
      </w:r>
      <w:r w:rsidR="00104A37" w:rsidRPr="00486476">
        <w:rPr>
          <w:rStyle w:val="jlqj4b"/>
          <w:rFonts w:asciiTheme="minorHAnsi" w:hAnsiTheme="minorHAnsi" w:cstheme="minorHAnsi"/>
          <w:lang w:val="pt-PT"/>
        </w:rPr>
        <w:t xml:space="preserve">petivamente a educação suplementar, </w:t>
      </w:r>
      <w:r w:rsidRPr="00486476">
        <w:rPr>
          <w:rStyle w:val="jlqj4b"/>
          <w:rFonts w:asciiTheme="minorHAnsi" w:hAnsiTheme="minorHAnsi" w:cstheme="minorHAnsi"/>
          <w:lang w:val="pt-PT"/>
        </w:rPr>
        <w:t>não faz parte da frequência escolar obrigatória e depende principalmente do acordo com a sua escola.</w:t>
      </w:r>
      <w:r w:rsidRPr="00486476">
        <w:rPr>
          <w:rFonts w:asciiTheme="minorHAnsi" w:hAnsiTheme="minorHAnsi" w:cstheme="minorHAnsi"/>
        </w:rPr>
        <w:t xml:space="preserve"> 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É uma grande oportunidade que seria uma </w:t>
      </w:r>
      <w:r w:rsidR="00EE2528" w:rsidRPr="00486476">
        <w:rPr>
          <w:rStyle w:val="jlqj4b"/>
          <w:rFonts w:asciiTheme="minorHAnsi" w:hAnsiTheme="minorHAnsi" w:cstheme="minorHAnsi"/>
          <w:lang w:val="pt-PT"/>
        </w:rPr>
        <w:t>pena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 não aproveitar, não </w:t>
      </w:r>
      <w:r w:rsidR="000A05E5">
        <w:rPr>
          <w:rStyle w:val="jlqj4b"/>
          <w:rFonts w:asciiTheme="minorHAnsi" w:hAnsiTheme="minorHAnsi" w:cstheme="minorHAnsi"/>
          <w:lang w:val="pt-PT"/>
        </w:rPr>
        <w:t xml:space="preserve">é </w:t>
      </w:r>
      <w:r w:rsidRPr="00486476">
        <w:rPr>
          <w:rStyle w:val="jlqj4b"/>
          <w:rFonts w:asciiTheme="minorHAnsi" w:hAnsiTheme="minorHAnsi" w:cstheme="minorHAnsi"/>
          <w:lang w:val="pt-PT"/>
        </w:rPr>
        <w:t>um "espantalho".</w:t>
      </w:r>
      <w:r w:rsidRPr="00486476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Pr="00486476">
        <w:rPr>
          <w:rStyle w:val="jlqj4b"/>
          <w:rFonts w:asciiTheme="minorHAnsi" w:hAnsiTheme="minorHAnsi" w:cstheme="minorHAnsi"/>
          <w:lang w:val="pt-PT"/>
        </w:rPr>
        <w:t>É normal que nem todos saibam tudo perfeitamente de imediato e não sejam apaixonados por todas as disciplinas da escola.</w:t>
      </w:r>
      <w:r w:rsidRPr="00486476">
        <w:rPr>
          <w:rFonts w:asciiTheme="minorHAnsi" w:hAnsiTheme="minorHAnsi" w:cstheme="minorHAnsi"/>
        </w:rPr>
        <w:t xml:space="preserve"> </w:t>
      </w:r>
      <w:r w:rsidR="00EE2528" w:rsidRPr="00486476">
        <w:rPr>
          <w:rStyle w:val="jlqj4b"/>
          <w:rFonts w:asciiTheme="minorHAnsi" w:hAnsiTheme="minorHAnsi" w:cstheme="minorHAnsi"/>
          <w:lang w:val="pt-PT"/>
        </w:rPr>
        <w:t>Qualquer um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 pode dar-se ao luxo de não compreender al</w:t>
      </w:r>
      <w:r w:rsidR="002B0DF2">
        <w:rPr>
          <w:rStyle w:val="jlqj4b"/>
          <w:rFonts w:asciiTheme="minorHAnsi" w:hAnsiTheme="minorHAnsi" w:cstheme="minorHAnsi"/>
          <w:lang w:val="pt-PT"/>
        </w:rPr>
        <w:t>go, de não entender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 e de não saber algo </w:t>
      </w:r>
      <w:r w:rsidR="00EE2528" w:rsidRPr="00486476">
        <w:rPr>
          <w:rStyle w:val="jlqj4b"/>
          <w:rFonts w:asciiTheme="minorHAnsi" w:hAnsiTheme="minorHAnsi" w:cstheme="minorHAnsi"/>
          <w:lang w:val="pt-PT"/>
        </w:rPr>
        <w:t>imediatamente</w:t>
      </w:r>
      <w:r w:rsidRPr="00486476">
        <w:rPr>
          <w:rStyle w:val="jlqj4b"/>
          <w:rFonts w:asciiTheme="minorHAnsi" w:hAnsiTheme="minorHAnsi" w:cstheme="minorHAnsi"/>
          <w:lang w:val="pt-PT"/>
        </w:rPr>
        <w:t>.</w:t>
      </w:r>
      <w:r w:rsidR="00993F9F" w:rsidRPr="00486476">
        <w:rPr>
          <w:rStyle w:val="jlqj4b"/>
          <w:rFonts w:asciiTheme="minorHAnsi" w:hAnsiTheme="minorHAnsi" w:cstheme="minorHAnsi"/>
          <w:lang w:val="pt-PT"/>
        </w:rPr>
        <w:t xml:space="preserve"> É para isso que as pessoas que ajudam estão lá.</w:t>
      </w:r>
      <w:r w:rsidRPr="00486476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Se estiver interessado em </w:t>
      </w:r>
      <w:r w:rsidR="00993F9F" w:rsidRPr="00486476">
        <w:rPr>
          <w:rStyle w:val="jlqj4b"/>
          <w:rFonts w:asciiTheme="minorHAnsi" w:hAnsiTheme="minorHAnsi" w:cstheme="minorHAnsi"/>
          <w:lang w:val="pt-PT"/>
        </w:rPr>
        <w:lastRenderedPageBreak/>
        <w:t xml:space="preserve">tutorias, respetivamente </w:t>
      </w:r>
      <w:r w:rsidR="002B0DF2">
        <w:rPr>
          <w:rStyle w:val="jlqj4b"/>
          <w:rFonts w:asciiTheme="minorHAnsi" w:hAnsiTheme="minorHAnsi" w:cstheme="minorHAnsi"/>
          <w:lang w:val="pt-PT"/>
        </w:rPr>
        <w:t>n</w:t>
      </w:r>
      <w:r w:rsidR="00993F9F" w:rsidRPr="00486476">
        <w:rPr>
          <w:rStyle w:val="jlqj4b"/>
          <w:rFonts w:asciiTheme="minorHAnsi" w:hAnsiTheme="minorHAnsi" w:cstheme="minorHAnsi"/>
          <w:lang w:val="pt-PT"/>
        </w:rPr>
        <w:t xml:space="preserve">a </w:t>
      </w:r>
      <w:r w:rsidRPr="00486476">
        <w:rPr>
          <w:rStyle w:val="jlqj4b"/>
          <w:rFonts w:asciiTheme="minorHAnsi" w:hAnsiTheme="minorHAnsi" w:cstheme="minorHAnsi"/>
          <w:lang w:val="pt-PT"/>
        </w:rPr>
        <w:t>educação suplementar</w:t>
      </w:r>
      <w:r w:rsidR="002B0DF2">
        <w:rPr>
          <w:rStyle w:val="jlqj4b"/>
          <w:rFonts w:asciiTheme="minorHAnsi" w:hAnsiTheme="minorHAnsi" w:cstheme="minorHAnsi"/>
          <w:lang w:val="pt-PT"/>
        </w:rPr>
        <w:t>,</w:t>
      </w:r>
      <w:r w:rsidRPr="00486476">
        <w:rPr>
          <w:rStyle w:val="jlqj4b"/>
          <w:rFonts w:asciiTheme="minorHAnsi" w:hAnsiTheme="minorHAnsi" w:cstheme="minorHAnsi"/>
          <w:lang w:val="pt-PT"/>
        </w:rPr>
        <w:t xml:space="preserve"> para o seu filho ao abrigo deste programa, consulte </w:t>
      </w:r>
      <w:r w:rsidR="00993F9F" w:rsidRPr="00486476">
        <w:rPr>
          <w:rStyle w:val="jlqj4b"/>
          <w:rFonts w:asciiTheme="minorHAnsi" w:hAnsiTheme="minorHAnsi" w:cstheme="minorHAnsi"/>
          <w:lang w:val="pt-PT"/>
        </w:rPr>
        <w:t>a sua inclusão eventual com a direção da escola ou com o respetivo professor ou professora de classe.</w:t>
      </w:r>
    </w:p>
    <w:p w14:paraId="657032FC" w14:textId="77777777" w:rsidR="00CB5927" w:rsidRPr="00CB5927" w:rsidRDefault="00993F9F" w:rsidP="00CB5927">
      <w:pPr>
        <w:rPr>
          <w:rFonts w:asciiTheme="minorHAnsi" w:hAnsiTheme="minorHAnsi" w:cstheme="minorHAnsi"/>
        </w:rPr>
      </w:pPr>
      <w:r w:rsidRPr="00CB5927">
        <w:rPr>
          <w:rFonts w:asciiTheme="minorHAnsi" w:hAnsiTheme="minorHAnsi" w:cstheme="minorHAnsi"/>
        </w:rPr>
        <w:t xml:space="preserve"> </w:t>
      </w:r>
    </w:p>
    <w:p w14:paraId="1C60E1C3" w14:textId="77777777" w:rsidR="00CB5927" w:rsidRPr="00A84284" w:rsidRDefault="00037512" w:rsidP="00CB5927">
      <w:pPr>
        <w:rPr>
          <w:rFonts w:asciiTheme="minorHAnsi" w:hAnsiTheme="minorHAnsi" w:cstheme="minorHAnsi"/>
        </w:rPr>
      </w:pPr>
      <w:r w:rsidRPr="00A84284">
        <w:rPr>
          <w:rStyle w:val="jlqj4b"/>
          <w:rFonts w:asciiTheme="minorHAnsi" w:hAnsiTheme="minorHAnsi" w:cstheme="minorHAnsi"/>
          <w:b/>
          <w:lang w:val="pt-PT"/>
        </w:rPr>
        <w:t>Em que</w:t>
      </w:r>
      <w:r w:rsidR="00486476" w:rsidRPr="00A84284">
        <w:rPr>
          <w:rStyle w:val="jlqj4b"/>
          <w:rFonts w:asciiTheme="minorHAnsi" w:hAnsiTheme="minorHAnsi" w:cstheme="minorHAnsi"/>
          <w:b/>
          <w:lang w:val="pt-PT"/>
        </w:rPr>
        <w:t xml:space="preserve"> a</w:t>
      </w:r>
      <w:r w:rsidRPr="00A84284">
        <w:rPr>
          <w:rStyle w:val="jlqj4b"/>
          <w:rFonts w:asciiTheme="minorHAnsi" w:hAnsiTheme="minorHAnsi" w:cstheme="minorHAnsi"/>
          <w:b/>
          <w:lang w:val="pt-PT"/>
        </w:rPr>
        <w:t xml:space="preserve"> tutoria, resp</w:t>
      </w:r>
      <w:r w:rsidR="00486476" w:rsidRPr="00A84284">
        <w:rPr>
          <w:rStyle w:val="jlqj4b"/>
          <w:rFonts w:asciiTheme="minorHAnsi" w:hAnsiTheme="minorHAnsi" w:cstheme="minorHAnsi"/>
          <w:b/>
          <w:lang w:val="pt-PT"/>
        </w:rPr>
        <w:t>etivamente</w:t>
      </w:r>
      <w:r w:rsidRPr="00A84284">
        <w:rPr>
          <w:rStyle w:val="viiyi"/>
          <w:rFonts w:asciiTheme="minorHAnsi" w:hAnsiTheme="minorHAnsi" w:cstheme="minorHAnsi"/>
          <w:b/>
          <w:lang w:val="pt-PT"/>
        </w:rPr>
        <w:t xml:space="preserve"> </w:t>
      </w:r>
      <w:r w:rsidR="002B0DF2">
        <w:rPr>
          <w:rStyle w:val="jlqj4b"/>
          <w:rFonts w:asciiTheme="minorHAnsi" w:hAnsiTheme="minorHAnsi" w:cstheme="minorHAnsi"/>
          <w:b/>
          <w:lang w:val="pt-PT"/>
        </w:rPr>
        <w:t>a educação suplemen</w:t>
      </w:r>
      <w:r w:rsidR="00486476" w:rsidRPr="00A84284">
        <w:rPr>
          <w:rStyle w:val="jlqj4b"/>
          <w:rFonts w:asciiTheme="minorHAnsi" w:hAnsiTheme="minorHAnsi" w:cstheme="minorHAnsi"/>
          <w:b/>
          <w:lang w:val="pt-PT"/>
        </w:rPr>
        <w:t>tar,</w:t>
      </w:r>
      <w:r w:rsidRPr="00A84284">
        <w:rPr>
          <w:rStyle w:val="jlqj4b"/>
          <w:rFonts w:asciiTheme="minorHAnsi" w:hAnsiTheme="minorHAnsi" w:cstheme="minorHAnsi"/>
          <w:b/>
          <w:lang w:val="pt-PT"/>
        </w:rPr>
        <w:t xml:space="preserve"> ajudará?</w:t>
      </w:r>
      <w:r w:rsidRPr="00A84284">
        <w:rPr>
          <w:rFonts w:asciiTheme="minorHAnsi" w:hAnsiTheme="minorHAnsi" w:cstheme="minorHAnsi"/>
          <w:b/>
        </w:rPr>
        <w:t xml:space="preserve"> </w:t>
      </w:r>
    </w:p>
    <w:p w14:paraId="4BC1C51D" w14:textId="77777777" w:rsidR="00CB5927" w:rsidRPr="0062716F" w:rsidRDefault="00486476" w:rsidP="00CB5927">
      <w:pPr>
        <w:rPr>
          <w:rFonts w:asciiTheme="minorHAnsi" w:hAnsiTheme="minorHAnsi" w:cstheme="minorHAnsi"/>
        </w:rPr>
      </w:pPr>
      <w:proofErr w:type="spellStart"/>
      <w:r w:rsidRPr="00A84284">
        <w:rPr>
          <w:rFonts w:asciiTheme="minorHAnsi" w:hAnsiTheme="minorHAnsi" w:cstheme="minorHAnsi"/>
        </w:rPr>
        <w:t>E</w:t>
      </w:r>
      <w:r w:rsidR="00037512" w:rsidRPr="00A84284">
        <w:rPr>
          <w:rFonts w:asciiTheme="minorHAnsi" w:hAnsiTheme="minorHAnsi" w:cstheme="minorHAnsi"/>
        </w:rPr>
        <w:t>ste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programa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educ</w:t>
      </w:r>
      <w:r w:rsidRPr="00A84284">
        <w:rPr>
          <w:rFonts w:asciiTheme="minorHAnsi" w:hAnsiTheme="minorHAnsi" w:cstheme="minorHAnsi"/>
        </w:rPr>
        <w:t>ativo</w:t>
      </w:r>
      <w:proofErr w:type="spellEnd"/>
      <w:r w:rsidRPr="00A84284">
        <w:rPr>
          <w:rFonts w:asciiTheme="minorHAnsi" w:hAnsiTheme="minorHAnsi" w:cstheme="minorHAnsi"/>
        </w:rPr>
        <w:t xml:space="preserve"> </w:t>
      </w:r>
      <w:proofErr w:type="spellStart"/>
      <w:r w:rsidRPr="00A84284">
        <w:rPr>
          <w:rFonts w:asciiTheme="minorHAnsi" w:hAnsiTheme="minorHAnsi" w:cstheme="minorHAnsi"/>
        </w:rPr>
        <w:t>suplementar</w:t>
      </w:r>
      <w:proofErr w:type="spellEnd"/>
      <w:r w:rsidRPr="00A84284">
        <w:rPr>
          <w:rFonts w:asciiTheme="minorHAnsi" w:hAnsiTheme="minorHAnsi" w:cstheme="minorHAnsi"/>
        </w:rPr>
        <w:t xml:space="preserve"> </w:t>
      </w:r>
      <w:proofErr w:type="spellStart"/>
      <w:r w:rsidRPr="00A84284">
        <w:rPr>
          <w:rFonts w:asciiTheme="minorHAnsi" w:hAnsiTheme="minorHAnsi" w:cstheme="minorHAnsi"/>
        </w:rPr>
        <w:t>permitir</w:t>
      </w:r>
      <w:r w:rsidR="00037512" w:rsidRPr="00A84284">
        <w:rPr>
          <w:rFonts w:asciiTheme="minorHAnsi" w:hAnsiTheme="minorHAnsi" w:cstheme="minorHAnsi"/>
        </w:rPr>
        <w:t>á</w:t>
      </w:r>
      <w:proofErr w:type="spellEnd"/>
      <w:r w:rsidRPr="00A84284">
        <w:rPr>
          <w:rFonts w:asciiTheme="minorHAnsi" w:hAnsiTheme="minorHAnsi" w:cstheme="minorHAnsi"/>
        </w:rPr>
        <w:t xml:space="preserve"> </w:t>
      </w:r>
      <w:proofErr w:type="spellStart"/>
      <w:r w:rsidRPr="00A84284">
        <w:rPr>
          <w:rFonts w:asciiTheme="minorHAnsi" w:hAnsiTheme="minorHAnsi" w:cstheme="minorHAnsi"/>
        </w:rPr>
        <w:t>aos</w:t>
      </w:r>
      <w:proofErr w:type="spellEnd"/>
      <w:r w:rsidRPr="00A84284">
        <w:rPr>
          <w:rFonts w:asciiTheme="minorHAnsi" w:hAnsiTheme="minorHAnsi" w:cstheme="minorHAnsi"/>
        </w:rPr>
        <w:t xml:space="preserve"> </w:t>
      </w:r>
      <w:proofErr w:type="spellStart"/>
      <w:r w:rsidRPr="00A84284">
        <w:rPr>
          <w:rFonts w:asciiTheme="minorHAnsi" w:hAnsiTheme="minorHAnsi" w:cstheme="minorHAnsi"/>
        </w:rPr>
        <w:t>próprios</w:t>
      </w:r>
      <w:proofErr w:type="spellEnd"/>
      <w:r w:rsidRPr="00A84284">
        <w:rPr>
          <w:rFonts w:asciiTheme="minorHAnsi" w:hAnsiTheme="minorHAnsi" w:cstheme="minorHAnsi"/>
        </w:rPr>
        <w:t xml:space="preserve"> </w:t>
      </w:r>
      <w:proofErr w:type="spellStart"/>
      <w:r w:rsidRPr="00A84284">
        <w:rPr>
          <w:rFonts w:asciiTheme="minorHAnsi" w:hAnsiTheme="minorHAnsi" w:cstheme="minorHAnsi"/>
        </w:rPr>
        <w:t>alunos</w:t>
      </w:r>
      <w:proofErr w:type="spellEnd"/>
      <w:r w:rsidRPr="00A84284">
        <w:rPr>
          <w:rFonts w:asciiTheme="minorHAnsi" w:hAnsiTheme="minorHAnsi" w:cstheme="minorHAnsi"/>
        </w:rPr>
        <w:t>, sob o</w:t>
      </w:r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ponto</w:t>
      </w:r>
      <w:proofErr w:type="spellEnd"/>
      <w:r w:rsidR="00037512" w:rsidRPr="00A84284">
        <w:rPr>
          <w:rFonts w:asciiTheme="minorHAnsi" w:hAnsiTheme="minorHAnsi" w:cstheme="minorHAnsi"/>
        </w:rPr>
        <w:t xml:space="preserve"> de vis</w:t>
      </w:r>
      <w:r w:rsidRPr="00A84284">
        <w:rPr>
          <w:rFonts w:asciiTheme="minorHAnsi" w:hAnsiTheme="minorHAnsi" w:cstheme="minorHAnsi"/>
        </w:rPr>
        <w:t xml:space="preserve">ta </w:t>
      </w:r>
      <w:proofErr w:type="spellStart"/>
      <w:r w:rsidRPr="00A84284">
        <w:rPr>
          <w:rFonts w:asciiTheme="minorHAnsi" w:hAnsiTheme="minorHAnsi" w:cstheme="minorHAnsi"/>
        </w:rPr>
        <w:t>imediato</w:t>
      </w:r>
      <w:proofErr w:type="spellEnd"/>
      <w:r w:rsidRPr="00A84284">
        <w:rPr>
          <w:rFonts w:asciiTheme="minorHAnsi" w:hAnsiTheme="minorHAnsi" w:cstheme="minorHAnsi"/>
        </w:rPr>
        <w:t xml:space="preserve">, </w:t>
      </w:r>
      <w:proofErr w:type="spellStart"/>
      <w:r w:rsidRPr="00A84284">
        <w:rPr>
          <w:rFonts w:asciiTheme="minorHAnsi" w:hAnsiTheme="minorHAnsi" w:cstheme="minorHAnsi"/>
        </w:rPr>
        <w:t>dedicar</w:t>
      </w:r>
      <w:proofErr w:type="spellEnd"/>
      <w:r w:rsidRPr="00A84284">
        <w:rPr>
          <w:rFonts w:asciiTheme="minorHAnsi" w:hAnsiTheme="minorHAnsi" w:cstheme="minorHAnsi"/>
        </w:rPr>
        <w:t xml:space="preserve">-se </w:t>
      </w:r>
      <w:proofErr w:type="spellStart"/>
      <w:r w:rsidRPr="00A84284">
        <w:rPr>
          <w:rFonts w:asciiTheme="minorHAnsi" w:hAnsiTheme="minorHAnsi" w:cstheme="minorHAnsi"/>
        </w:rPr>
        <w:t>detalhadamente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r w:rsidRPr="00A84284">
        <w:rPr>
          <w:rFonts w:asciiTheme="minorHAnsi" w:hAnsiTheme="minorHAnsi" w:cstheme="minorHAnsi"/>
        </w:rPr>
        <w:t xml:space="preserve">a </w:t>
      </w:r>
      <w:proofErr w:type="spellStart"/>
      <w:r w:rsidR="00037512" w:rsidRPr="00A84284">
        <w:rPr>
          <w:rFonts w:asciiTheme="minorHAnsi" w:hAnsiTheme="minorHAnsi" w:cstheme="minorHAnsi"/>
        </w:rPr>
        <w:t>qualquer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tema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que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não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tenham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comp</w:t>
      </w:r>
      <w:r w:rsidR="003E193B">
        <w:rPr>
          <w:rFonts w:asciiTheme="minorHAnsi" w:hAnsiTheme="minorHAnsi" w:cstheme="minorHAnsi"/>
        </w:rPr>
        <w:t>reendido</w:t>
      </w:r>
      <w:proofErr w:type="spellEnd"/>
      <w:r w:rsidR="003E193B">
        <w:rPr>
          <w:rFonts w:asciiTheme="minorHAnsi" w:hAnsiTheme="minorHAnsi" w:cstheme="minorHAnsi"/>
        </w:rPr>
        <w:t xml:space="preserve"> </w:t>
      </w:r>
      <w:proofErr w:type="spellStart"/>
      <w:r w:rsidR="003E193B">
        <w:rPr>
          <w:rFonts w:asciiTheme="minorHAnsi" w:hAnsiTheme="minorHAnsi" w:cstheme="minorHAnsi"/>
        </w:rPr>
        <w:t>durante</w:t>
      </w:r>
      <w:proofErr w:type="spellEnd"/>
      <w:r w:rsidR="003E193B">
        <w:rPr>
          <w:rFonts w:asciiTheme="minorHAnsi" w:hAnsiTheme="minorHAnsi" w:cstheme="minorHAnsi"/>
        </w:rPr>
        <w:t xml:space="preserve"> as </w:t>
      </w:r>
      <w:proofErr w:type="spellStart"/>
      <w:r w:rsidR="003E193B">
        <w:rPr>
          <w:rFonts w:asciiTheme="minorHAnsi" w:hAnsiTheme="minorHAnsi" w:cstheme="minorHAnsi"/>
        </w:rPr>
        <w:t>aulas</w:t>
      </w:r>
      <w:proofErr w:type="spellEnd"/>
      <w:r w:rsidR="003E193B">
        <w:rPr>
          <w:rFonts w:asciiTheme="minorHAnsi" w:hAnsiTheme="minorHAnsi" w:cstheme="minorHAnsi"/>
        </w:rPr>
        <w:t xml:space="preserve"> ou o </w:t>
      </w:r>
      <w:proofErr w:type="spellStart"/>
      <w:r w:rsidR="003E193B">
        <w:rPr>
          <w:rFonts w:asciiTheme="minorHAnsi" w:hAnsiTheme="minorHAnsi" w:cstheme="minorHAnsi"/>
        </w:rPr>
        <w:t>qual</w:t>
      </w:r>
      <w:proofErr w:type="spellEnd"/>
      <w:r w:rsidR="00037512" w:rsidRPr="00A84284">
        <w:rPr>
          <w:rFonts w:asciiTheme="minorHAnsi" w:hAnsiTheme="minorHAnsi" w:cstheme="minorHAnsi"/>
        </w:rPr>
        <w:t xml:space="preserve">, </w:t>
      </w:r>
      <w:proofErr w:type="spellStart"/>
      <w:r w:rsidR="00037512" w:rsidRPr="00A84284">
        <w:rPr>
          <w:rFonts w:asciiTheme="minorHAnsi" w:hAnsiTheme="minorHAnsi" w:cstheme="minorHAnsi"/>
        </w:rPr>
        <w:t>pelo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contrário</w:t>
      </w:r>
      <w:proofErr w:type="spellEnd"/>
      <w:r w:rsidR="00037512" w:rsidRPr="00A84284">
        <w:rPr>
          <w:rFonts w:asciiTheme="minorHAnsi" w:hAnsiTheme="minorHAnsi" w:cstheme="minorHAnsi"/>
        </w:rPr>
        <w:t xml:space="preserve">, os </w:t>
      </w:r>
      <w:proofErr w:type="spellStart"/>
      <w:r w:rsidR="00037512" w:rsidRPr="00A84284">
        <w:rPr>
          <w:rFonts w:asciiTheme="minorHAnsi" w:hAnsiTheme="minorHAnsi" w:cstheme="minorHAnsi"/>
        </w:rPr>
        <w:t>tenha</w:t>
      </w:r>
      <w:proofErr w:type="spellEnd"/>
      <w:r w:rsidR="00037512" w:rsidRPr="00A84284">
        <w:rPr>
          <w:rFonts w:asciiTheme="minorHAnsi" w:hAnsiTheme="minorHAnsi" w:cstheme="minorHAnsi"/>
        </w:rPr>
        <w:t xml:space="preserve"> </w:t>
      </w:r>
      <w:proofErr w:type="spellStart"/>
      <w:r w:rsidR="00037512" w:rsidRPr="00A84284">
        <w:rPr>
          <w:rFonts w:asciiTheme="minorHAnsi" w:hAnsiTheme="minorHAnsi" w:cstheme="minorHAnsi"/>
        </w:rPr>
        <w:t>interessado</w:t>
      </w:r>
      <w:proofErr w:type="spellEnd"/>
      <w:r w:rsidRPr="00A84284">
        <w:rPr>
          <w:rFonts w:asciiTheme="minorHAnsi" w:hAnsiTheme="minorHAnsi" w:cstheme="minorHAnsi"/>
        </w:rPr>
        <w:t xml:space="preserve">. </w:t>
      </w:r>
      <w:r w:rsidRPr="00A84284">
        <w:rPr>
          <w:rStyle w:val="jlqj4b"/>
          <w:rFonts w:asciiTheme="minorHAnsi" w:hAnsiTheme="minorHAnsi" w:cstheme="minorHAnsi"/>
          <w:lang w:val="pt-PT"/>
        </w:rPr>
        <w:t xml:space="preserve">Graças à 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abordagem individual, ele tem uma oportunidade única de fazer perguntas ou con</w:t>
      </w:r>
      <w:r w:rsidRPr="00A84284">
        <w:rPr>
          <w:rStyle w:val="jlqj4b"/>
          <w:rFonts w:asciiTheme="minorHAnsi" w:hAnsiTheme="minorHAnsi" w:cstheme="minorHAnsi"/>
          <w:lang w:val="pt-PT"/>
        </w:rPr>
        <w:t>struir um relacionamento com uma disciplina</w:t>
      </w:r>
      <w:r w:rsidR="003E193B">
        <w:rPr>
          <w:rStyle w:val="jlqj4b"/>
          <w:rFonts w:asciiTheme="minorHAnsi" w:hAnsiTheme="minorHAnsi" w:cstheme="minorHAnsi"/>
          <w:lang w:val="pt-PT"/>
        </w:rPr>
        <w:t xml:space="preserve"> que não precisava de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dizer</w:t>
      </w:r>
      <w:r w:rsidR="003E193B">
        <w:rPr>
          <w:rStyle w:val="jlqj4b"/>
          <w:rFonts w:asciiTheme="minorHAnsi" w:hAnsiTheme="minorHAnsi" w:cstheme="minorHAnsi"/>
          <w:lang w:val="pt-PT"/>
        </w:rPr>
        <w:t>-lhe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nada até entã</w:t>
      </w:r>
      <w:r w:rsidRPr="00A84284">
        <w:rPr>
          <w:rStyle w:val="jlqj4b"/>
          <w:rFonts w:asciiTheme="minorHAnsi" w:hAnsiTheme="minorHAnsi" w:cstheme="minorHAnsi"/>
          <w:lang w:val="pt-PT"/>
        </w:rPr>
        <w:t xml:space="preserve">o, ele pode mudar a visão duma disciplina </w:t>
      </w:r>
      <w:r w:rsidR="00A84284" w:rsidRPr="00A84284">
        <w:rPr>
          <w:rStyle w:val="jlqj4b"/>
          <w:rFonts w:asciiTheme="minorHAnsi" w:hAnsiTheme="minorHAnsi" w:cstheme="minorHAnsi"/>
          <w:lang w:val="pt-PT"/>
        </w:rPr>
        <w:t>da qual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não precisava </w:t>
      </w:r>
      <w:r w:rsidR="00A84284" w:rsidRPr="00A84284">
        <w:rPr>
          <w:rStyle w:val="jlqj4b"/>
          <w:rFonts w:asciiTheme="minorHAnsi" w:hAnsiTheme="minorHAnsi" w:cstheme="minorHAnsi"/>
          <w:lang w:val="pt-PT"/>
        </w:rPr>
        <w:t>gostar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até então.</w:t>
      </w:r>
      <w:r w:rsidR="00037512" w:rsidRPr="00A84284">
        <w:rPr>
          <w:rFonts w:asciiTheme="minorHAnsi" w:hAnsiTheme="minorHAnsi" w:cstheme="minorHAnsi"/>
        </w:rPr>
        <w:t xml:space="preserve"> 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>Ao mesmo te</w:t>
      </w:r>
      <w:r w:rsidR="000A05E5">
        <w:rPr>
          <w:rStyle w:val="jlqj4b"/>
          <w:rFonts w:asciiTheme="minorHAnsi" w:hAnsiTheme="minorHAnsi" w:cstheme="minorHAnsi"/>
          <w:lang w:val="pt-PT"/>
        </w:rPr>
        <w:t>mpo, em alguns casos, ele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pode estabelecer uma melhor relação com o tutor</w:t>
      </w:r>
      <w:r w:rsidR="003E193B">
        <w:rPr>
          <w:rStyle w:val="jlqj4b"/>
          <w:rFonts w:asciiTheme="minorHAnsi" w:hAnsiTheme="minorHAnsi" w:cstheme="minorHAnsi"/>
          <w:lang w:val="pt-PT"/>
        </w:rPr>
        <w:t xml:space="preserve"> - ou</w:t>
      </w:r>
      <w:r w:rsidR="00A84284" w:rsidRPr="00A84284">
        <w:rPr>
          <w:rStyle w:val="jlqj4b"/>
          <w:rFonts w:asciiTheme="minorHAnsi" w:hAnsiTheme="minorHAnsi" w:cstheme="minorHAnsi"/>
          <w:lang w:val="pt-PT"/>
        </w:rPr>
        <w:t xml:space="preserve"> com o professor-pedagogo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 xml:space="preserve"> ou mes</w:t>
      </w:r>
      <w:r w:rsidR="00A84284" w:rsidRPr="00A84284">
        <w:rPr>
          <w:rStyle w:val="jlqj4b"/>
          <w:rFonts w:asciiTheme="minorHAnsi" w:hAnsiTheme="minorHAnsi" w:cstheme="minorHAnsi"/>
          <w:lang w:val="pt-PT"/>
        </w:rPr>
        <w:t>mo ganhar um amigo na pessoa d</w:t>
      </w:r>
      <w:r w:rsidR="00037512" w:rsidRPr="00A84284">
        <w:rPr>
          <w:rStyle w:val="jlqj4b"/>
          <w:rFonts w:asciiTheme="minorHAnsi" w:hAnsiTheme="minorHAnsi" w:cstheme="minorHAnsi"/>
          <w:lang w:val="pt-PT"/>
        </w:rPr>
        <w:t>um tutor externo</w:t>
      </w:r>
      <w:r w:rsidR="00A84284" w:rsidRPr="00A84284">
        <w:rPr>
          <w:rStyle w:val="jlqj4b"/>
          <w:rFonts w:asciiTheme="minorHAnsi" w:hAnsiTheme="minorHAnsi" w:cstheme="minorHAnsi"/>
          <w:lang w:val="pt-PT"/>
        </w:rPr>
        <w:t>.</w:t>
      </w:r>
      <w:r w:rsidR="00CB5927" w:rsidRPr="00CB5927">
        <w:rPr>
          <w:rFonts w:asciiTheme="minorHAnsi" w:hAnsiTheme="minorHAnsi" w:cstheme="minorHAnsi"/>
        </w:rPr>
        <w:br/>
      </w:r>
      <w:r w:rsidR="00CB5927" w:rsidRPr="00CB5927">
        <w:rPr>
          <w:rFonts w:asciiTheme="minorHAnsi" w:hAnsiTheme="minorHAnsi" w:cstheme="minorHAnsi"/>
        </w:rPr>
        <w:br/>
      </w:r>
      <w:r w:rsidR="00266387" w:rsidRPr="0062716F">
        <w:rPr>
          <w:rFonts w:asciiTheme="minorHAnsi" w:hAnsiTheme="minorHAnsi" w:cstheme="minorHAnsi"/>
        </w:rPr>
        <w:t xml:space="preserve">Sob o </w:t>
      </w:r>
      <w:proofErr w:type="spellStart"/>
      <w:r w:rsidR="00266387" w:rsidRPr="0062716F">
        <w:rPr>
          <w:rFonts w:asciiTheme="minorHAnsi" w:hAnsiTheme="minorHAnsi" w:cstheme="minorHAnsi"/>
        </w:rPr>
        <w:t>ponto</w:t>
      </w:r>
      <w:proofErr w:type="spellEnd"/>
      <w:r w:rsidR="00266387" w:rsidRPr="0062716F">
        <w:rPr>
          <w:rFonts w:asciiTheme="minorHAnsi" w:hAnsiTheme="minorHAnsi" w:cstheme="minorHAnsi"/>
        </w:rPr>
        <w:t xml:space="preserve"> de vista a</w:t>
      </w:r>
      <w:r w:rsidR="00F353E9" w:rsidRPr="0062716F">
        <w:rPr>
          <w:rFonts w:asciiTheme="minorHAnsi" w:hAnsiTheme="minorHAnsi" w:cstheme="minorHAnsi"/>
        </w:rPr>
        <w:t xml:space="preserve"> longo </w:t>
      </w:r>
      <w:proofErr w:type="spellStart"/>
      <w:r w:rsidR="00F353E9" w:rsidRPr="0062716F">
        <w:rPr>
          <w:rFonts w:asciiTheme="minorHAnsi" w:hAnsiTheme="minorHAnsi" w:cstheme="minorHAnsi"/>
        </w:rPr>
        <w:t>p</w:t>
      </w:r>
      <w:r w:rsidR="00266387" w:rsidRPr="0062716F">
        <w:rPr>
          <w:rFonts w:asciiTheme="minorHAnsi" w:hAnsiTheme="minorHAnsi" w:cstheme="minorHAnsi"/>
        </w:rPr>
        <w:t>razo</w:t>
      </w:r>
      <w:proofErr w:type="spellEnd"/>
      <w:r w:rsidR="00266387" w:rsidRPr="0062716F">
        <w:rPr>
          <w:rFonts w:asciiTheme="minorHAnsi" w:hAnsiTheme="minorHAnsi" w:cstheme="minorHAnsi"/>
        </w:rPr>
        <w:t xml:space="preserve">, é </w:t>
      </w:r>
      <w:proofErr w:type="spellStart"/>
      <w:r w:rsidR="00266387" w:rsidRPr="0062716F">
        <w:rPr>
          <w:rFonts w:asciiTheme="minorHAnsi" w:hAnsiTheme="minorHAnsi" w:cstheme="minorHAnsi"/>
        </w:rPr>
        <w:t>altamente</w:t>
      </w:r>
      <w:proofErr w:type="spellEnd"/>
      <w:r w:rsidR="00266387" w:rsidRPr="0062716F">
        <w:rPr>
          <w:rFonts w:asciiTheme="minorHAnsi" w:hAnsiTheme="minorHAnsi" w:cstheme="minorHAnsi"/>
        </w:rPr>
        <w:t xml:space="preserve"> </w:t>
      </w:r>
      <w:proofErr w:type="spellStart"/>
      <w:r w:rsidR="00266387" w:rsidRPr="0062716F">
        <w:rPr>
          <w:rFonts w:asciiTheme="minorHAnsi" w:hAnsiTheme="minorHAnsi" w:cstheme="minorHAnsi"/>
        </w:rPr>
        <w:t>provável</w:t>
      </w:r>
      <w:proofErr w:type="spellEnd"/>
      <w:r w:rsidR="00266387" w:rsidRPr="0062716F">
        <w:rPr>
          <w:rFonts w:asciiTheme="minorHAnsi" w:hAnsiTheme="minorHAnsi" w:cstheme="minorHAnsi"/>
        </w:rPr>
        <w:t xml:space="preserve"> </w:t>
      </w:r>
      <w:proofErr w:type="spellStart"/>
      <w:r w:rsidR="00266387" w:rsidRPr="0062716F">
        <w:rPr>
          <w:rFonts w:asciiTheme="minorHAnsi" w:hAnsiTheme="minorHAnsi" w:cstheme="minorHAnsi"/>
        </w:rPr>
        <w:t>que</w:t>
      </w:r>
      <w:proofErr w:type="spellEnd"/>
      <w:r w:rsidR="00266387" w:rsidRPr="0062716F">
        <w:rPr>
          <w:rFonts w:asciiTheme="minorHAnsi" w:hAnsiTheme="minorHAnsi" w:cstheme="minorHAnsi"/>
        </w:rPr>
        <w:t xml:space="preserve"> a</w:t>
      </w:r>
      <w:r w:rsidR="00F353E9" w:rsidRPr="0062716F">
        <w:rPr>
          <w:rFonts w:asciiTheme="minorHAnsi" w:hAnsiTheme="minorHAnsi" w:cstheme="minorHAnsi"/>
        </w:rPr>
        <w:t xml:space="preserve"> </w:t>
      </w:r>
      <w:proofErr w:type="spellStart"/>
      <w:r w:rsidR="00266387" w:rsidRPr="0062716F">
        <w:rPr>
          <w:rFonts w:asciiTheme="minorHAnsi" w:hAnsiTheme="minorHAnsi" w:cstheme="minorHAnsi"/>
        </w:rPr>
        <w:t>inclusão</w:t>
      </w:r>
      <w:proofErr w:type="spellEnd"/>
      <w:r w:rsidR="00F353E9" w:rsidRPr="0062716F">
        <w:rPr>
          <w:rFonts w:asciiTheme="minorHAnsi" w:hAnsiTheme="minorHAnsi" w:cstheme="minorHAnsi"/>
        </w:rPr>
        <w:t xml:space="preserve"> do </w:t>
      </w:r>
      <w:proofErr w:type="spellStart"/>
      <w:r w:rsidR="00F353E9" w:rsidRPr="0062716F">
        <w:rPr>
          <w:rFonts w:asciiTheme="minorHAnsi" w:hAnsiTheme="minorHAnsi" w:cstheme="minorHAnsi"/>
        </w:rPr>
        <w:t>alu</w:t>
      </w:r>
      <w:r w:rsidR="00266387" w:rsidRPr="0062716F">
        <w:rPr>
          <w:rFonts w:asciiTheme="minorHAnsi" w:hAnsiTheme="minorHAnsi" w:cstheme="minorHAnsi"/>
        </w:rPr>
        <w:t>no</w:t>
      </w:r>
      <w:proofErr w:type="spellEnd"/>
      <w:r w:rsidR="00266387" w:rsidRPr="0062716F">
        <w:rPr>
          <w:rFonts w:asciiTheme="minorHAnsi" w:hAnsiTheme="minorHAnsi" w:cstheme="minorHAnsi"/>
        </w:rPr>
        <w:t xml:space="preserve"> </w:t>
      </w:r>
      <w:proofErr w:type="spellStart"/>
      <w:r w:rsidR="00AD05CB" w:rsidRPr="0062716F">
        <w:rPr>
          <w:rFonts w:asciiTheme="minorHAnsi" w:hAnsiTheme="minorHAnsi" w:cstheme="minorHAnsi"/>
        </w:rPr>
        <w:t>tenha</w:t>
      </w:r>
      <w:proofErr w:type="spellEnd"/>
      <w:r w:rsidR="00AD05CB" w:rsidRPr="0062716F">
        <w:rPr>
          <w:rFonts w:asciiTheme="minorHAnsi" w:hAnsiTheme="minorHAnsi" w:cstheme="minorHAnsi"/>
        </w:rPr>
        <w:t xml:space="preserve"> um </w:t>
      </w:r>
      <w:proofErr w:type="spellStart"/>
      <w:r w:rsidR="00AD05CB" w:rsidRPr="0062716F">
        <w:rPr>
          <w:rFonts w:asciiTheme="minorHAnsi" w:hAnsiTheme="minorHAnsi" w:cstheme="minorHAnsi"/>
        </w:rPr>
        <w:t>impacto</w:t>
      </w:r>
      <w:proofErr w:type="spellEnd"/>
      <w:r w:rsidR="00AD05CB" w:rsidRPr="0062716F">
        <w:rPr>
          <w:rFonts w:asciiTheme="minorHAnsi" w:hAnsiTheme="minorHAnsi" w:cstheme="minorHAnsi"/>
        </w:rPr>
        <w:t xml:space="preserve"> </w:t>
      </w:r>
      <w:proofErr w:type="spellStart"/>
      <w:r w:rsidR="00AD05CB" w:rsidRPr="0062716F">
        <w:rPr>
          <w:rFonts w:asciiTheme="minorHAnsi" w:hAnsiTheme="minorHAnsi" w:cstheme="minorHAnsi"/>
        </w:rPr>
        <w:t>positivo</w:t>
      </w:r>
      <w:proofErr w:type="spellEnd"/>
      <w:r w:rsidR="00AD05CB" w:rsidRPr="0062716F">
        <w:rPr>
          <w:rFonts w:asciiTheme="minorHAnsi" w:hAnsiTheme="minorHAnsi" w:cstheme="minorHAnsi"/>
        </w:rPr>
        <w:t xml:space="preserve"> no </w:t>
      </w:r>
      <w:proofErr w:type="spellStart"/>
      <w:r w:rsidR="00AD05CB" w:rsidRPr="0062716F">
        <w:rPr>
          <w:rFonts w:asciiTheme="minorHAnsi" w:hAnsiTheme="minorHAnsi" w:cstheme="minorHAnsi"/>
        </w:rPr>
        <w:t>seu</w:t>
      </w:r>
      <w:proofErr w:type="spellEnd"/>
      <w:r w:rsidR="00AD05CB" w:rsidRPr="0062716F">
        <w:rPr>
          <w:rFonts w:asciiTheme="minorHAnsi" w:hAnsiTheme="minorHAnsi" w:cstheme="minorHAnsi"/>
        </w:rPr>
        <w:t xml:space="preserve"> </w:t>
      </w:r>
      <w:proofErr w:type="spellStart"/>
      <w:r w:rsidR="00AD05CB" w:rsidRPr="0062716F">
        <w:rPr>
          <w:rFonts w:asciiTheme="minorHAnsi" w:hAnsiTheme="minorHAnsi" w:cstheme="minorHAnsi"/>
        </w:rPr>
        <w:t>rendimento</w:t>
      </w:r>
      <w:proofErr w:type="spellEnd"/>
      <w:r w:rsidR="00AD05CB" w:rsidRPr="0062716F">
        <w:rPr>
          <w:rFonts w:asciiTheme="minorHAnsi" w:hAnsiTheme="minorHAnsi" w:cstheme="minorHAnsi"/>
        </w:rPr>
        <w:t xml:space="preserve"> </w:t>
      </w:r>
      <w:proofErr w:type="spellStart"/>
      <w:r w:rsidR="00AD05CB" w:rsidRPr="0062716F">
        <w:rPr>
          <w:rFonts w:asciiTheme="minorHAnsi" w:hAnsiTheme="minorHAnsi" w:cstheme="minorHAnsi"/>
        </w:rPr>
        <w:t>futuro</w:t>
      </w:r>
      <w:proofErr w:type="spellEnd"/>
      <w:r w:rsidR="00F353E9" w:rsidRPr="0062716F">
        <w:rPr>
          <w:rFonts w:asciiTheme="minorHAnsi" w:hAnsiTheme="minorHAnsi" w:cstheme="minorHAnsi"/>
        </w:rPr>
        <w:t xml:space="preserve">. De </w:t>
      </w:r>
      <w:proofErr w:type="spellStart"/>
      <w:r w:rsidR="00F353E9" w:rsidRPr="0062716F">
        <w:rPr>
          <w:rFonts w:asciiTheme="minorHAnsi" w:hAnsiTheme="minorHAnsi" w:cstheme="minorHAnsi"/>
        </w:rPr>
        <w:t>acordo</w:t>
      </w:r>
      <w:proofErr w:type="spellEnd"/>
      <w:r w:rsidR="00F353E9" w:rsidRPr="0062716F">
        <w:rPr>
          <w:rFonts w:asciiTheme="minorHAnsi" w:hAnsiTheme="minorHAnsi" w:cstheme="minorHAnsi"/>
        </w:rPr>
        <w:t xml:space="preserve"> </w:t>
      </w:r>
      <w:proofErr w:type="spellStart"/>
      <w:r w:rsidR="00F353E9" w:rsidRPr="0062716F">
        <w:rPr>
          <w:rFonts w:asciiTheme="minorHAnsi" w:hAnsiTheme="minorHAnsi" w:cstheme="minorHAnsi"/>
        </w:rPr>
        <w:t>com</w:t>
      </w:r>
      <w:proofErr w:type="spellEnd"/>
      <w:r w:rsidR="00F353E9" w:rsidRPr="0062716F">
        <w:rPr>
          <w:rFonts w:asciiTheme="minorHAnsi" w:hAnsiTheme="minorHAnsi" w:cstheme="minorHAnsi"/>
        </w:rPr>
        <w:t xml:space="preserve"> um </w:t>
      </w:r>
      <w:proofErr w:type="spellStart"/>
      <w:r w:rsidR="00F353E9" w:rsidRPr="0062716F">
        <w:rPr>
          <w:rFonts w:asciiTheme="minorHAnsi" w:hAnsiTheme="minorHAnsi" w:cstheme="minorHAnsi"/>
        </w:rPr>
        <w:t>relatório</w:t>
      </w:r>
      <w:proofErr w:type="spellEnd"/>
      <w:r w:rsidR="00F353E9" w:rsidRPr="0062716F">
        <w:rPr>
          <w:rFonts w:asciiTheme="minorHAnsi" w:hAnsiTheme="minorHAnsi" w:cstheme="minorHAnsi"/>
        </w:rPr>
        <w:t xml:space="preserve"> da OCDE, </w:t>
      </w:r>
      <w:proofErr w:type="spellStart"/>
      <w:r w:rsidR="00F353E9" w:rsidRPr="0062716F">
        <w:rPr>
          <w:rFonts w:asciiTheme="minorHAnsi" w:hAnsiTheme="minorHAnsi" w:cstheme="minorHAnsi"/>
        </w:rPr>
        <w:t>cada</w:t>
      </w:r>
      <w:proofErr w:type="spellEnd"/>
      <w:r w:rsidR="00F353E9" w:rsidRPr="0062716F">
        <w:rPr>
          <w:rFonts w:asciiTheme="minorHAnsi" w:hAnsiTheme="minorHAnsi" w:cstheme="minorHAnsi"/>
        </w:rPr>
        <w:t xml:space="preserve"> ano de </w:t>
      </w:r>
      <w:proofErr w:type="spellStart"/>
      <w:r w:rsidR="00F353E9" w:rsidRPr="0062716F">
        <w:rPr>
          <w:rFonts w:asciiTheme="minorHAnsi" w:hAnsiTheme="minorHAnsi" w:cstheme="minorHAnsi"/>
        </w:rPr>
        <w:t>educação</w:t>
      </w:r>
      <w:proofErr w:type="spellEnd"/>
      <w:r w:rsidR="00F353E9" w:rsidRPr="0062716F">
        <w:rPr>
          <w:rFonts w:asciiTheme="minorHAnsi" w:hAnsiTheme="minorHAnsi" w:cstheme="minorHAnsi"/>
        </w:rPr>
        <w:t xml:space="preserve"> </w:t>
      </w:r>
      <w:proofErr w:type="spellStart"/>
      <w:r w:rsidR="00F353E9" w:rsidRPr="0062716F">
        <w:rPr>
          <w:rFonts w:asciiTheme="minorHAnsi" w:hAnsiTheme="minorHAnsi" w:cstheme="minorHAnsi"/>
        </w:rPr>
        <w:t>a</w:t>
      </w:r>
      <w:r w:rsidR="00AD05CB" w:rsidRPr="0062716F">
        <w:rPr>
          <w:rFonts w:asciiTheme="minorHAnsi" w:hAnsiTheme="minorHAnsi" w:cstheme="minorHAnsi"/>
        </w:rPr>
        <w:t>umenta</w:t>
      </w:r>
      <w:proofErr w:type="spellEnd"/>
      <w:r w:rsidR="00AD05CB" w:rsidRPr="0062716F">
        <w:rPr>
          <w:rFonts w:asciiTheme="minorHAnsi" w:hAnsiTheme="minorHAnsi" w:cstheme="minorHAnsi"/>
        </w:rPr>
        <w:t xml:space="preserve"> os </w:t>
      </w:r>
      <w:proofErr w:type="spellStart"/>
      <w:r w:rsidR="00AD05CB" w:rsidRPr="0062716F">
        <w:rPr>
          <w:rFonts w:asciiTheme="minorHAnsi" w:hAnsiTheme="minorHAnsi" w:cstheme="minorHAnsi"/>
        </w:rPr>
        <w:t>rendimentos</w:t>
      </w:r>
      <w:proofErr w:type="spellEnd"/>
      <w:r w:rsidR="00AD05CB" w:rsidRPr="0062716F">
        <w:rPr>
          <w:rFonts w:asciiTheme="minorHAnsi" w:hAnsiTheme="minorHAnsi" w:cstheme="minorHAnsi"/>
        </w:rPr>
        <w:t xml:space="preserve"> </w:t>
      </w:r>
      <w:proofErr w:type="spellStart"/>
      <w:r w:rsidR="00AD05CB" w:rsidRPr="0062716F">
        <w:rPr>
          <w:rFonts w:asciiTheme="minorHAnsi" w:hAnsiTheme="minorHAnsi" w:cstheme="minorHAnsi"/>
        </w:rPr>
        <w:t>futuros</w:t>
      </w:r>
      <w:proofErr w:type="spellEnd"/>
      <w:r w:rsidR="00AD05CB" w:rsidRPr="0062716F">
        <w:rPr>
          <w:rFonts w:asciiTheme="minorHAnsi" w:hAnsiTheme="minorHAnsi" w:cstheme="minorHAnsi"/>
        </w:rPr>
        <w:t xml:space="preserve"> de</w:t>
      </w:r>
      <w:r w:rsidR="00F353E9" w:rsidRPr="0062716F">
        <w:rPr>
          <w:rFonts w:asciiTheme="minorHAnsi" w:hAnsiTheme="minorHAnsi" w:cstheme="minorHAnsi"/>
        </w:rPr>
        <w:t xml:space="preserve"> </w:t>
      </w:r>
      <w:proofErr w:type="spellStart"/>
      <w:r w:rsidR="00F353E9" w:rsidRPr="0062716F">
        <w:rPr>
          <w:rFonts w:asciiTheme="minorHAnsi" w:hAnsiTheme="minorHAnsi" w:cstheme="minorHAnsi"/>
        </w:rPr>
        <w:t>estudante</w:t>
      </w:r>
      <w:r w:rsidR="00AD05CB" w:rsidRPr="0062716F">
        <w:rPr>
          <w:rFonts w:asciiTheme="minorHAnsi" w:hAnsiTheme="minorHAnsi" w:cstheme="minorHAnsi"/>
        </w:rPr>
        <w:t>s</w:t>
      </w:r>
      <w:proofErr w:type="spellEnd"/>
      <w:r w:rsidR="00AD05CB" w:rsidRPr="0062716F">
        <w:rPr>
          <w:rFonts w:asciiTheme="minorHAnsi" w:hAnsiTheme="minorHAnsi" w:cstheme="minorHAnsi"/>
        </w:rPr>
        <w:t xml:space="preserve"> n</w:t>
      </w:r>
      <w:r w:rsidR="00F353E9" w:rsidRPr="0062716F">
        <w:rPr>
          <w:rFonts w:asciiTheme="minorHAnsi" w:hAnsiTheme="minorHAnsi" w:cstheme="minorHAnsi"/>
        </w:rPr>
        <w:t>a média de 7,5</w:t>
      </w:r>
      <w:r w:rsidR="00AD05CB" w:rsidRPr="0062716F">
        <w:rPr>
          <w:rFonts w:asciiTheme="minorHAnsi" w:hAnsiTheme="minorHAnsi" w:cstheme="minorHAnsi"/>
        </w:rPr>
        <w:t xml:space="preserve"> </w:t>
      </w:r>
      <w:r w:rsidR="0062716F" w:rsidRPr="0062716F">
        <w:rPr>
          <w:rFonts w:asciiTheme="minorHAnsi" w:hAnsiTheme="minorHAnsi" w:cstheme="minorHAnsi"/>
        </w:rPr>
        <w:t>–</w:t>
      </w:r>
      <w:r w:rsidR="00AD05CB" w:rsidRPr="0062716F">
        <w:rPr>
          <w:rFonts w:asciiTheme="minorHAnsi" w:hAnsiTheme="minorHAnsi" w:cstheme="minorHAnsi"/>
        </w:rPr>
        <w:t xml:space="preserve"> </w:t>
      </w:r>
      <w:r w:rsidR="00F353E9" w:rsidRPr="0062716F">
        <w:rPr>
          <w:rFonts w:asciiTheme="minorHAnsi" w:hAnsiTheme="minorHAnsi" w:cstheme="minorHAnsi"/>
        </w:rPr>
        <w:t>10</w:t>
      </w:r>
      <w:r w:rsidR="0062716F" w:rsidRPr="0062716F">
        <w:rPr>
          <w:rFonts w:asciiTheme="minorHAnsi" w:hAnsiTheme="minorHAnsi" w:cstheme="minorHAnsi"/>
        </w:rPr>
        <w:t xml:space="preserve"> </w:t>
      </w:r>
      <w:r w:rsidR="00F353E9" w:rsidRPr="0062716F">
        <w:rPr>
          <w:rFonts w:asciiTheme="minorHAnsi" w:hAnsiTheme="minorHAnsi" w:cstheme="minorHAnsi"/>
        </w:rPr>
        <w:t>%.</w:t>
      </w:r>
      <w:r w:rsidR="00AD05CB" w:rsidRPr="0062716F">
        <w:rPr>
          <w:rStyle w:val="Hypertextovodkaz"/>
          <w:rFonts w:asciiTheme="minorHAnsi" w:hAnsiTheme="minorHAnsi" w:cstheme="minorHAnsi"/>
          <w:u w:val="none"/>
          <w:lang w:val="pt-PT"/>
        </w:rPr>
        <w:t xml:space="preserve"> </w:t>
      </w:r>
      <w:r w:rsidR="00AD05CB" w:rsidRPr="0062716F">
        <w:rPr>
          <w:rStyle w:val="jlqj4b"/>
          <w:rFonts w:asciiTheme="minorHAnsi" w:hAnsiTheme="minorHAnsi" w:cstheme="minorHAnsi"/>
          <w:lang w:val="pt-PT"/>
        </w:rPr>
        <w:t>E o investimento na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 xml:space="preserve"> educação ta</w:t>
      </w:r>
      <w:r w:rsidR="007D7E40" w:rsidRPr="0062716F">
        <w:rPr>
          <w:rStyle w:val="jlqj4b"/>
          <w:rFonts w:asciiTheme="minorHAnsi" w:hAnsiTheme="minorHAnsi" w:cstheme="minorHAnsi"/>
          <w:lang w:val="pt-PT"/>
        </w:rPr>
        <w:t xml:space="preserve">mbém retornará ao Estado, pois sob 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>o ponto de vis</w:t>
      </w:r>
      <w:r w:rsidR="00AD05CB" w:rsidRPr="0062716F">
        <w:rPr>
          <w:rStyle w:val="jlqj4b"/>
          <w:rFonts w:asciiTheme="minorHAnsi" w:hAnsiTheme="minorHAnsi" w:cstheme="minorHAnsi"/>
          <w:lang w:val="pt-PT"/>
        </w:rPr>
        <w:t>ta mac</w:t>
      </w:r>
      <w:r w:rsidR="007D7E40" w:rsidRPr="0062716F">
        <w:rPr>
          <w:rStyle w:val="jlqj4b"/>
          <w:rFonts w:asciiTheme="minorHAnsi" w:hAnsiTheme="minorHAnsi" w:cstheme="minorHAnsi"/>
          <w:lang w:val="pt-PT"/>
        </w:rPr>
        <w:t>roeconó</w:t>
      </w:r>
      <w:r w:rsidR="00AD05CB" w:rsidRPr="0062716F">
        <w:rPr>
          <w:rStyle w:val="jlqj4b"/>
          <w:rFonts w:asciiTheme="minorHAnsi" w:hAnsiTheme="minorHAnsi" w:cstheme="minorHAnsi"/>
          <w:lang w:val="pt-PT"/>
        </w:rPr>
        <w:t>mico, a inclusão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 xml:space="preserve"> atual do aluno e </w:t>
      </w:r>
      <w:r w:rsidR="00AD05CB" w:rsidRPr="0062716F">
        <w:rPr>
          <w:rStyle w:val="jlqj4b"/>
          <w:rFonts w:asciiTheme="minorHAnsi" w:hAnsiTheme="minorHAnsi" w:cstheme="minorHAnsi"/>
          <w:lang w:val="pt-PT"/>
        </w:rPr>
        <w:t xml:space="preserve">a 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 xml:space="preserve">sua futura melhor situação de vida também terão </w:t>
      </w:r>
      <w:r w:rsidR="003E193B">
        <w:rPr>
          <w:rStyle w:val="jlqj4b"/>
          <w:rFonts w:asciiTheme="minorHAnsi" w:hAnsiTheme="minorHAnsi" w:cstheme="minorHAnsi"/>
          <w:lang w:val="pt-PT"/>
        </w:rPr>
        <w:t xml:space="preserve">um 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>impacto posi</w:t>
      </w:r>
      <w:r w:rsidR="007D7E40" w:rsidRPr="0062716F">
        <w:rPr>
          <w:rStyle w:val="jlqj4b"/>
          <w:rFonts w:asciiTheme="minorHAnsi" w:hAnsiTheme="minorHAnsi" w:cstheme="minorHAnsi"/>
          <w:lang w:val="pt-PT"/>
        </w:rPr>
        <w:t>tivo na produtividade, no PI</w:t>
      </w:r>
      <w:r w:rsidR="00AD05CB" w:rsidRPr="0062716F">
        <w:rPr>
          <w:rStyle w:val="jlqj4b"/>
          <w:rFonts w:asciiTheme="minorHAnsi" w:hAnsiTheme="minorHAnsi" w:cstheme="minorHAnsi"/>
          <w:lang w:val="pt-PT"/>
        </w:rPr>
        <w:t xml:space="preserve">B e </w:t>
      </w:r>
      <w:r w:rsidR="007D7E40" w:rsidRPr="0062716F">
        <w:rPr>
          <w:rStyle w:val="jlqj4b"/>
          <w:rFonts w:asciiTheme="minorHAnsi" w:hAnsiTheme="minorHAnsi" w:cstheme="minorHAnsi"/>
          <w:lang w:val="pt-PT"/>
        </w:rPr>
        <w:t>na cobrança</w:t>
      </w:r>
      <w:r w:rsidR="00F353E9" w:rsidRPr="0062716F">
        <w:rPr>
          <w:rStyle w:val="jlqj4b"/>
          <w:rFonts w:asciiTheme="minorHAnsi" w:hAnsiTheme="minorHAnsi" w:cstheme="minorHAnsi"/>
          <w:lang w:val="pt-PT"/>
        </w:rPr>
        <w:t xml:space="preserve"> de impostos.</w:t>
      </w:r>
      <w:r w:rsidR="00F353E9" w:rsidRPr="0062716F">
        <w:rPr>
          <w:rFonts w:asciiTheme="minorHAnsi" w:hAnsiTheme="minorHAnsi" w:cstheme="minorHAnsi"/>
        </w:rPr>
        <w:t xml:space="preserve"> </w:t>
      </w:r>
    </w:p>
    <w:p w14:paraId="63B3CA1E" w14:textId="77777777" w:rsidR="003B0A95" w:rsidRDefault="003B0A95" w:rsidP="00CB5927">
      <w:pPr>
        <w:rPr>
          <w:rFonts w:asciiTheme="minorHAnsi" w:hAnsiTheme="minorHAnsi" w:cstheme="minorHAnsi"/>
        </w:rPr>
      </w:pPr>
    </w:p>
    <w:p w14:paraId="035DBFE9" w14:textId="77777777" w:rsidR="00CB5927" w:rsidRPr="00CB5927" w:rsidRDefault="001D6544" w:rsidP="00CB5927">
      <w:pPr>
        <w:rPr>
          <w:rFonts w:asciiTheme="minorHAnsi" w:hAnsiTheme="minorHAnsi" w:cstheme="minorHAnsi"/>
        </w:rPr>
      </w:pPr>
      <w:r w:rsidRPr="001D6544">
        <w:rPr>
          <w:rFonts w:asciiTheme="minorHAnsi" w:hAnsiTheme="minorHAnsi" w:cstheme="minorHAnsi"/>
          <w:b/>
          <w:bCs/>
        </w:rPr>
        <w:t xml:space="preserve">O </w:t>
      </w:r>
      <w:proofErr w:type="spellStart"/>
      <w:r w:rsidRPr="001D6544">
        <w:rPr>
          <w:rFonts w:asciiTheme="minorHAnsi" w:hAnsiTheme="minorHAnsi" w:cstheme="minorHAnsi"/>
          <w:b/>
          <w:bCs/>
        </w:rPr>
        <w:t>que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torna a </w:t>
      </w:r>
      <w:proofErr w:type="spellStart"/>
      <w:r w:rsidRPr="001D6544">
        <w:rPr>
          <w:rFonts w:asciiTheme="minorHAnsi" w:hAnsiTheme="minorHAnsi" w:cstheme="minorHAnsi"/>
          <w:b/>
          <w:bCs/>
        </w:rPr>
        <w:t>educação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6544">
        <w:rPr>
          <w:rFonts w:asciiTheme="minorHAnsi" w:hAnsiTheme="minorHAnsi" w:cstheme="minorHAnsi"/>
          <w:b/>
          <w:bCs/>
        </w:rPr>
        <w:t>através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do </w:t>
      </w:r>
      <w:proofErr w:type="spellStart"/>
      <w:r w:rsidRPr="001D6544">
        <w:rPr>
          <w:rFonts w:asciiTheme="minorHAnsi" w:hAnsiTheme="minorHAnsi" w:cstheme="minorHAnsi"/>
          <w:b/>
          <w:bCs/>
        </w:rPr>
        <w:t>Plano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6544">
        <w:rPr>
          <w:rFonts w:asciiTheme="minorHAnsi" w:hAnsiTheme="minorHAnsi" w:cstheme="minorHAnsi"/>
          <w:b/>
          <w:bCs/>
        </w:rPr>
        <w:t>Nacional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6544">
        <w:rPr>
          <w:rFonts w:asciiTheme="minorHAnsi" w:hAnsiTheme="minorHAnsi" w:cstheme="minorHAnsi"/>
          <w:b/>
          <w:bCs/>
        </w:rPr>
        <w:t>única</w:t>
      </w:r>
      <w:proofErr w:type="spellEnd"/>
      <w:r w:rsidRPr="001D6544">
        <w:rPr>
          <w:rFonts w:asciiTheme="minorHAnsi" w:hAnsiTheme="minorHAnsi" w:cstheme="minorHAnsi"/>
          <w:b/>
          <w:bCs/>
        </w:rPr>
        <w:t xml:space="preserve"> e </w:t>
      </w:r>
      <w:proofErr w:type="spellStart"/>
      <w:r w:rsidRPr="001D6544">
        <w:rPr>
          <w:rFonts w:asciiTheme="minorHAnsi" w:hAnsiTheme="minorHAnsi" w:cstheme="minorHAnsi"/>
          <w:b/>
          <w:bCs/>
        </w:rPr>
        <w:t>interessante</w:t>
      </w:r>
      <w:proofErr w:type="spellEnd"/>
      <w:r w:rsidRPr="001D6544">
        <w:rPr>
          <w:rFonts w:asciiTheme="minorHAnsi" w:hAnsiTheme="minorHAnsi" w:cstheme="minorHAnsi"/>
          <w:b/>
          <w:bCs/>
        </w:rPr>
        <w:t>?</w:t>
      </w:r>
    </w:p>
    <w:p w14:paraId="3E980D69" w14:textId="77777777" w:rsidR="00CB5927" w:rsidRPr="00C044E2" w:rsidRDefault="007751D6" w:rsidP="00CB5927">
      <w:pPr>
        <w:rPr>
          <w:rFonts w:asciiTheme="minorHAnsi" w:hAnsiTheme="minorHAnsi" w:cstheme="minorHAnsi"/>
        </w:rPr>
      </w:pPr>
      <w:r w:rsidRPr="007751D6">
        <w:rPr>
          <w:rStyle w:val="Hypertextovodkaz"/>
          <w:rFonts w:asciiTheme="minorHAnsi" w:hAnsiTheme="minorHAnsi" w:cstheme="minorHAnsi"/>
          <w:color w:val="auto"/>
          <w:u w:val="none"/>
          <w:lang w:val="pt-PT"/>
        </w:rPr>
        <w:t xml:space="preserve">O </w:t>
      </w:r>
      <w:r w:rsidRPr="007751D6">
        <w:rPr>
          <w:rStyle w:val="jlqj4b"/>
          <w:rFonts w:asciiTheme="minorHAnsi" w:hAnsiTheme="minorHAnsi" w:cstheme="minorHAnsi"/>
          <w:lang w:val="pt-PT"/>
        </w:rPr>
        <w:t>Plano Nacional de Tutoria</w:t>
      </w:r>
      <w:r w:rsidR="001D6544" w:rsidRPr="007751D6">
        <w:rPr>
          <w:rStyle w:val="jlqj4b"/>
          <w:rFonts w:asciiTheme="minorHAnsi" w:hAnsiTheme="minorHAnsi" w:cstheme="minorHAnsi"/>
          <w:lang w:val="pt-PT"/>
        </w:rPr>
        <w:t xml:space="preserve"> é um</w:t>
      </w:r>
      <w:r w:rsidRPr="007751D6">
        <w:rPr>
          <w:rStyle w:val="jlqj4b"/>
          <w:rFonts w:asciiTheme="minorHAnsi" w:hAnsiTheme="minorHAnsi" w:cstheme="minorHAnsi"/>
          <w:lang w:val="pt-PT"/>
        </w:rPr>
        <w:t xml:space="preserve"> programa educativo</w:t>
      </w:r>
      <w:r w:rsidR="001D6544" w:rsidRPr="007751D6">
        <w:rPr>
          <w:rStyle w:val="jlqj4b"/>
          <w:rFonts w:asciiTheme="minorHAnsi" w:hAnsiTheme="minorHAnsi" w:cstheme="minorHAnsi"/>
          <w:lang w:val="pt-PT"/>
        </w:rPr>
        <w:t xml:space="preserve"> </w:t>
      </w:r>
      <w:r w:rsidRPr="007751D6">
        <w:rPr>
          <w:rStyle w:val="jlqj4b"/>
          <w:rFonts w:asciiTheme="minorHAnsi" w:hAnsiTheme="minorHAnsi" w:cstheme="minorHAnsi"/>
          <w:lang w:val="pt-PT"/>
        </w:rPr>
        <w:t>suplementar</w:t>
      </w:r>
      <w:r w:rsidR="001D6544" w:rsidRPr="007751D6">
        <w:rPr>
          <w:rStyle w:val="jlqj4b"/>
          <w:rFonts w:asciiTheme="minorHAnsi" w:hAnsiTheme="minorHAnsi" w:cstheme="minorHAnsi"/>
          <w:lang w:val="pt-PT"/>
        </w:rPr>
        <w:t xml:space="preserve"> para ampliar não só o</w:t>
      </w:r>
      <w:r w:rsidRPr="007751D6">
        <w:rPr>
          <w:rStyle w:val="jlqj4b"/>
          <w:rFonts w:asciiTheme="minorHAnsi" w:hAnsiTheme="minorHAnsi" w:cstheme="minorHAnsi"/>
          <w:lang w:val="pt-PT"/>
        </w:rPr>
        <w:t>s</w:t>
      </w:r>
      <w:r w:rsidR="001D6544" w:rsidRPr="007751D6">
        <w:rPr>
          <w:rStyle w:val="jlqj4b"/>
          <w:rFonts w:asciiTheme="minorHAnsi" w:hAnsiTheme="minorHAnsi" w:cstheme="minorHAnsi"/>
          <w:lang w:val="pt-PT"/>
        </w:rPr>
        <w:t xml:space="preserve"> conhecimento</w:t>
      </w:r>
      <w:r w:rsidRPr="007751D6">
        <w:rPr>
          <w:rStyle w:val="jlqj4b"/>
          <w:rFonts w:asciiTheme="minorHAnsi" w:hAnsiTheme="minorHAnsi" w:cstheme="minorHAnsi"/>
          <w:lang w:val="pt-PT"/>
        </w:rPr>
        <w:t>s</w:t>
      </w:r>
      <w:r w:rsidR="001D6544" w:rsidRPr="007751D6">
        <w:rPr>
          <w:rStyle w:val="jlqj4b"/>
          <w:rFonts w:asciiTheme="minorHAnsi" w:hAnsiTheme="minorHAnsi" w:cstheme="minorHAnsi"/>
          <w:lang w:val="pt-PT"/>
        </w:rPr>
        <w:t xml:space="preserve"> dos alunos!</w:t>
      </w:r>
      <w:r w:rsidR="001D6544" w:rsidRPr="001D6544">
        <w:t xml:space="preserve"> </w:t>
      </w:r>
      <w:r w:rsidR="00CB5927" w:rsidRPr="00CB5927">
        <w:rPr>
          <w:rFonts w:asciiTheme="minorHAnsi" w:hAnsiTheme="minorHAnsi" w:cstheme="minorHAnsi"/>
        </w:rPr>
        <w:br/>
        <w:t xml:space="preserve">→ </w:t>
      </w:r>
      <w:r w:rsidR="007C609D" w:rsidRPr="007C609D">
        <w:rPr>
          <w:rStyle w:val="jlqj4b"/>
          <w:rFonts w:asciiTheme="minorHAnsi" w:hAnsiTheme="minorHAnsi" w:cstheme="minorHAnsi"/>
          <w:lang w:val="pt-PT"/>
        </w:rPr>
        <w:t xml:space="preserve">gratuitamente </w:t>
      </w:r>
      <w:r w:rsidR="007C609D" w:rsidRPr="00C044E2">
        <w:rPr>
          <w:rStyle w:val="jlqj4b"/>
          <w:rFonts w:asciiTheme="minorHAnsi" w:hAnsiTheme="minorHAnsi" w:cstheme="minorHAnsi"/>
          <w:lang w:val="pt-PT"/>
        </w:rPr>
        <w:t xml:space="preserve">(pago pelo Estado dos recursos do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fundo da União Eu</w:t>
      </w:r>
      <w:r w:rsidR="007C609D" w:rsidRPr="00C044E2">
        <w:rPr>
          <w:rStyle w:val="jlqj4b"/>
          <w:rFonts w:asciiTheme="minorHAnsi" w:hAnsiTheme="minorHAnsi" w:cstheme="minorHAnsi"/>
          <w:lang w:val="pt-PT"/>
        </w:rPr>
        <w:t>ropeia chamado NextGeneration UE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),</w:t>
      </w:r>
      <w:r w:rsidR="00CB5927" w:rsidRPr="00C044E2">
        <w:rPr>
          <w:rFonts w:asciiTheme="minorHAnsi" w:hAnsiTheme="minorHAnsi" w:cstheme="minorHAnsi"/>
        </w:rPr>
        <w:br/>
        <w:t xml:space="preserve">→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organizado pela direção da escola,</w:t>
      </w:r>
      <w:r w:rsidR="001D6544" w:rsidRPr="00C044E2">
        <w:rPr>
          <w:rFonts w:asciiTheme="minorHAnsi" w:hAnsiTheme="minorHAnsi" w:cstheme="minorHAnsi"/>
        </w:rPr>
        <w:t xml:space="preserve"> </w:t>
      </w:r>
      <w:r w:rsidR="00390B14">
        <w:rPr>
          <w:rFonts w:asciiTheme="minorHAnsi" w:hAnsiTheme="minorHAnsi" w:cstheme="minorHAnsi"/>
        </w:rPr>
        <w:br/>
        <w:t xml:space="preserve">→ </w:t>
      </w:r>
      <w:proofErr w:type="spellStart"/>
      <w:r w:rsidR="007C609D" w:rsidRPr="00C044E2">
        <w:rPr>
          <w:rFonts w:asciiTheme="minorHAnsi" w:hAnsiTheme="minorHAnsi" w:cstheme="minorHAnsi"/>
        </w:rPr>
        <w:t>abordagem</w:t>
      </w:r>
      <w:proofErr w:type="spellEnd"/>
      <w:r w:rsidR="007C609D" w:rsidRPr="00C044E2">
        <w:rPr>
          <w:rFonts w:asciiTheme="minorHAnsi" w:hAnsiTheme="minorHAnsi" w:cstheme="minorHAnsi"/>
        </w:rPr>
        <w:t xml:space="preserve"> </w:t>
      </w:r>
      <w:proofErr w:type="spellStart"/>
      <w:r w:rsidR="007C609D" w:rsidRPr="00C044E2">
        <w:rPr>
          <w:rFonts w:asciiTheme="minorHAnsi" w:hAnsiTheme="minorHAnsi" w:cstheme="minorHAnsi"/>
        </w:rPr>
        <w:t>individual</w:t>
      </w:r>
      <w:proofErr w:type="spellEnd"/>
      <w:r w:rsidR="007C609D" w:rsidRPr="00C044E2">
        <w:rPr>
          <w:rFonts w:asciiTheme="minorHAnsi" w:hAnsiTheme="minorHAnsi" w:cstheme="minorHAnsi"/>
        </w:rPr>
        <w:t xml:space="preserve">, </w:t>
      </w:r>
      <w:proofErr w:type="spellStart"/>
      <w:r w:rsidR="001D6544" w:rsidRPr="00C044E2">
        <w:rPr>
          <w:rFonts w:asciiTheme="minorHAnsi" w:hAnsiTheme="minorHAnsi" w:cstheme="minorHAnsi"/>
        </w:rPr>
        <w:t>pequenos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grupos</w:t>
      </w:r>
      <w:proofErr w:type="spellEnd"/>
      <w:r w:rsidR="001D6544" w:rsidRPr="00C044E2">
        <w:rPr>
          <w:rFonts w:asciiTheme="minorHAnsi" w:hAnsiTheme="minorHAnsi" w:cstheme="minorHAnsi"/>
        </w:rPr>
        <w:t xml:space="preserve"> e</w:t>
      </w:r>
      <w:r w:rsidR="007C609D" w:rsidRPr="00C044E2">
        <w:rPr>
          <w:rFonts w:asciiTheme="minorHAnsi" w:hAnsiTheme="minorHAnsi" w:cstheme="minorHAnsi"/>
        </w:rPr>
        <w:t xml:space="preserve"> </w:t>
      </w:r>
      <w:proofErr w:type="spellStart"/>
      <w:r w:rsidR="007C609D" w:rsidRPr="00C044E2">
        <w:rPr>
          <w:rFonts w:asciiTheme="minorHAnsi" w:hAnsiTheme="minorHAnsi" w:cstheme="minorHAnsi"/>
        </w:rPr>
        <w:t>também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individualmente</w:t>
      </w:r>
      <w:proofErr w:type="spellEnd"/>
      <w:r w:rsidR="001D6544" w:rsidRPr="00C044E2">
        <w:rPr>
          <w:rFonts w:asciiTheme="minorHAnsi" w:hAnsiTheme="minorHAnsi" w:cstheme="minorHAnsi"/>
        </w:rPr>
        <w:t>,</w:t>
      </w:r>
      <w:r w:rsidR="007C609D" w:rsidRPr="00C044E2">
        <w:rPr>
          <w:rFonts w:asciiTheme="minorHAnsi" w:hAnsiTheme="minorHAnsi" w:cstheme="minorHAnsi"/>
        </w:rPr>
        <w:t xml:space="preserve"> </w:t>
      </w:r>
      <w:r w:rsidR="00CB5927" w:rsidRPr="00C044E2">
        <w:rPr>
          <w:rFonts w:asciiTheme="minorHAnsi" w:hAnsiTheme="minorHAnsi" w:cstheme="minorHAnsi"/>
        </w:rPr>
        <w:br/>
        <w:t xml:space="preserve">→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com a cooperação não só de professores já conhecidos, </w:t>
      </w:r>
      <w:r w:rsidR="007C609D" w:rsidRPr="00C044E2">
        <w:rPr>
          <w:rStyle w:val="jlqj4b"/>
          <w:rFonts w:asciiTheme="minorHAnsi" w:hAnsiTheme="minorHAnsi" w:cstheme="minorHAnsi"/>
          <w:lang w:val="pt-PT"/>
        </w:rPr>
        <w:t>empregados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 da escola,</w:t>
      </w:r>
      <w:r w:rsidR="001D6544" w:rsidRPr="00C044E2">
        <w:rPr>
          <w:rFonts w:asciiTheme="minorHAnsi" w:hAnsiTheme="minorHAnsi" w:cstheme="minorHAnsi"/>
        </w:rPr>
        <w:t xml:space="preserve"> </w:t>
      </w:r>
      <w:r w:rsidR="00390B14">
        <w:rPr>
          <w:rFonts w:asciiTheme="minorHAnsi" w:hAnsiTheme="minorHAnsi" w:cstheme="minorHAnsi"/>
        </w:rPr>
        <w:br/>
        <w:t xml:space="preserve">→ </w:t>
      </w:r>
      <w:r w:rsidR="001D6544" w:rsidRPr="00C044E2">
        <w:rPr>
          <w:rFonts w:asciiTheme="minorHAnsi" w:hAnsiTheme="minorHAnsi" w:cstheme="minorHAnsi"/>
        </w:rPr>
        <w:t xml:space="preserve">mas </w:t>
      </w:r>
      <w:proofErr w:type="spellStart"/>
      <w:r w:rsidR="001D6544" w:rsidRPr="00C044E2">
        <w:rPr>
          <w:rFonts w:asciiTheme="minorHAnsi" w:hAnsiTheme="minorHAnsi" w:cstheme="minorHAnsi"/>
        </w:rPr>
        <w:t>também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A54889" w:rsidRPr="00C044E2">
        <w:rPr>
          <w:rFonts w:asciiTheme="minorHAnsi" w:hAnsiTheme="minorHAnsi" w:cstheme="minorHAnsi"/>
        </w:rPr>
        <w:t>externos</w:t>
      </w:r>
      <w:proofErr w:type="spellEnd"/>
      <w:r w:rsidR="00A54889" w:rsidRPr="00C044E2">
        <w:rPr>
          <w:rFonts w:asciiTheme="minorHAnsi" w:hAnsiTheme="minorHAnsi" w:cstheme="minorHAnsi"/>
        </w:rPr>
        <w:t xml:space="preserve"> </w:t>
      </w:r>
      <w:proofErr w:type="spellStart"/>
      <w:r w:rsidR="00A54889" w:rsidRPr="00C044E2">
        <w:rPr>
          <w:rFonts w:asciiTheme="minorHAnsi" w:hAnsiTheme="minorHAnsi" w:cstheme="minorHAnsi"/>
        </w:rPr>
        <w:t>dos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representantes</w:t>
      </w:r>
      <w:proofErr w:type="spellEnd"/>
      <w:r w:rsidR="001D6544" w:rsidRPr="00C044E2">
        <w:rPr>
          <w:rFonts w:asciiTheme="minorHAnsi" w:hAnsiTheme="minorHAnsi" w:cstheme="minorHAnsi"/>
        </w:rPr>
        <w:t xml:space="preserve"> de </w:t>
      </w:r>
      <w:proofErr w:type="spellStart"/>
      <w:r w:rsidR="001D6544" w:rsidRPr="00C044E2">
        <w:rPr>
          <w:rFonts w:asciiTheme="minorHAnsi" w:hAnsiTheme="minorHAnsi" w:cstheme="minorHAnsi"/>
        </w:rPr>
        <w:t>organizações</w:t>
      </w:r>
      <w:proofErr w:type="spellEnd"/>
      <w:r w:rsidR="001D6544" w:rsidRPr="00C044E2">
        <w:rPr>
          <w:rFonts w:asciiTheme="minorHAnsi" w:hAnsiTheme="minorHAnsi" w:cstheme="minorHAnsi"/>
        </w:rPr>
        <w:t xml:space="preserve"> sem </w:t>
      </w:r>
      <w:proofErr w:type="spellStart"/>
      <w:r w:rsidR="001D6544" w:rsidRPr="00C044E2">
        <w:rPr>
          <w:rFonts w:asciiTheme="minorHAnsi" w:hAnsiTheme="minorHAnsi" w:cstheme="minorHAnsi"/>
        </w:rPr>
        <w:t>fins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lucrativos</w:t>
      </w:r>
      <w:proofErr w:type="spellEnd"/>
      <w:r w:rsidR="001D6544" w:rsidRPr="00C044E2">
        <w:rPr>
          <w:rFonts w:asciiTheme="minorHAnsi" w:hAnsiTheme="minorHAnsi" w:cstheme="minorHAnsi"/>
        </w:rPr>
        <w:t xml:space="preserve">, </w:t>
      </w:r>
      <w:proofErr w:type="spellStart"/>
      <w:r w:rsidR="001D6544" w:rsidRPr="00C044E2">
        <w:rPr>
          <w:rFonts w:asciiTheme="minorHAnsi" w:hAnsiTheme="minorHAnsi" w:cstheme="minorHAnsi"/>
        </w:rPr>
        <w:t>estudantes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universitários</w:t>
      </w:r>
      <w:proofErr w:type="spellEnd"/>
      <w:r w:rsidR="001D6544" w:rsidRPr="00C044E2">
        <w:rPr>
          <w:rFonts w:asciiTheme="minorHAnsi" w:hAnsiTheme="minorHAnsi" w:cstheme="minorHAnsi"/>
        </w:rPr>
        <w:t xml:space="preserve"> e </w:t>
      </w:r>
      <w:proofErr w:type="spellStart"/>
      <w:r w:rsidR="001D6544" w:rsidRPr="00C044E2">
        <w:rPr>
          <w:rFonts w:asciiTheme="minorHAnsi" w:hAnsiTheme="minorHAnsi" w:cstheme="minorHAnsi"/>
        </w:rPr>
        <w:t>outros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indivíduos</w:t>
      </w:r>
      <w:proofErr w:type="spellEnd"/>
      <w:r w:rsidR="001D6544" w:rsidRPr="00C044E2">
        <w:rPr>
          <w:rFonts w:asciiTheme="minorHAnsi" w:hAnsiTheme="minorHAnsi" w:cstheme="minorHAnsi"/>
        </w:rPr>
        <w:t xml:space="preserve">, </w:t>
      </w:r>
      <w:proofErr w:type="spellStart"/>
      <w:r w:rsidR="00A54889" w:rsidRPr="00C044E2">
        <w:rPr>
          <w:rFonts w:asciiTheme="minorHAnsi" w:hAnsiTheme="minorHAnsi" w:cstheme="minorHAnsi"/>
        </w:rPr>
        <w:t>tais</w:t>
      </w:r>
      <w:proofErr w:type="spellEnd"/>
      <w:r w:rsidR="00A54889" w:rsidRPr="00C044E2">
        <w:rPr>
          <w:rFonts w:asciiTheme="minorHAnsi" w:hAnsiTheme="minorHAnsi" w:cstheme="minorHAnsi"/>
        </w:rPr>
        <w:t xml:space="preserve"> </w:t>
      </w:r>
      <w:proofErr w:type="spellStart"/>
      <w:r w:rsidR="00A54889" w:rsidRPr="00C044E2">
        <w:rPr>
          <w:rFonts w:asciiTheme="minorHAnsi" w:hAnsiTheme="minorHAnsi" w:cstheme="minorHAnsi"/>
        </w:rPr>
        <w:t>como</w:t>
      </w:r>
      <w:proofErr w:type="spellEnd"/>
      <w:r w:rsidR="00A54889" w:rsidRPr="00C044E2">
        <w:rPr>
          <w:rFonts w:asciiTheme="minorHAnsi" w:hAnsiTheme="minorHAnsi" w:cstheme="minorHAnsi"/>
        </w:rPr>
        <w:t xml:space="preserve">, </w:t>
      </w:r>
      <w:proofErr w:type="spellStart"/>
      <w:r w:rsidR="00A54889" w:rsidRPr="00C044E2">
        <w:rPr>
          <w:rFonts w:asciiTheme="minorHAnsi" w:hAnsiTheme="minorHAnsi" w:cstheme="minorHAnsi"/>
        </w:rPr>
        <w:t>por</w:t>
      </w:r>
      <w:proofErr w:type="spellEnd"/>
      <w:r w:rsidR="00A54889" w:rsidRPr="00C044E2">
        <w:rPr>
          <w:rFonts w:asciiTheme="minorHAnsi" w:hAnsiTheme="minorHAnsi" w:cstheme="minorHAnsi"/>
        </w:rPr>
        <w:t xml:space="preserve"> </w:t>
      </w:r>
      <w:proofErr w:type="spellStart"/>
      <w:r w:rsidR="00A54889" w:rsidRPr="00C044E2">
        <w:rPr>
          <w:rFonts w:asciiTheme="minorHAnsi" w:hAnsiTheme="minorHAnsi" w:cstheme="minorHAnsi"/>
        </w:rPr>
        <w:t>exemplo</w:t>
      </w:r>
      <w:proofErr w:type="spellEnd"/>
      <w:r w:rsidR="00A54889" w:rsidRPr="00C044E2">
        <w:rPr>
          <w:rFonts w:asciiTheme="minorHAnsi" w:hAnsiTheme="minorHAnsi" w:cstheme="minorHAnsi"/>
        </w:rPr>
        <w:t xml:space="preserve">, </w:t>
      </w:r>
      <w:proofErr w:type="spellStart"/>
      <w:r w:rsidR="00A54889" w:rsidRPr="00C044E2">
        <w:rPr>
          <w:rFonts w:asciiTheme="minorHAnsi" w:hAnsiTheme="minorHAnsi" w:cstheme="minorHAnsi"/>
        </w:rPr>
        <w:t>avós</w:t>
      </w:r>
      <w:proofErr w:type="spellEnd"/>
      <w:r w:rsidR="00A54889" w:rsidRPr="00C044E2">
        <w:rPr>
          <w:rFonts w:asciiTheme="minorHAnsi" w:hAnsiTheme="minorHAnsi" w:cstheme="minorHAnsi"/>
        </w:rPr>
        <w:t xml:space="preserve"> e </w:t>
      </w:r>
      <w:proofErr w:type="spellStart"/>
      <w:r w:rsidR="00A54889" w:rsidRPr="00C044E2">
        <w:rPr>
          <w:rFonts w:asciiTheme="minorHAnsi" w:hAnsiTheme="minorHAnsi" w:cstheme="minorHAnsi"/>
        </w:rPr>
        <w:t>avô</w:t>
      </w:r>
      <w:r w:rsidR="001D6544" w:rsidRPr="00C044E2">
        <w:rPr>
          <w:rFonts w:asciiTheme="minorHAnsi" w:hAnsiTheme="minorHAnsi" w:cstheme="minorHAnsi"/>
        </w:rPr>
        <w:t>s</w:t>
      </w:r>
      <w:proofErr w:type="spellEnd"/>
      <w:r w:rsidR="001D6544" w:rsidRPr="00C044E2">
        <w:rPr>
          <w:rFonts w:asciiTheme="minorHAnsi" w:hAnsiTheme="minorHAnsi" w:cstheme="minorHAnsi"/>
        </w:rPr>
        <w:t xml:space="preserve">, </w:t>
      </w:r>
      <w:proofErr w:type="spellStart"/>
      <w:r w:rsidR="001D6544" w:rsidRPr="00C044E2">
        <w:rPr>
          <w:rFonts w:asciiTheme="minorHAnsi" w:hAnsiTheme="minorHAnsi" w:cstheme="minorHAnsi"/>
        </w:rPr>
        <w:t>cujos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poços</w:t>
      </w:r>
      <w:proofErr w:type="spellEnd"/>
      <w:r w:rsidR="001D6544" w:rsidRPr="00C044E2">
        <w:rPr>
          <w:rFonts w:asciiTheme="minorHAnsi" w:hAnsiTheme="minorHAnsi" w:cstheme="minorHAnsi"/>
        </w:rPr>
        <w:t xml:space="preserve"> de </w:t>
      </w:r>
      <w:proofErr w:type="spellStart"/>
      <w:r w:rsidR="001D6544" w:rsidRPr="00C044E2">
        <w:rPr>
          <w:rFonts w:asciiTheme="minorHAnsi" w:hAnsiTheme="minorHAnsi" w:cstheme="minorHAnsi"/>
        </w:rPr>
        <w:t>conhecimento</w:t>
      </w:r>
      <w:r w:rsidR="00A54889" w:rsidRPr="00C044E2">
        <w:rPr>
          <w:rFonts w:asciiTheme="minorHAnsi" w:hAnsiTheme="minorHAnsi" w:cstheme="minorHAnsi"/>
        </w:rPr>
        <w:t>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são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muitas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vezes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injustamente</w:t>
      </w:r>
      <w:proofErr w:type="spellEnd"/>
      <w:r w:rsidR="001D6544" w:rsidRPr="00C044E2">
        <w:rPr>
          <w:rFonts w:asciiTheme="minorHAnsi" w:hAnsiTheme="minorHAnsi" w:cstheme="minorHAnsi"/>
        </w:rPr>
        <w:t xml:space="preserve"> </w:t>
      </w:r>
      <w:proofErr w:type="spellStart"/>
      <w:r w:rsidR="001D6544" w:rsidRPr="00C044E2">
        <w:rPr>
          <w:rFonts w:asciiTheme="minorHAnsi" w:hAnsiTheme="minorHAnsi" w:cstheme="minorHAnsi"/>
        </w:rPr>
        <w:t>negligenciados</w:t>
      </w:r>
      <w:proofErr w:type="spellEnd"/>
      <w:r w:rsidR="001D6544" w:rsidRPr="00C044E2">
        <w:rPr>
          <w:rFonts w:asciiTheme="minorHAnsi" w:hAnsiTheme="minorHAnsi" w:cstheme="minorHAnsi"/>
        </w:rPr>
        <w:t>;</w:t>
      </w:r>
      <w:r w:rsidR="001D6544" w:rsidRPr="00C044E2">
        <w:rPr>
          <w:rStyle w:val="Hypertextovodkaz"/>
          <w:rFonts w:asciiTheme="minorHAnsi" w:hAnsiTheme="minorHAnsi" w:cstheme="minorHAnsi"/>
          <w:lang w:val="pt-PT"/>
        </w:rPr>
        <w:t xml:space="preserve"> </w:t>
      </w:r>
      <w:r w:rsidR="00CB5927" w:rsidRPr="00C044E2">
        <w:rPr>
          <w:rFonts w:asciiTheme="minorHAnsi" w:hAnsiTheme="minorHAnsi" w:cstheme="minorHAnsi"/>
        </w:rPr>
        <w:br/>
        <w:t xml:space="preserve">→ </w:t>
      </w:r>
      <w:r w:rsidR="00504A72" w:rsidRPr="00C044E2">
        <w:rPr>
          <w:rStyle w:val="jlqj4b"/>
          <w:rFonts w:asciiTheme="minorHAnsi" w:hAnsiTheme="minorHAnsi" w:cstheme="minorHAnsi"/>
          <w:lang w:val="pt-PT"/>
        </w:rPr>
        <w:t>uma aula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 adicional ao horário </w:t>
      </w:r>
      <w:r w:rsidR="00504A72" w:rsidRPr="00C044E2">
        <w:rPr>
          <w:rStyle w:val="jlqj4b"/>
          <w:rFonts w:asciiTheme="minorHAnsi" w:hAnsiTheme="minorHAnsi" w:cstheme="minorHAnsi"/>
          <w:lang w:val="pt-PT"/>
        </w:rPr>
        <w:t xml:space="preserve">escolar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ou em vez dos clubes da tarde,</w:t>
      </w:r>
      <w:r w:rsidR="00CB5927" w:rsidRPr="00C044E2">
        <w:rPr>
          <w:rFonts w:asciiTheme="minorHAnsi" w:hAnsiTheme="minorHAnsi" w:cstheme="minorHAnsi"/>
        </w:rPr>
        <w:br/>
        <w:t>→</w:t>
      </w:r>
      <w:r w:rsidR="00504A72" w:rsidRPr="00C044E2">
        <w:rPr>
          <w:rStyle w:val="jlqj4b"/>
          <w:rFonts w:asciiTheme="minorHAnsi" w:hAnsiTheme="minorHAnsi" w:cstheme="minorHAnsi"/>
          <w:lang w:val="pt-PT"/>
        </w:rPr>
        <w:t>sobretudo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 pessoalmente, mas em casos justificados também é possível online.</w:t>
      </w:r>
      <w:r w:rsidR="00CB5927" w:rsidRPr="00C044E2">
        <w:rPr>
          <w:rFonts w:asciiTheme="minorHAnsi" w:hAnsiTheme="minorHAnsi" w:cstheme="minorHAnsi"/>
        </w:rPr>
        <w:br/>
        <w:t xml:space="preserve">→ </w:t>
      </w:r>
      <w:r w:rsidR="007E2786" w:rsidRPr="00C044E2">
        <w:rPr>
          <w:rStyle w:val="jlqj4b"/>
          <w:rFonts w:asciiTheme="minorHAnsi" w:hAnsiTheme="minorHAnsi" w:cstheme="minorHAnsi"/>
          <w:lang w:val="pt-PT"/>
        </w:rPr>
        <w:t>A partir de J</w:t>
      </w:r>
      <w:r w:rsidR="00496099" w:rsidRPr="00C044E2">
        <w:rPr>
          <w:rStyle w:val="jlqj4b"/>
          <w:rFonts w:asciiTheme="minorHAnsi" w:hAnsiTheme="minorHAnsi" w:cstheme="minorHAnsi"/>
          <w:lang w:val="pt-PT"/>
        </w:rPr>
        <w:t xml:space="preserve">aneiro </w:t>
      </w:r>
      <w:r w:rsidR="007E2786" w:rsidRPr="00C044E2">
        <w:rPr>
          <w:rStyle w:val="jlqj4b"/>
          <w:rFonts w:asciiTheme="minorHAnsi" w:hAnsiTheme="minorHAnsi" w:cstheme="minorHAnsi"/>
          <w:lang w:val="pt-PT"/>
        </w:rPr>
        <w:t>de 2022 dá seguimento à</w:t>
      </w:r>
      <w:r w:rsidR="00390B14">
        <w:rPr>
          <w:rStyle w:val="jlqj4b"/>
          <w:rFonts w:asciiTheme="minorHAnsi" w:hAnsiTheme="minorHAnsi" w:cstheme="minorHAnsi"/>
          <w:lang w:val="pt-PT"/>
        </w:rPr>
        <w:t xml:space="preserve"> tutoria do</w:t>
      </w:r>
      <w:r w:rsidR="007E2786" w:rsidRPr="00C044E2">
        <w:rPr>
          <w:rStyle w:val="jlqj4b"/>
          <w:rFonts w:asciiTheme="minorHAnsi" w:hAnsiTheme="minorHAnsi" w:cstheme="minorHAnsi"/>
          <w:lang w:val="pt-PT"/>
        </w:rPr>
        <w:t xml:space="preserve"> O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utono de 2021.</w:t>
      </w:r>
      <w:r w:rsidR="00CB5927" w:rsidRPr="00C044E2">
        <w:rPr>
          <w:rFonts w:asciiTheme="minorHAnsi" w:hAnsiTheme="minorHAnsi" w:cstheme="minorHAnsi"/>
        </w:rPr>
        <w:br/>
        <w:t xml:space="preserve">→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Ele foi criado originalmente para ajudar a </w:t>
      </w:r>
      <w:r w:rsidR="00934FE7" w:rsidRPr="00C044E2">
        <w:rPr>
          <w:rStyle w:val="jlqj4b"/>
          <w:rFonts w:asciiTheme="minorHAnsi" w:hAnsiTheme="minorHAnsi" w:cstheme="minorHAnsi"/>
          <w:lang w:val="pt-PT"/>
        </w:rPr>
        <w:t xml:space="preserve">recuperar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as lacunas no </w:t>
      </w:r>
      <w:r w:rsidR="00934FE7" w:rsidRPr="00C044E2">
        <w:rPr>
          <w:rStyle w:val="jlqj4b"/>
          <w:rFonts w:asciiTheme="minorHAnsi" w:hAnsiTheme="minorHAnsi" w:cstheme="minorHAnsi"/>
          <w:lang w:val="pt-PT"/>
        </w:rPr>
        <w:t xml:space="preserve">currículo para alunos que 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se envolvera</w:t>
      </w:r>
      <w:r w:rsidR="00934FE7" w:rsidRPr="00C044E2">
        <w:rPr>
          <w:rStyle w:val="jlqj4b"/>
          <w:rFonts w:asciiTheme="minorHAnsi" w:hAnsiTheme="minorHAnsi" w:cstheme="minorHAnsi"/>
          <w:lang w:val="pt-PT"/>
        </w:rPr>
        <w:t>m no ensino a distância, causado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 xml:space="preserve"> ​​pela pandemia de covid-19</w:t>
      </w:r>
      <w:r w:rsidR="00934FE7" w:rsidRPr="00C044E2">
        <w:rPr>
          <w:rStyle w:val="jlqj4b"/>
          <w:rFonts w:asciiTheme="minorHAnsi" w:hAnsiTheme="minorHAnsi" w:cstheme="minorHAnsi"/>
          <w:lang w:val="pt-PT"/>
        </w:rPr>
        <w:t>, dificilmente, problematicamente.</w:t>
      </w:r>
      <w:r w:rsidR="001D6544" w:rsidRPr="00C044E2">
        <w:rPr>
          <w:rStyle w:val="viiyi"/>
          <w:rFonts w:asciiTheme="minorHAnsi" w:hAnsiTheme="minorHAnsi" w:cstheme="minorHAnsi"/>
          <w:lang w:val="pt-PT"/>
        </w:rPr>
        <w:t xml:space="preserve"> </w:t>
      </w:r>
      <w:r w:rsidR="00B95169" w:rsidRPr="00C044E2">
        <w:rPr>
          <w:rStyle w:val="jlqj4b"/>
          <w:rFonts w:asciiTheme="minorHAnsi" w:hAnsiTheme="minorHAnsi" w:cstheme="minorHAnsi"/>
          <w:lang w:val="pt-PT"/>
        </w:rPr>
        <w:t>Mas quase todos podem aproveitar</w:t>
      </w:r>
      <w:r w:rsidR="00934FE7" w:rsidRPr="00C044E2">
        <w:rPr>
          <w:rStyle w:val="jlqj4b"/>
          <w:rFonts w:asciiTheme="minorHAnsi" w:hAnsiTheme="minorHAnsi" w:cstheme="minorHAnsi"/>
          <w:lang w:val="pt-PT"/>
        </w:rPr>
        <w:t xml:space="preserve"> dele, não apenas  "os piores</w:t>
      </w:r>
      <w:r w:rsidR="001D6544" w:rsidRPr="00C044E2">
        <w:rPr>
          <w:rStyle w:val="jlqj4b"/>
          <w:rFonts w:asciiTheme="minorHAnsi" w:hAnsiTheme="minorHAnsi" w:cstheme="minorHAnsi"/>
          <w:lang w:val="pt-PT"/>
        </w:rPr>
        <w:t>".</w:t>
      </w:r>
      <w:r w:rsidR="00CB5927" w:rsidRPr="00C044E2">
        <w:rPr>
          <w:rFonts w:asciiTheme="minorHAnsi" w:hAnsiTheme="minorHAnsi" w:cstheme="minorHAnsi"/>
        </w:rPr>
        <w:br/>
        <w:t>→</w:t>
      </w:r>
      <w:r w:rsidR="00390B14">
        <w:rPr>
          <w:rFonts w:asciiTheme="minorHAnsi" w:hAnsiTheme="minorHAnsi" w:cstheme="minorHAnsi"/>
        </w:rPr>
        <w:t xml:space="preserve"> </w:t>
      </w:r>
      <w:r w:rsidR="003E58B7" w:rsidRPr="00C044E2">
        <w:rPr>
          <w:rStyle w:val="jlqj4b"/>
          <w:rFonts w:asciiTheme="minorHAnsi" w:hAnsiTheme="minorHAnsi" w:cstheme="minorHAnsi"/>
          <w:lang w:val="pt-PT"/>
        </w:rPr>
        <w:t xml:space="preserve">Graças a ele, as crianças não apenas recuperarão o que não conseguiram fazer na escola, </w:t>
      </w:r>
      <w:proofErr w:type="gramStart"/>
      <w:r w:rsidR="003E58B7" w:rsidRPr="00C044E2">
        <w:rPr>
          <w:rStyle w:val="jlqj4b"/>
          <w:rFonts w:asciiTheme="minorHAnsi" w:hAnsiTheme="minorHAnsi" w:cstheme="minorHAnsi"/>
          <w:lang w:val="pt-PT"/>
        </w:rPr>
        <w:t>mas</w:t>
      </w:r>
      <w:proofErr w:type="gramEnd"/>
      <w:r w:rsidR="003E58B7" w:rsidRPr="00C044E2">
        <w:rPr>
          <w:rStyle w:val="jlqj4b"/>
          <w:rFonts w:asciiTheme="minorHAnsi" w:hAnsiTheme="minorHAnsi" w:cstheme="minorHAnsi"/>
          <w:lang w:val="pt-PT"/>
        </w:rPr>
        <w:t xml:space="preserve"> também podem fazer perguntas sobre tudo o que lhes </w:t>
      </w:r>
      <w:r w:rsidR="00C25788" w:rsidRPr="00C044E2">
        <w:rPr>
          <w:rStyle w:val="jlqj4b"/>
          <w:rFonts w:asciiTheme="minorHAnsi" w:hAnsiTheme="minorHAnsi" w:cstheme="minorHAnsi"/>
          <w:lang w:val="pt-PT"/>
        </w:rPr>
        <w:t xml:space="preserve">interessa e para o que não havia </w:t>
      </w:r>
      <w:r w:rsidR="003E58B7" w:rsidRPr="00C044E2">
        <w:rPr>
          <w:rStyle w:val="jlqj4b"/>
          <w:rFonts w:asciiTheme="minorHAnsi" w:hAnsiTheme="minorHAnsi" w:cstheme="minorHAnsi"/>
          <w:lang w:val="pt-PT"/>
        </w:rPr>
        <w:t>tempo nas aulas regulares, e</w:t>
      </w:r>
      <w:r w:rsidR="00C25788" w:rsidRPr="00C044E2">
        <w:rPr>
          <w:rStyle w:val="jlqj4b"/>
          <w:rFonts w:asciiTheme="minorHAnsi" w:hAnsiTheme="minorHAnsi" w:cstheme="minorHAnsi"/>
          <w:lang w:val="pt-PT"/>
        </w:rPr>
        <w:t xml:space="preserve"> aprender</w:t>
      </w:r>
      <w:r w:rsidR="003E58B7" w:rsidRPr="00C044E2">
        <w:rPr>
          <w:rStyle w:val="jlqj4b"/>
          <w:rFonts w:asciiTheme="minorHAnsi" w:hAnsiTheme="minorHAnsi" w:cstheme="minorHAnsi"/>
          <w:lang w:val="pt-PT"/>
        </w:rPr>
        <w:t xml:space="preserve"> coisas </w:t>
      </w:r>
      <w:r w:rsidR="00C25788" w:rsidRPr="00C044E2">
        <w:rPr>
          <w:rStyle w:val="jlqj4b"/>
          <w:rFonts w:asciiTheme="minorHAnsi" w:hAnsiTheme="minorHAnsi" w:cstheme="minorHAnsi"/>
          <w:lang w:val="pt-PT"/>
        </w:rPr>
        <w:t xml:space="preserve">em </w:t>
      </w:r>
      <w:r w:rsidR="003E58B7" w:rsidRPr="00C044E2">
        <w:rPr>
          <w:rStyle w:val="jlqj4b"/>
          <w:rFonts w:asciiTheme="minorHAnsi" w:hAnsiTheme="minorHAnsi" w:cstheme="minorHAnsi"/>
          <w:lang w:val="pt-PT"/>
        </w:rPr>
        <w:t>que nem sequer sabiam que estariam interessadas!</w:t>
      </w:r>
      <w:r w:rsidR="00C25788" w:rsidRPr="00C044E2">
        <w:rPr>
          <w:rFonts w:asciiTheme="minorHAnsi" w:hAnsiTheme="minorHAnsi" w:cstheme="minorHAnsi"/>
        </w:rPr>
        <w:t xml:space="preserve"> </w:t>
      </w:r>
    </w:p>
    <w:p w14:paraId="6A473EB9" w14:textId="77777777" w:rsidR="007C609D" w:rsidRPr="00C044E2" w:rsidRDefault="007C609D" w:rsidP="00CB5927">
      <w:pPr>
        <w:rPr>
          <w:rFonts w:asciiTheme="minorHAnsi" w:hAnsiTheme="minorHAnsi" w:cstheme="minorHAnsi"/>
        </w:rPr>
      </w:pPr>
    </w:p>
    <w:p w14:paraId="4A3E2748" w14:textId="77777777" w:rsidR="00CB5927" w:rsidRPr="00C044E2" w:rsidRDefault="00CB5927" w:rsidP="00CB5927">
      <w:pPr>
        <w:rPr>
          <w:rFonts w:asciiTheme="minorHAnsi" w:hAnsiTheme="minorHAnsi" w:cstheme="minorHAnsi"/>
        </w:rPr>
      </w:pPr>
    </w:p>
    <w:p w14:paraId="4D75DA75" w14:textId="77777777" w:rsidR="00CB5927" w:rsidRPr="00390B14" w:rsidRDefault="00390B14" w:rsidP="00CB5927">
      <w:pPr>
        <w:rPr>
          <w:rFonts w:asciiTheme="minorHAnsi" w:hAnsiTheme="minorHAnsi" w:cstheme="minorHAnsi"/>
          <w:i/>
        </w:rPr>
      </w:pPr>
      <w:r w:rsidRPr="00390B14">
        <w:rPr>
          <w:rStyle w:val="jlqj4b"/>
          <w:rFonts w:asciiTheme="minorHAnsi" w:hAnsiTheme="minorHAnsi" w:cstheme="minorHAnsi"/>
          <w:i/>
          <w:lang w:val="pt-PT"/>
        </w:rPr>
        <w:t>Para maior</w:t>
      </w:r>
      <w:r w:rsidR="00E229FB" w:rsidRPr="00390B14">
        <w:rPr>
          <w:rStyle w:val="jlqj4b"/>
          <w:rFonts w:asciiTheme="minorHAnsi" w:hAnsiTheme="minorHAnsi" w:cstheme="minorHAnsi"/>
          <w:i/>
          <w:lang w:val="pt-PT"/>
        </w:rPr>
        <w:t xml:space="preserve"> clareza, os termos "pai" e "aluno" aqui geralmente significam também qualquer outro "repesentante legal" e "educando".</w:t>
      </w:r>
      <w:r w:rsidR="00FF2337" w:rsidRPr="00390B14">
        <w:rPr>
          <w:rStyle w:val="jlqj4b"/>
          <w:rFonts w:asciiTheme="minorHAnsi" w:hAnsiTheme="minorHAnsi" w:cstheme="minorHAnsi"/>
          <w:i/>
          <w:lang w:val="pt-PT"/>
        </w:rPr>
        <w:t xml:space="preserve"> Os alunos e estudantes maior</w:t>
      </w:r>
      <w:r w:rsidR="00E229FB" w:rsidRPr="00390B14">
        <w:rPr>
          <w:rStyle w:val="jlqj4b"/>
          <w:rFonts w:asciiTheme="minorHAnsi" w:hAnsiTheme="minorHAnsi" w:cstheme="minorHAnsi"/>
          <w:i/>
          <w:lang w:val="pt-PT"/>
        </w:rPr>
        <w:t>es de idade</w:t>
      </w:r>
      <w:r w:rsidR="00C044E2" w:rsidRPr="00390B14">
        <w:rPr>
          <w:rStyle w:val="jlqj4b"/>
          <w:rFonts w:asciiTheme="minorHAnsi" w:hAnsiTheme="minorHAnsi" w:cstheme="minorHAnsi"/>
          <w:i/>
          <w:lang w:val="pt-PT"/>
        </w:rPr>
        <w:t xml:space="preserve"> e que </w:t>
      </w:r>
      <w:r w:rsidR="00C044E2" w:rsidRPr="00390B14">
        <w:rPr>
          <w:rStyle w:val="jlqj4b"/>
          <w:rFonts w:asciiTheme="minorHAnsi" w:hAnsiTheme="minorHAnsi" w:cstheme="minorHAnsi"/>
          <w:i/>
          <w:lang w:val="pt-PT"/>
        </w:rPr>
        <w:lastRenderedPageBreak/>
        <w:t>gozam de todos os direitos civis</w:t>
      </w:r>
      <w:r w:rsidR="00E229FB" w:rsidRPr="00390B14">
        <w:rPr>
          <w:rStyle w:val="jlqj4b"/>
          <w:rFonts w:asciiTheme="minorHAnsi" w:hAnsiTheme="minorHAnsi" w:cstheme="minorHAnsi"/>
          <w:i/>
          <w:lang w:val="pt-PT"/>
        </w:rPr>
        <w:t xml:space="preserve"> podem, naturalmente, orientar-se na problemática</w:t>
      </w:r>
      <w:r w:rsidR="00C044E2" w:rsidRPr="00390B14">
        <w:rPr>
          <w:rStyle w:val="jlqj4b"/>
          <w:rFonts w:asciiTheme="minorHAnsi" w:hAnsiTheme="minorHAnsi" w:cstheme="minorHAnsi"/>
          <w:i/>
          <w:lang w:val="pt-PT"/>
        </w:rPr>
        <w:t xml:space="preserve"> eles mesmos</w:t>
      </w:r>
      <w:r w:rsidR="00FF2337" w:rsidRPr="00390B14">
        <w:rPr>
          <w:rStyle w:val="jlqj4b"/>
          <w:rFonts w:asciiTheme="minorHAnsi" w:hAnsiTheme="minorHAnsi" w:cstheme="minorHAnsi"/>
          <w:i/>
          <w:lang w:val="pt-PT"/>
        </w:rPr>
        <w:t>; não precisam do consentimento dos pais.</w:t>
      </w:r>
    </w:p>
    <w:p w14:paraId="3D4AAA86" w14:textId="77777777" w:rsidR="00CB5927" w:rsidRPr="00CB5927" w:rsidRDefault="004107A2" w:rsidP="00CB59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0AE908B">
          <v:rect id="_x0000_i1026" style="width:0;height:2.25pt" o:hralign="center" o:hrstd="t" o:hrnoshade="t" o:hr="t" fillcolor="black" stroked="f"/>
        </w:pict>
      </w:r>
    </w:p>
    <w:p w14:paraId="747C9F5B" w14:textId="77777777" w:rsidR="00CB5927" w:rsidRPr="00CB5927" w:rsidRDefault="00CB5927" w:rsidP="00CB5927">
      <w:pPr>
        <w:rPr>
          <w:rFonts w:asciiTheme="minorHAnsi" w:hAnsiTheme="minorHAnsi" w:cstheme="minorHAnsi"/>
        </w:rPr>
      </w:pPr>
    </w:p>
    <w:p w14:paraId="6BFA6D9A" w14:textId="77777777" w:rsidR="00CB5927" w:rsidRPr="00A84284" w:rsidRDefault="00A84284" w:rsidP="00CB5927">
      <w:pPr>
        <w:jc w:val="center"/>
        <w:rPr>
          <w:rFonts w:asciiTheme="minorHAnsi" w:hAnsiTheme="minorHAnsi" w:cstheme="minorHAnsi"/>
          <w:color w:val="4472C4" w:themeColor="accent1"/>
          <w:u w:val="single"/>
        </w:rPr>
      </w:pPr>
      <w:r w:rsidRPr="00A84284">
        <w:rPr>
          <w:color w:val="4472C4" w:themeColor="accent1"/>
          <w:u w:val="single"/>
        </w:rPr>
        <w:t xml:space="preserve">O </w:t>
      </w:r>
      <w:proofErr w:type="spellStart"/>
      <w:r w:rsidRPr="00A84284">
        <w:rPr>
          <w:color w:val="4472C4" w:themeColor="accent1"/>
          <w:u w:val="single"/>
        </w:rPr>
        <w:t>t</w:t>
      </w:r>
      <w:r w:rsidR="007A440A" w:rsidRPr="00A84284">
        <w:rPr>
          <w:color w:val="4472C4" w:themeColor="accent1"/>
          <w:u w:val="single"/>
        </w:rPr>
        <w:t>exto</w:t>
      </w:r>
      <w:proofErr w:type="spellEnd"/>
      <w:r w:rsidRPr="00A84284">
        <w:rPr>
          <w:color w:val="4472C4" w:themeColor="accent1"/>
          <w:u w:val="single"/>
        </w:rPr>
        <w:t xml:space="preserve"> </w:t>
      </w:r>
      <w:proofErr w:type="spellStart"/>
      <w:r w:rsidRPr="00A84284">
        <w:rPr>
          <w:color w:val="4472C4" w:themeColor="accent1"/>
          <w:u w:val="single"/>
        </w:rPr>
        <w:t>em</w:t>
      </w:r>
      <w:proofErr w:type="spellEnd"/>
      <w:r w:rsidRPr="00A84284">
        <w:rPr>
          <w:color w:val="4472C4" w:themeColor="accent1"/>
          <w:u w:val="single"/>
        </w:rPr>
        <w:t xml:space="preserve"> </w:t>
      </w:r>
      <w:proofErr w:type="spellStart"/>
      <w:r w:rsidRPr="00A84284">
        <w:rPr>
          <w:color w:val="4472C4" w:themeColor="accent1"/>
          <w:u w:val="single"/>
        </w:rPr>
        <w:t>dezassete</w:t>
      </w:r>
      <w:proofErr w:type="spellEnd"/>
      <w:r w:rsidRPr="00A84284">
        <w:rPr>
          <w:color w:val="4472C4" w:themeColor="accent1"/>
          <w:u w:val="single"/>
        </w:rPr>
        <w:t xml:space="preserve"> </w:t>
      </w:r>
      <w:proofErr w:type="spellStart"/>
      <w:r w:rsidRPr="00A84284">
        <w:rPr>
          <w:color w:val="4472C4" w:themeColor="accent1"/>
          <w:u w:val="single"/>
        </w:rPr>
        <w:t>outras</w:t>
      </w:r>
      <w:proofErr w:type="spellEnd"/>
      <w:r w:rsidRPr="00A84284">
        <w:rPr>
          <w:color w:val="4472C4" w:themeColor="accent1"/>
          <w:u w:val="single"/>
        </w:rPr>
        <w:t xml:space="preserve"> </w:t>
      </w:r>
      <w:proofErr w:type="spellStart"/>
      <w:r w:rsidRPr="00A84284">
        <w:rPr>
          <w:color w:val="4472C4" w:themeColor="accent1"/>
          <w:u w:val="single"/>
        </w:rPr>
        <w:t>línguas</w:t>
      </w:r>
      <w:proofErr w:type="spellEnd"/>
      <w:r w:rsidRPr="00A84284">
        <w:rPr>
          <w:color w:val="4472C4" w:themeColor="accent1"/>
          <w:u w:val="single"/>
        </w:rPr>
        <w:t xml:space="preserve"> </w:t>
      </w:r>
      <w:r w:rsidR="007A440A" w:rsidRPr="00A84284">
        <w:rPr>
          <w:color w:val="4472C4" w:themeColor="accent1"/>
          <w:u w:val="single"/>
        </w:rPr>
        <w:t xml:space="preserve"> para </w:t>
      </w:r>
      <w:r w:rsidRPr="00A84284">
        <w:rPr>
          <w:color w:val="4472C4" w:themeColor="accent1"/>
          <w:u w:val="single"/>
        </w:rPr>
        <w:t xml:space="preserve">os </w:t>
      </w:r>
      <w:proofErr w:type="spellStart"/>
      <w:r w:rsidR="007A440A" w:rsidRPr="00A84284">
        <w:rPr>
          <w:color w:val="4472C4" w:themeColor="accent1"/>
          <w:u w:val="single"/>
        </w:rPr>
        <w:t>pais</w:t>
      </w:r>
      <w:proofErr w:type="spellEnd"/>
      <w:r w:rsidR="007A440A" w:rsidRPr="00A84284">
        <w:rPr>
          <w:color w:val="4472C4" w:themeColor="accent1"/>
          <w:u w:val="single"/>
        </w:rPr>
        <w:t xml:space="preserve"> </w:t>
      </w:r>
      <w:r w:rsidRPr="00A84284">
        <w:rPr>
          <w:color w:val="4472C4" w:themeColor="accent1"/>
          <w:u w:val="single"/>
        </w:rPr>
        <w:t xml:space="preserve">é </w:t>
      </w:r>
      <w:proofErr w:type="spellStart"/>
      <w:r w:rsidRPr="00A84284">
        <w:rPr>
          <w:color w:val="4472C4" w:themeColor="accent1"/>
          <w:u w:val="single"/>
        </w:rPr>
        <w:t>disponível</w:t>
      </w:r>
      <w:proofErr w:type="spellEnd"/>
      <w:r w:rsidRPr="00A84284">
        <w:rPr>
          <w:color w:val="4472C4" w:themeColor="accent1"/>
          <w:u w:val="single"/>
        </w:rPr>
        <w:t xml:space="preserve"> </w:t>
      </w:r>
      <w:r w:rsidR="007A440A" w:rsidRPr="00A84284">
        <w:rPr>
          <w:color w:val="4472C4" w:themeColor="accent1"/>
          <w:u w:val="single"/>
        </w:rPr>
        <w:t xml:space="preserve">para </w:t>
      </w:r>
      <w:proofErr w:type="spellStart"/>
      <w:r w:rsidRPr="00A84284">
        <w:rPr>
          <w:color w:val="4472C4" w:themeColor="accent1"/>
          <w:u w:val="single"/>
        </w:rPr>
        <w:t>baixar</w:t>
      </w:r>
      <w:proofErr w:type="spellEnd"/>
      <w:r w:rsidR="007A440A" w:rsidRPr="00A84284">
        <w:rPr>
          <w:color w:val="4472C4" w:themeColor="accent1"/>
          <w:u w:val="single"/>
        </w:rPr>
        <w:t xml:space="preserve"> </w:t>
      </w:r>
      <w:proofErr w:type="spellStart"/>
      <w:r w:rsidR="007A440A" w:rsidRPr="00A84284">
        <w:rPr>
          <w:color w:val="4472C4" w:themeColor="accent1"/>
          <w:u w:val="single"/>
        </w:rPr>
        <w:t>aqui</w:t>
      </w:r>
      <w:proofErr w:type="spellEnd"/>
    </w:p>
    <w:p w14:paraId="014B9D6B" w14:textId="77777777" w:rsidR="00F558D9" w:rsidRPr="00CB5927" w:rsidRDefault="00F558D9" w:rsidP="00CB5927">
      <w:pPr>
        <w:rPr>
          <w:rFonts w:asciiTheme="minorHAnsi" w:hAnsiTheme="minorHAnsi" w:cstheme="minorHAnsi"/>
        </w:rPr>
      </w:pPr>
    </w:p>
    <w:sectPr w:rsidR="00F558D9" w:rsidRPr="00CB5927" w:rsidSect="004107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E56C" w14:textId="77777777" w:rsidR="004107A2" w:rsidRDefault="004107A2" w:rsidP="004107A2">
      <w:r>
        <w:separator/>
      </w:r>
    </w:p>
  </w:endnote>
  <w:endnote w:type="continuationSeparator" w:id="0">
    <w:p w14:paraId="0C5C70DA" w14:textId="77777777" w:rsidR="004107A2" w:rsidRDefault="004107A2" w:rsidP="0041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2663" w14:textId="77777777" w:rsidR="004107A2" w:rsidRDefault="004107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6A82" w14:textId="77777777" w:rsidR="004107A2" w:rsidRDefault="004107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3AE07" w14:textId="77777777" w:rsidR="004107A2" w:rsidRDefault="004107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0A300" w14:textId="77777777" w:rsidR="004107A2" w:rsidRDefault="004107A2" w:rsidP="004107A2">
      <w:r>
        <w:separator/>
      </w:r>
    </w:p>
  </w:footnote>
  <w:footnote w:type="continuationSeparator" w:id="0">
    <w:p w14:paraId="3B97ED71" w14:textId="77777777" w:rsidR="004107A2" w:rsidRDefault="004107A2" w:rsidP="0041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073F" w14:textId="77777777" w:rsidR="004107A2" w:rsidRDefault="004107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D1DA0" w14:textId="420A67CA" w:rsidR="004107A2" w:rsidRDefault="004107A2">
    <w:pPr>
      <w:pStyle w:val="Zhlav"/>
    </w:pPr>
    <w:r>
      <w:rPr>
        <w:noProof/>
      </w:rPr>
      <w:pict w14:anchorId="7AFC7466">
        <v:group id="Skupina 7" o:spid="_x0000_s2049" style="position:absolute;margin-left:0;margin-top:0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lHfRPt0AAAAE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nz5+ADiqGCRJCDzTP6Hz78B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lHfRPt0AAAAEAQAADwAAAAAAAAAAAAAAAABjUgAAZHJzL2Rvd25yZXYueG1sUEsF&#10;BgAAAAAEAAQA8wAAAG1TAAAAAA==&#10;">
          <v:shape id="Freeform 5" o:spid="_x0000_s2050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<o:lock v:ext="edit" verticies="t"/>
          </v:shape>
          <v:shape id="Freeform 6" o:spid="_x0000_s2051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<o:lock v:ext="edit" verticies="t"/>
          </v:shape>
          <v:shape id="Freeform 7" o:spid="_x0000_s2052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<o:lock v:ext="edit" verticies="t"/>
          </v:shape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F1452" w14:textId="77777777" w:rsidR="004107A2" w:rsidRDefault="004107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2AE2"/>
    <w:multiLevelType w:val="multilevel"/>
    <w:tmpl w:val="CB0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1C6"/>
    <w:rsid w:val="000042AA"/>
    <w:rsid w:val="00024415"/>
    <w:rsid w:val="00037512"/>
    <w:rsid w:val="000A05E5"/>
    <w:rsid w:val="000D11EB"/>
    <w:rsid w:val="00104A37"/>
    <w:rsid w:val="00170F08"/>
    <w:rsid w:val="001A71C6"/>
    <w:rsid w:val="001D6544"/>
    <w:rsid w:val="001E4641"/>
    <w:rsid w:val="001F1237"/>
    <w:rsid w:val="00266387"/>
    <w:rsid w:val="00273D2D"/>
    <w:rsid w:val="00290398"/>
    <w:rsid w:val="002B0DF2"/>
    <w:rsid w:val="002D6F90"/>
    <w:rsid w:val="00390B14"/>
    <w:rsid w:val="003B0A95"/>
    <w:rsid w:val="003E193B"/>
    <w:rsid w:val="003E58B7"/>
    <w:rsid w:val="004107A2"/>
    <w:rsid w:val="00486476"/>
    <w:rsid w:val="004917A3"/>
    <w:rsid w:val="00496099"/>
    <w:rsid w:val="004C6424"/>
    <w:rsid w:val="004F0552"/>
    <w:rsid w:val="00504A72"/>
    <w:rsid w:val="00530C68"/>
    <w:rsid w:val="00601FA7"/>
    <w:rsid w:val="0062716F"/>
    <w:rsid w:val="007548B1"/>
    <w:rsid w:val="007751D6"/>
    <w:rsid w:val="007A440A"/>
    <w:rsid w:val="007C609D"/>
    <w:rsid w:val="007D7E40"/>
    <w:rsid w:val="007E2786"/>
    <w:rsid w:val="00821026"/>
    <w:rsid w:val="00826270"/>
    <w:rsid w:val="008D6B3E"/>
    <w:rsid w:val="00934FE7"/>
    <w:rsid w:val="00966D96"/>
    <w:rsid w:val="00984B96"/>
    <w:rsid w:val="00993F9F"/>
    <w:rsid w:val="009A12C6"/>
    <w:rsid w:val="009B6433"/>
    <w:rsid w:val="009F5885"/>
    <w:rsid w:val="00A54889"/>
    <w:rsid w:val="00A84284"/>
    <w:rsid w:val="00A9510B"/>
    <w:rsid w:val="00AD05CB"/>
    <w:rsid w:val="00B62D36"/>
    <w:rsid w:val="00B95169"/>
    <w:rsid w:val="00C044E2"/>
    <w:rsid w:val="00C25788"/>
    <w:rsid w:val="00C41BCE"/>
    <w:rsid w:val="00C65CAE"/>
    <w:rsid w:val="00CB5927"/>
    <w:rsid w:val="00CC76E4"/>
    <w:rsid w:val="00CE7BD4"/>
    <w:rsid w:val="00D34DE4"/>
    <w:rsid w:val="00E10030"/>
    <w:rsid w:val="00E229FB"/>
    <w:rsid w:val="00E71C5B"/>
    <w:rsid w:val="00E857F1"/>
    <w:rsid w:val="00ED4587"/>
    <w:rsid w:val="00EE2528"/>
    <w:rsid w:val="00F15954"/>
    <w:rsid w:val="00F353E9"/>
    <w:rsid w:val="00F53FAB"/>
    <w:rsid w:val="00F558D9"/>
    <w:rsid w:val="00FA28B1"/>
    <w:rsid w:val="00FF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9A65A5"/>
  <w15:docId w15:val="{0ADB9A4A-6EEB-461C-92D2-D82D10D0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59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5927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2D6F90"/>
  </w:style>
  <w:style w:type="character" w:customStyle="1" w:styleId="viiyi">
    <w:name w:val="viiyi"/>
    <w:basedOn w:val="Standardnpsmoodstavce"/>
    <w:rsid w:val="009B6433"/>
  </w:style>
  <w:style w:type="paragraph" w:styleId="Zhlav">
    <w:name w:val="header"/>
    <w:basedOn w:val="Normln"/>
    <w:link w:val="ZhlavChar"/>
    <w:uiPriority w:val="99"/>
    <w:unhideWhenUsed/>
    <w:rsid w:val="00410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07A2"/>
  </w:style>
  <w:style w:type="paragraph" w:styleId="Zpat">
    <w:name w:val="footer"/>
    <w:basedOn w:val="Normln"/>
    <w:link w:val="ZpatChar"/>
    <w:uiPriority w:val="99"/>
    <w:unhideWhenUsed/>
    <w:rsid w:val="00410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5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6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1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97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1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5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ucovani.edu.cz/for-paren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ucovani.edu.cz/pro-rod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FDC2-A584-4A84-BAAB-C3AF02CF2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3E7CC-7CC1-4453-9E9E-66C068FF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23922-42E8-4DA5-AC18-A3346E393096}">
  <ds:schemaRefs>
    <ds:schemaRef ds:uri="http://schemas.microsoft.com/office/2006/documentManagement/types"/>
    <ds:schemaRef ds:uri="ab261f9a-1435-400c-a97f-84e6a277532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8de666df-5235-44e4-9e9e-17ca03fddb6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EFFFC8D-7CE5-4198-9C9C-FED56473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Primas Karel</dc:creator>
  <cp:lastModifiedBy>Smolová Závorová Halka</cp:lastModifiedBy>
  <cp:revision>2</cp:revision>
  <dcterms:created xsi:type="dcterms:W3CDTF">2022-01-28T17:23:00Z</dcterms:created>
  <dcterms:modified xsi:type="dcterms:W3CDTF">2022-01-28T17:23:00Z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